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746"/>
        <w:gridCol w:w="945"/>
        <w:gridCol w:w="945"/>
        <w:gridCol w:w="945"/>
        <w:gridCol w:w="945"/>
        <w:gridCol w:w="945"/>
        <w:gridCol w:w="945"/>
        <w:gridCol w:w="945"/>
        <w:gridCol w:w="945"/>
        <w:gridCol w:w="446"/>
      </w:tblGrid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97" w:type="dxa"/>
            <w:gridSpan w:val="11"/>
            <w:shd w:val="clear" w:color="FFFFFF" w:fill="auto"/>
            <w:vAlign w:val="bottom"/>
          </w:tcPr>
          <w:p w:rsidR="00D25C78" w:rsidRPr="00CD0475" w:rsidRDefault="00CD0475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Протокол № 1П</w:t>
            </w:r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sz w:val="24"/>
                <w:szCs w:val="24"/>
              </w:rPr>
              <w:t>Выписка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97" w:type="dxa"/>
            <w:gridSpan w:val="11"/>
            <w:shd w:val="clear" w:color="FFFFFF" w:fill="auto"/>
            <w:vAlign w:val="bottom"/>
          </w:tcPr>
          <w:p w:rsidR="00D25C78" w:rsidRDefault="00CD0475">
            <w:pPr>
              <w:jc w:val="center"/>
            </w:pPr>
            <w:r>
              <w:rPr>
                <w:sz w:val="24"/>
                <w:szCs w:val="24"/>
              </w:rPr>
              <w:t>заседания диссертационного совета МГУ.01.12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97" w:type="dxa"/>
            <w:gridSpan w:val="11"/>
            <w:shd w:val="clear" w:color="FFFFFF" w:fill="auto"/>
            <w:vAlign w:val="bottom"/>
          </w:tcPr>
          <w:p w:rsidR="00D25C78" w:rsidRDefault="00CD0475">
            <w:pPr>
              <w:jc w:val="center"/>
            </w:pPr>
            <w:r>
              <w:rPr>
                <w:sz w:val="24"/>
                <w:szCs w:val="24"/>
              </w:rPr>
              <w:t>от 12.10.2017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1746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97" w:type="dxa"/>
            <w:gridSpan w:val="11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r>
              <w:rPr>
                <w:sz w:val="24"/>
                <w:szCs w:val="24"/>
              </w:rPr>
              <w:tab/>
              <w:t>Состав диссертационного совета утвержден в количестве 23 человек. Присутствовали на заседании 20 человек.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1746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1" w:type="dxa"/>
            <w:gridSpan w:val="2"/>
            <w:shd w:val="clear" w:color="FFFFFF" w:fill="auto"/>
          </w:tcPr>
          <w:p w:rsidR="00D25C78" w:rsidRDefault="00CD0475">
            <w:r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8006" w:type="dxa"/>
            <w:gridSpan w:val="9"/>
            <w:shd w:val="clear" w:color="FFFFFF" w:fill="auto"/>
            <w:vAlign w:val="bottom"/>
          </w:tcPr>
          <w:p w:rsidR="00D25C78" w:rsidRDefault="00CD0475">
            <w:r>
              <w:rPr>
                <w:sz w:val="24"/>
                <w:szCs w:val="24"/>
              </w:rPr>
              <w:t>д.ф.-м.н. проф.   Федянин А. А.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1" w:type="dxa"/>
            <w:gridSpan w:val="2"/>
            <w:shd w:val="clear" w:color="FFFFFF" w:fill="auto"/>
          </w:tcPr>
          <w:p w:rsidR="00D25C78" w:rsidRDefault="00CD0475">
            <w:r>
              <w:rPr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8006" w:type="dxa"/>
            <w:gridSpan w:val="9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proofErr w:type="gramStart"/>
            <w:r>
              <w:rPr>
                <w:sz w:val="24"/>
                <w:szCs w:val="24"/>
              </w:rPr>
              <w:t xml:space="preserve">д.ф.-м.н. проф.   Александров А. Ф.; д.ф.-м.н. доц.   Бычков В. Л.; д.ф.-м.н. доц.   </w:t>
            </w:r>
            <w:proofErr w:type="spellStart"/>
            <w:r>
              <w:rPr>
                <w:sz w:val="24"/>
                <w:szCs w:val="24"/>
              </w:rPr>
              <w:t>Вятчанин</w:t>
            </w:r>
            <w:proofErr w:type="spellEnd"/>
            <w:r>
              <w:rPr>
                <w:sz w:val="24"/>
                <w:szCs w:val="24"/>
              </w:rPr>
              <w:t xml:space="preserve"> С. П.; д.ф.-м.н. проф.   Знаменская И. А.; д.ф.-м.н. чл.-корр.   Кораблев О. И.; д.ф.-м.н. проф.   Корнев В. К.; д.ф.-м.н.   </w:t>
            </w:r>
            <w:proofErr w:type="spellStart"/>
            <w:r>
              <w:rPr>
                <w:sz w:val="24"/>
                <w:szCs w:val="24"/>
              </w:rPr>
              <w:t>Кралькина</w:t>
            </w:r>
            <w:proofErr w:type="spellEnd"/>
            <w:r>
              <w:rPr>
                <w:sz w:val="24"/>
                <w:szCs w:val="24"/>
              </w:rPr>
              <w:t> Е. А.;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д.ф.-м.н. проф.   </w:t>
            </w:r>
            <w:proofErr w:type="spellStart"/>
            <w:r>
              <w:rPr>
                <w:sz w:val="24"/>
                <w:szCs w:val="24"/>
              </w:rPr>
              <w:t>Кузелев</w:t>
            </w:r>
            <w:proofErr w:type="spellEnd"/>
            <w:r>
              <w:rPr>
                <w:sz w:val="24"/>
                <w:szCs w:val="24"/>
              </w:rPr>
              <w:t xml:space="preserve"> М. В.; д.ф.-м.н. проф.   Кузьменков Л. С.; д.ф.-м.н. доц.   Лебедев Ю. А.; д.ф.-м.н. проф.   Митрофанов В. П.; д.ф.-м.н. проф.   </w:t>
            </w:r>
            <w:proofErr w:type="spellStart"/>
            <w:r>
              <w:rPr>
                <w:sz w:val="24"/>
                <w:szCs w:val="24"/>
              </w:rPr>
              <w:t>Рау</w:t>
            </w:r>
            <w:proofErr w:type="spellEnd"/>
            <w:r>
              <w:rPr>
                <w:sz w:val="24"/>
                <w:szCs w:val="24"/>
              </w:rPr>
              <w:t> Э. И.; д.ф.-м.н. доц.   Руденко К. В.; д.ф.-м.н. проф.   Савельев-Трофимов А. Б.;</w:t>
            </w:r>
            <w:proofErr w:type="gramEnd"/>
            <w:r>
              <w:rPr>
                <w:sz w:val="24"/>
                <w:szCs w:val="24"/>
              </w:rPr>
              <w:t xml:space="preserve"> д.ф.-м.н. проф.</w:t>
            </w:r>
            <w:r>
              <w:rPr>
                <w:sz w:val="24"/>
                <w:szCs w:val="24"/>
              </w:rPr>
              <w:t xml:space="preserve">   Снигирев О. В.; д.ф.-м.н. доц.   </w:t>
            </w:r>
            <w:proofErr w:type="spellStart"/>
            <w:r>
              <w:rPr>
                <w:sz w:val="24"/>
                <w:szCs w:val="24"/>
              </w:rPr>
              <w:t>Халили</w:t>
            </w:r>
            <w:proofErr w:type="spellEnd"/>
            <w:r>
              <w:rPr>
                <w:sz w:val="24"/>
                <w:szCs w:val="24"/>
              </w:rPr>
              <w:t xml:space="preserve"> Ф. Я.; д.ф.-м.н. проф.   Черныш В. С.; д.ф.-м.н. проф.   </w:t>
            </w:r>
            <w:proofErr w:type="spellStart"/>
            <w:r>
              <w:rPr>
                <w:sz w:val="24"/>
                <w:szCs w:val="24"/>
              </w:rPr>
              <w:t>Шибков</w:t>
            </w:r>
            <w:proofErr w:type="spellEnd"/>
            <w:r>
              <w:rPr>
                <w:sz w:val="24"/>
                <w:szCs w:val="24"/>
              </w:rPr>
              <w:t xml:space="preserve"> В. М.;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</w:t>
            </w:r>
            <w:proofErr w:type="spellEnd"/>
            <w:r>
              <w:rPr>
                <w:sz w:val="24"/>
                <w:szCs w:val="24"/>
              </w:rPr>
              <w:t>, к.ф.-м.н.   Карташов И. Н.;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1746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1" w:type="dxa"/>
            <w:gridSpan w:val="2"/>
            <w:shd w:val="clear" w:color="FFFFFF" w:fill="auto"/>
          </w:tcPr>
          <w:p w:rsidR="00D25C78" w:rsidRDefault="00CD0475">
            <w:r>
              <w:rPr>
                <w:b/>
                <w:sz w:val="24"/>
                <w:szCs w:val="24"/>
              </w:rPr>
              <w:t>Слушали:</w:t>
            </w:r>
          </w:p>
        </w:tc>
        <w:tc>
          <w:tcPr>
            <w:tcW w:w="8006" w:type="dxa"/>
            <w:gridSpan w:val="9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r>
              <w:rPr>
                <w:sz w:val="24"/>
                <w:szCs w:val="24"/>
              </w:rPr>
              <w:t xml:space="preserve">о приеме к защите диссертации на соискание ученой степени кандидата </w:t>
            </w:r>
            <w:r>
              <w:rPr>
                <w:sz w:val="24"/>
                <w:szCs w:val="24"/>
              </w:rPr>
              <w:t>физико-математических наук соискателя Демченко Юрия Анатольевича</w:t>
            </w:r>
            <w:r>
              <w:rPr>
                <w:sz w:val="24"/>
                <w:szCs w:val="24"/>
              </w:rPr>
              <w:br/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1746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1" w:type="dxa"/>
            <w:gridSpan w:val="2"/>
            <w:shd w:val="clear" w:color="FFFFFF" w:fill="auto"/>
          </w:tcPr>
          <w:p w:rsidR="00D25C78" w:rsidRDefault="00CD0475">
            <w:r>
              <w:rPr>
                <w:b/>
                <w:sz w:val="24"/>
                <w:szCs w:val="24"/>
              </w:rPr>
              <w:t>Постановили: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752" w:type="dxa"/>
            <w:gridSpan w:val="10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Утвердить заключение комиссии диссертационного совета по предварительному рассмотрению диссертации о соответствии темы и содержания диссертации </w:t>
            </w:r>
            <w:r>
              <w:rPr>
                <w:sz w:val="24"/>
                <w:szCs w:val="24"/>
              </w:rPr>
              <w:t xml:space="preserve">Демченко Юрия Анатольевича научной специальности, о полноте изложения материалов диссертации в работах, опубликованных соискателем ученой степени, о выполнении требований к публикациям основных научных результатов диссертации, предусмотренных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2.3 и 2.4</w:t>
            </w:r>
            <w:r>
              <w:rPr>
                <w:sz w:val="24"/>
                <w:szCs w:val="24"/>
              </w:rPr>
              <w:t xml:space="preserve"> «Положения о присуждении ученых степеней в Московском государственном университете имени М.В. Ломоносова» и 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соблюдении</w:t>
            </w:r>
            <w:proofErr w:type="gramEnd"/>
            <w:r>
              <w:rPr>
                <w:sz w:val="24"/>
                <w:szCs w:val="24"/>
              </w:rPr>
              <w:t xml:space="preserve"> требований, установленных п. 2.5 данного Положения.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752" w:type="dxa"/>
            <w:gridSpan w:val="10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r>
              <w:rPr>
                <w:sz w:val="24"/>
                <w:szCs w:val="24"/>
              </w:rPr>
              <w:t>2. Принять к защите диссертацию Демченко Юрия Анатольевича на тему «Моды шепчуще</w:t>
            </w:r>
            <w:r>
              <w:rPr>
                <w:sz w:val="24"/>
                <w:szCs w:val="24"/>
              </w:rPr>
              <w:t xml:space="preserve">й галереи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неидеальных оптических </w:t>
            </w:r>
            <w:proofErr w:type="spellStart"/>
            <w:r>
              <w:rPr>
                <w:sz w:val="24"/>
                <w:szCs w:val="24"/>
              </w:rPr>
              <w:t>микрорезонаторах</w:t>
            </w:r>
            <w:proofErr w:type="spellEnd"/>
            <w:r>
              <w:rPr>
                <w:sz w:val="24"/>
                <w:szCs w:val="24"/>
              </w:rPr>
              <w:t>. Методы аппроксимации».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752" w:type="dxa"/>
            <w:gridSpan w:val="10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 xml:space="preserve">Утвердить официальных оппонентов – д.ф.-м.н. чл.-корр.  </w:t>
            </w:r>
            <w:proofErr w:type="spellStart"/>
            <w:r>
              <w:rPr>
                <w:sz w:val="24"/>
                <w:szCs w:val="24"/>
              </w:rPr>
              <w:t>Колачевский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Николаевич; д.ф.-м.н.  Булыгин Федор </w:t>
            </w:r>
            <w:proofErr w:type="spellStart"/>
            <w:r>
              <w:rPr>
                <w:sz w:val="24"/>
                <w:szCs w:val="24"/>
              </w:rPr>
              <w:t>Владиленович</w:t>
            </w:r>
            <w:proofErr w:type="spellEnd"/>
            <w:r>
              <w:rPr>
                <w:sz w:val="24"/>
                <w:szCs w:val="24"/>
              </w:rPr>
              <w:t>; к.ф.-м.н.  Кондратьев Никита Михайлович.</w:t>
            </w:r>
            <w:r>
              <w:rPr>
                <w:sz w:val="24"/>
                <w:szCs w:val="24"/>
              </w:rPr>
              <w:br/>
            </w:r>
            <w:proofErr w:type="gramEnd"/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752" w:type="dxa"/>
            <w:gridSpan w:val="10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Назначить защиту диссертации на 14.12.2017 года.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752" w:type="dxa"/>
            <w:gridSpan w:val="10"/>
            <w:shd w:val="clear" w:color="FFFFFF" w:fill="auto"/>
            <w:vAlign w:val="bottom"/>
          </w:tcPr>
          <w:p w:rsidR="00D25C78" w:rsidRDefault="00CD0475">
            <w:pPr>
              <w:jc w:val="both"/>
            </w:pPr>
            <w:r>
              <w:rPr>
                <w:sz w:val="24"/>
                <w:szCs w:val="24"/>
              </w:rPr>
              <w:t>5. Разрешить соискателю публикацию автореферата представленной к защите диссертации.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1746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97" w:type="dxa"/>
            <w:gridSpan w:val="11"/>
            <w:shd w:val="clear" w:color="FFFFFF" w:fill="auto"/>
            <w:vAlign w:val="bottom"/>
          </w:tcPr>
          <w:p w:rsidR="00D25C78" w:rsidRDefault="00CD0475">
            <w:r>
              <w:rPr>
                <w:sz w:val="24"/>
                <w:szCs w:val="24"/>
              </w:rPr>
              <w:t>Результаты голосования: «за» – 20, «против» – 0, «воздержалось» – 0.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1746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6" w:type="dxa"/>
            <w:gridSpan w:val="5"/>
            <w:shd w:val="clear" w:color="FFFFFF" w:fill="auto"/>
            <w:vAlign w:val="bottom"/>
          </w:tcPr>
          <w:p w:rsidR="00D25C78" w:rsidRDefault="00CD0475">
            <w:r>
              <w:rPr>
                <w:sz w:val="24"/>
                <w:szCs w:val="24"/>
              </w:rPr>
              <w:t xml:space="preserve">Председатель совета, </w:t>
            </w:r>
            <w:r>
              <w:rPr>
                <w:sz w:val="24"/>
                <w:szCs w:val="24"/>
              </w:rPr>
              <w:t>д.ф.-м.н. проф.</w:t>
            </w:r>
          </w:p>
        </w:tc>
        <w:tc>
          <w:tcPr>
            <w:tcW w:w="5171" w:type="dxa"/>
            <w:gridSpan w:val="6"/>
            <w:shd w:val="clear" w:color="FFFFFF" w:fill="auto"/>
            <w:vAlign w:val="bottom"/>
          </w:tcPr>
          <w:p w:rsidR="00D25C78" w:rsidRDefault="00CD0475">
            <w:pPr>
              <w:jc w:val="right"/>
            </w:pPr>
            <w:r>
              <w:rPr>
                <w:sz w:val="24"/>
                <w:szCs w:val="24"/>
              </w:rPr>
              <w:t>Федянин А. А.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97" w:type="dxa"/>
            <w:gridSpan w:val="11"/>
            <w:shd w:val="clear" w:color="FFFFFF" w:fill="auto"/>
            <w:vAlign w:val="bottom"/>
          </w:tcPr>
          <w:p w:rsidR="00D25C78" w:rsidRDefault="00D25C78"/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6" w:type="dxa"/>
            <w:gridSpan w:val="5"/>
            <w:shd w:val="clear" w:color="FFFFFF" w:fill="auto"/>
            <w:vAlign w:val="bottom"/>
          </w:tcPr>
          <w:p w:rsidR="00D25C78" w:rsidRDefault="00CD0475">
            <w:r>
              <w:rPr>
                <w:sz w:val="24"/>
                <w:szCs w:val="24"/>
              </w:rPr>
              <w:t>Ученый секретарь совета, к.ф.-м.н.</w:t>
            </w:r>
          </w:p>
        </w:tc>
        <w:tc>
          <w:tcPr>
            <w:tcW w:w="5171" w:type="dxa"/>
            <w:gridSpan w:val="6"/>
            <w:shd w:val="clear" w:color="FFFFFF" w:fill="auto"/>
            <w:vAlign w:val="bottom"/>
          </w:tcPr>
          <w:p w:rsidR="00D25C78" w:rsidRDefault="00CD0475">
            <w:pPr>
              <w:jc w:val="right"/>
            </w:pPr>
            <w:r>
              <w:rPr>
                <w:sz w:val="24"/>
                <w:szCs w:val="24"/>
              </w:rPr>
              <w:t>Карташов И. Н.</w:t>
            </w:r>
          </w:p>
        </w:tc>
      </w:tr>
      <w:tr w:rsidR="00D25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1746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945" w:type="dxa"/>
            <w:shd w:val="clear" w:color="FFFFFF" w:fill="auto"/>
            <w:vAlign w:val="bottom"/>
          </w:tcPr>
          <w:p w:rsidR="00D25C78" w:rsidRDefault="00D25C78"/>
        </w:tc>
        <w:tc>
          <w:tcPr>
            <w:tcW w:w="446" w:type="dxa"/>
            <w:shd w:val="clear" w:color="FFFFFF" w:fill="auto"/>
            <w:vAlign w:val="bottom"/>
          </w:tcPr>
          <w:p w:rsidR="00D25C78" w:rsidRDefault="00D25C78"/>
        </w:tc>
      </w:tr>
    </w:tbl>
    <w:p w:rsidR="00000000" w:rsidRDefault="00CD047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C78"/>
    <w:rsid w:val="00CD0475"/>
    <w:rsid w:val="00D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*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2</cp:revision>
  <dcterms:created xsi:type="dcterms:W3CDTF">2017-10-19T07:50:00Z</dcterms:created>
  <dcterms:modified xsi:type="dcterms:W3CDTF">2017-10-19T07:51:00Z</dcterms:modified>
</cp:coreProperties>
</file>