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E6778" w14:textId="77777777" w:rsidR="00083550" w:rsidRPr="00083550" w:rsidRDefault="00083550" w:rsidP="00083550">
      <w:pPr>
        <w:pBdr>
          <w:top w:val="single" w:sz="4" w:space="1" w:color="auto"/>
          <w:left w:val="single" w:sz="4" w:space="4" w:color="auto"/>
          <w:bottom w:val="single" w:sz="4" w:space="31" w:color="auto"/>
          <w:right w:val="single" w:sz="4" w:space="4" w:color="auto"/>
        </w:pBdr>
        <w:jc w:val="center"/>
        <w:rPr>
          <w:b/>
          <w:bCs/>
          <w:sz w:val="24"/>
          <w:szCs w:val="24"/>
        </w:rPr>
      </w:pPr>
      <w:bookmarkStart w:id="0" w:name="_Hlk105099596"/>
      <w:r w:rsidRPr="00083550">
        <w:rPr>
          <w:b/>
          <w:bCs/>
          <w:sz w:val="24"/>
          <w:szCs w:val="24"/>
        </w:rPr>
        <w:t>МИНИСТЕРСТВО НАУКИ И ВЫСШЕГО ОБРАЗОВАНИЯ РОССИЙСКОЙ ФЕДЕРАЦИИ</w:t>
      </w:r>
    </w:p>
    <w:p w14:paraId="66241665" w14:textId="77777777" w:rsidR="00083550" w:rsidRPr="00083550" w:rsidRDefault="00083550" w:rsidP="00083550">
      <w:pPr>
        <w:pBdr>
          <w:top w:val="single" w:sz="4" w:space="1" w:color="auto"/>
          <w:left w:val="single" w:sz="4" w:space="4" w:color="auto"/>
          <w:bottom w:val="single" w:sz="4" w:space="31" w:color="auto"/>
          <w:right w:val="single" w:sz="4" w:space="4" w:color="auto"/>
        </w:pBdr>
        <w:jc w:val="center"/>
        <w:rPr>
          <w:b/>
          <w:bCs/>
          <w:sz w:val="16"/>
          <w:szCs w:val="16"/>
        </w:rPr>
      </w:pPr>
      <w:r w:rsidRPr="00083550">
        <w:rPr>
          <w:b/>
          <w:bCs/>
          <w:sz w:val="16"/>
          <w:szCs w:val="16"/>
        </w:rPr>
        <w:t>___________________________________</w:t>
      </w:r>
    </w:p>
    <w:p w14:paraId="117C1C8D" w14:textId="77777777" w:rsidR="00083550" w:rsidRPr="00083550" w:rsidRDefault="00083550" w:rsidP="00083550">
      <w:pPr>
        <w:pBdr>
          <w:top w:val="single" w:sz="4" w:space="1" w:color="auto"/>
          <w:left w:val="single" w:sz="4" w:space="4" w:color="auto"/>
          <w:bottom w:val="single" w:sz="4" w:space="31" w:color="auto"/>
          <w:right w:val="single" w:sz="4" w:space="4" w:color="auto"/>
        </w:pBdr>
        <w:jc w:val="center"/>
        <w:rPr>
          <w:b/>
          <w:bCs/>
          <w:sz w:val="18"/>
          <w:szCs w:val="18"/>
        </w:rPr>
      </w:pPr>
      <w:r w:rsidRPr="00083550">
        <w:rPr>
          <w:b/>
          <w:bCs/>
          <w:sz w:val="18"/>
          <w:szCs w:val="18"/>
        </w:rPr>
        <w:t>Федеральное государственное бюджетное образовательное учреждение высшего образования</w:t>
      </w:r>
    </w:p>
    <w:p w14:paraId="61600A5D" w14:textId="77777777" w:rsidR="00083550" w:rsidRPr="00083550" w:rsidRDefault="00083550" w:rsidP="00083550">
      <w:pPr>
        <w:pBdr>
          <w:top w:val="single" w:sz="4" w:space="1" w:color="auto"/>
          <w:left w:val="single" w:sz="4" w:space="4" w:color="auto"/>
          <w:bottom w:val="single" w:sz="4" w:space="31" w:color="auto"/>
          <w:right w:val="single" w:sz="4" w:space="4" w:color="auto"/>
        </w:pBdr>
        <w:tabs>
          <w:tab w:val="center" w:pos="5244"/>
          <w:tab w:val="left" w:pos="9870"/>
          <w:tab w:val="right" w:pos="10488"/>
        </w:tabs>
        <w:jc w:val="center"/>
        <w:rPr>
          <w:b/>
          <w:bCs/>
          <w:sz w:val="24"/>
          <w:szCs w:val="24"/>
        </w:rPr>
      </w:pPr>
      <w:r w:rsidRPr="00083550">
        <w:rPr>
          <w:b/>
          <w:bCs/>
          <w:sz w:val="24"/>
          <w:szCs w:val="24"/>
        </w:rPr>
        <w:t>«НАЦИОНАЛЬНЫЙ ИССЛЕДОВАТЕЛЬСКИЙ МОСКОВСКИЙ ГОСУДАРСТВЕННЫЙ СТРОИТЕЛЬНЫЙ УНИВЕРСИТЕТ»</w:t>
      </w:r>
    </w:p>
    <w:p w14:paraId="3C7A7404" w14:textId="77777777" w:rsidR="00083550" w:rsidRPr="00083550" w:rsidRDefault="00083550" w:rsidP="00083550">
      <w:pPr>
        <w:pBdr>
          <w:top w:val="single" w:sz="4" w:space="1" w:color="auto"/>
          <w:left w:val="single" w:sz="4" w:space="4" w:color="auto"/>
          <w:bottom w:val="single" w:sz="4" w:space="31" w:color="auto"/>
          <w:right w:val="single" w:sz="4" w:space="4" w:color="auto"/>
        </w:pBdr>
        <w:tabs>
          <w:tab w:val="center" w:pos="5244"/>
          <w:tab w:val="left" w:pos="9870"/>
          <w:tab w:val="right" w:pos="10488"/>
        </w:tabs>
        <w:jc w:val="center"/>
        <w:rPr>
          <w:b/>
          <w:bCs/>
          <w:sz w:val="24"/>
          <w:szCs w:val="24"/>
        </w:rPr>
      </w:pPr>
      <w:r w:rsidRPr="00083550">
        <w:rPr>
          <w:b/>
          <w:bCs/>
          <w:sz w:val="24"/>
          <w:szCs w:val="24"/>
        </w:rPr>
        <w:t>_______________________</w:t>
      </w:r>
    </w:p>
    <w:p w14:paraId="40C19C50"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center"/>
        <w:rPr>
          <w:b/>
          <w:bCs/>
          <w:sz w:val="24"/>
          <w:szCs w:val="24"/>
        </w:rPr>
      </w:pPr>
    </w:p>
    <w:p w14:paraId="5E968140"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sz w:val="24"/>
          <w:szCs w:val="24"/>
        </w:rPr>
        <w:t xml:space="preserve">Направить на защиту                                                       </w:t>
      </w:r>
    </w:p>
    <w:p w14:paraId="4EE96C6F"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sz w:val="24"/>
          <w:szCs w:val="24"/>
        </w:rPr>
        <w:t xml:space="preserve">в Государственную                                                                          Заведующий кафедрой/  </w:t>
      </w:r>
    </w:p>
    <w:p w14:paraId="6BF1C5A6" w14:textId="77777777" w:rsidR="00083550" w:rsidRPr="00083550" w:rsidRDefault="00083550" w:rsidP="00083550">
      <w:pPr>
        <w:pBdr>
          <w:top w:val="single" w:sz="4" w:space="1" w:color="auto"/>
          <w:left w:val="single" w:sz="4" w:space="4" w:color="auto"/>
          <w:bottom w:val="single" w:sz="4" w:space="31" w:color="auto"/>
          <w:right w:val="single" w:sz="4" w:space="4" w:color="auto"/>
        </w:pBdr>
        <w:tabs>
          <w:tab w:val="left" w:pos="7387"/>
        </w:tabs>
        <w:ind w:firstLine="284"/>
        <w:rPr>
          <w:sz w:val="24"/>
          <w:szCs w:val="24"/>
        </w:rPr>
      </w:pPr>
      <w:r w:rsidRPr="00083550">
        <w:rPr>
          <w:sz w:val="24"/>
          <w:szCs w:val="24"/>
        </w:rPr>
        <w:t>экзаменационную комиссию № ___                                              руководитель структурного</w:t>
      </w:r>
    </w:p>
    <w:p w14:paraId="35385DA7" w14:textId="77777777" w:rsidR="00083550" w:rsidRPr="00083550" w:rsidRDefault="00083550" w:rsidP="00083550">
      <w:pPr>
        <w:pBdr>
          <w:top w:val="single" w:sz="4" w:space="1" w:color="auto"/>
          <w:left w:val="single" w:sz="4" w:space="4" w:color="auto"/>
          <w:bottom w:val="single" w:sz="4" w:space="31" w:color="auto"/>
          <w:right w:val="single" w:sz="4" w:space="4" w:color="auto"/>
        </w:pBdr>
        <w:tabs>
          <w:tab w:val="left" w:pos="7387"/>
        </w:tabs>
        <w:ind w:firstLine="284"/>
        <w:rPr>
          <w:sz w:val="24"/>
          <w:szCs w:val="24"/>
        </w:rPr>
      </w:pPr>
      <w:r w:rsidRPr="00083550">
        <w:rPr>
          <w:sz w:val="24"/>
          <w:szCs w:val="24"/>
        </w:rPr>
        <w:t>Директор института _____________                                             подразделения _____________</w:t>
      </w:r>
    </w:p>
    <w:p w14:paraId="4E6D9C52"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sz w:val="24"/>
          <w:szCs w:val="24"/>
        </w:rPr>
        <w:t xml:space="preserve">______________________________                                               __________________________ </w:t>
      </w:r>
      <w:r w:rsidRPr="00083550">
        <w:rPr>
          <w:sz w:val="24"/>
          <w:szCs w:val="24"/>
        </w:rPr>
        <w:tab/>
      </w:r>
      <w:r w:rsidRPr="00083550">
        <w:rPr>
          <w:sz w:val="24"/>
          <w:szCs w:val="24"/>
        </w:rPr>
        <w:tab/>
      </w:r>
      <w:r w:rsidRPr="00083550">
        <w:rPr>
          <w:sz w:val="24"/>
          <w:szCs w:val="24"/>
        </w:rPr>
        <w:tab/>
      </w:r>
      <w:r w:rsidRPr="00083550">
        <w:rPr>
          <w:sz w:val="24"/>
          <w:szCs w:val="24"/>
        </w:rPr>
        <w:tab/>
      </w:r>
      <w:r w:rsidRPr="00083550">
        <w:rPr>
          <w:sz w:val="24"/>
          <w:szCs w:val="24"/>
        </w:rPr>
        <w:tab/>
      </w:r>
    </w:p>
    <w:p w14:paraId="5E12C8A9"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sz w:val="24"/>
          <w:szCs w:val="24"/>
        </w:rPr>
        <w:t xml:space="preserve"> «___» ___________ 2024 г. </w:t>
      </w:r>
      <w:r w:rsidRPr="00083550">
        <w:rPr>
          <w:sz w:val="24"/>
          <w:szCs w:val="24"/>
        </w:rPr>
        <w:tab/>
      </w:r>
      <w:r w:rsidRPr="00083550">
        <w:rPr>
          <w:sz w:val="24"/>
          <w:szCs w:val="24"/>
        </w:rPr>
        <w:tab/>
        <w:t xml:space="preserve">  </w:t>
      </w:r>
      <w:r w:rsidRPr="00083550">
        <w:rPr>
          <w:sz w:val="24"/>
          <w:szCs w:val="24"/>
        </w:rPr>
        <w:tab/>
      </w:r>
      <w:r w:rsidRPr="00083550">
        <w:rPr>
          <w:sz w:val="24"/>
          <w:szCs w:val="24"/>
        </w:rPr>
        <w:tab/>
        <w:t xml:space="preserve">                  «___» ____________ 2024 г.</w:t>
      </w:r>
    </w:p>
    <w:p w14:paraId="11A8D131"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noProof/>
          <w:sz w:val="24"/>
          <w:szCs w:val="24"/>
        </w:rPr>
        <mc:AlternateContent>
          <mc:Choice Requires="wps">
            <w:drawing>
              <wp:anchor distT="0" distB="0" distL="114300" distR="114300" simplePos="0" relativeHeight="251671552" behindDoc="0" locked="0" layoutInCell="1" allowOverlap="1" wp14:anchorId="7CCE4504" wp14:editId="103A9AB3">
                <wp:simplePos x="0" y="0"/>
                <wp:positionH relativeFrom="column">
                  <wp:posOffset>726440</wp:posOffset>
                </wp:positionH>
                <wp:positionV relativeFrom="paragraph">
                  <wp:posOffset>139065</wp:posOffset>
                </wp:positionV>
                <wp:extent cx="5107940" cy="283210"/>
                <wp:effectExtent l="0" t="0" r="0" b="2540"/>
                <wp:wrapNone/>
                <wp:docPr id="64" name="Надпись 64"/>
                <wp:cNvGraphicFramePr/>
                <a:graphic xmlns:a="http://schemas.openxmlformats.org/drawingml/2006/main">
                  <a:graphicData uri="http://schemas.microsoft.com/office/word/2010/wordprocessingShape">
                    <wps:wsp>
                      <wps:cNvSpPr txBox="1"/>
                      <wps:spPr>
                        <a:xfrm>
                          <a:off x="0" y="0"/>
                          <a:ext cx="5107940" cy="283210"/>
                        </a:xfrm>
                        <a:prstGeom prst="rect">
                          <a:avLst/>
                        </a:prstGeom>
                        <a:noFill/>
                        <a:ln w="6350">
                          <a:noFill/>
                        </a:ln>
                      </wps:spPr>
                      <wps:txbx>
                        <w:txbxContent>
                          <w:p w14:paraId="733D8429" w14:textId="77777777" w:rsidR="0028552F" w:rsidRPr="00885683" w:rsidRDefault="0028552F" w:rsidP="00083550">
                            <w:pPr>
                              <w:rPr>
                                <w:sz w:val="18"/>
                                <w:szCs w:val="18"/>
                              </w:rPr>
                            </w:pPr>
                            <w:r w:rsidRPr="00885683">
                              <w:rPr>
                                <w:sz w:val="18"/>
                                <w:szCs w:val="18"/>
                              </w:rPr>
                              <w:t>«ИНСТИТУТ ЦИФРОВЫХ ТЕХНОЛОГИЙ И МОДЕЛИРОВАНИЯ В СТРОИТЕЛЬСТВЕ»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E4504" id="_x0000_t202" coordsize="21600,21600" o:spt="202" path="m,l,21600r21600,l21600,xe">
                <v:stroke joinstyle="miter"/>
                <v:path gradientshapeok="t" o:connecttype="rect"/>
              </v:shapetype>
              <v:shape id="Надпись 64" o:spid="_x0000_s1026" type="#_x0000_t202" style="position:absolute;left:0;text-align:left;margin-left:57.2pt;margin-top:10.95pt;width:402.2pt;height:2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" filled="f" stroked="f" strokeweight=".5pt">
                <v:textbox>
                  <w:txbxContent>
                    <w:p w14:paraId="733D8429" w14:textId="77777777" w:rsidR="0028552F" w:rsidRPr="00885683" w:rsidRDefault="0028552F" w:rsidP="00083550">
                      <w:pPr>
                        <w:rPr>
                          <w:sz w:val="18"/>
                          <w:szCs w:val="18"/>
                        </w:rPr>
                      </w:pPr>
                      <w:r w:rsidRPr="00885683">
                        <w:rPr>
                          <w:sz w:val="18"/>
                          <w:szCs w:val="18"/>
                        </w:rPr>
                        <w:t>«ИНСТИТУТ ЦИФРОВЫХ ТЕХНОЛОГИЙ И МОДЕЛИРОВАНИЯ В СТРОИТЕЛЬСТВЕ»</w:t>
                      </w:r>
                    </w:p>
                  </w:txbxContent>
                </v:textbox>
              </v:shape>
            </w:pict>
          </mc:Fallback>
        </mc:AlternateContent>
      </w:r>
    </w:p>
    <w:p w14:paraId="146DF775"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both"/>
        <w:rPr>
          <w:sz w:val="24"/>
          <w:szCs w:val="24"/>
        </w:rPr>
      </w:pPr>
      <w:r w:rsidRPr="00083550">
        <w:rPr>
          <w:bCs/>
          <w:sz w:val="18"/>
          <w:szCs w:val="18"/>
        </w:rPr>
        <w:t xml:space="preserve">ИНСТИТУТ </w:t>
      </w:r>
      <w:r w:rsidRPr="00083550">
        <w:rPr>
          <w:sz w:val="24"/>
          <w:szCs w:val="24"/>
        </w:rPr>
        <w:t>________________________________________________________________________</w:t>
      </w:r>
    </w:p>
    <w:p w14:paraId="59BAEEE3"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both"/>
        <w:rPr>
          <w:bCs/>
          <w:sz w:val="18"/>
          <w:szCs w:val="18"/>
        </w:rPr>
      </w:pPr>
      <w:r w:rsidRPr="00083550">
        <w:rPr>
          <w:noProof/>
          <w:sz w:val="24"/>
          <w:szCs w:val="24"/>
        </w:rPr>
        <mc:AlternateContent>
          <mc:Choice Requires="wps">
            <w:drawing>
              <wp:anchor distT="0" distB="0" distL="114300" distR="114300" simplePos="0" relativeHeight="251672576" behindDoc="0" locked="0" layoutInCell="1" allowOverlap="1" wp14:anchorId="334D7C67" wp14:editId="3EAA37D0">
                <wp:simplePos x="0" y="0"/>
                <wp:positionH relativeFrom="column">
                  <wp:posOffset>2605405</wp:posOffset>
                </wp:positionH>
                <wp:positionV relativeFrom="paragraph">
                  <wp:posOffset>115570</wp:posOffset>
                </wp:positionV>
                <wp:extent cx="3231515" cy="226060"/>
                <wp:effectExtent l="0" t="0" r="0" b="2540"/>
                <wp:wrapNone/>
                <wp:docPr id="65" name="Надпись 65"/>
                <wp:cNvGraphicFramePr/>
                <a:graphic xmlns:a="http://schemas.openxmlformats.org/drawingml/2006/main">
                  <a:graphicData uri="http://schemas.microsoft.com/office/word/2010/wordprocessingShape">
                    <wps:wsp>
                      <wps:cNvSpPr txBox="1"/>
                      <wps:spPr>
                        <a:xfrm>
                          <a:off x="0" y="0"/>
                          <a:ext cx="3231515" cy="226060"/>
                        </a:xfrm>
                        <a:prstGeom prst="rect">
                          <a:avLst/>
                        </a:prstGeom>
                        <a:noFill/>
                        <a:ln w="6350">
                          <a:noFill/>
                        </a:ln>
                      </wps:spPr>
                      <wps:txbx>
                        <w:txbxContent>
                          <w:p w14:paraId="1A04077E" w14:textId="77777777" w:rsidR="0028552F" w:rsidRPr="00885683" w:rsidRDefault="0028552F" w:rsidP="00083550">
                            <w:pPr>
                              <w:rPr>
                                <w:sz w:val="18"/>
                                <w:szCs w:val="18"/>
                              </w:rPr>
                            </w:pPr>
                            <w:r w:rsidRPr="00885683">
                              <w:rPr>
                                <w:sz w:val="18"/>
                                <w:szCs w:val="18"/>
                              </w:rPr>
                              <w:t>«СОПРОТИВЛЕНИЯ МАТЕРИАЛОВ»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D7C67" id="Надпись 65" o:spid="_x0000_s1027" type="#_x0000_t202" style="position:absolute;left:0;text-align:left;margin-left:205.15pt;margin-top:9.1pt;width:254.4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NtGgIAADM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" filled="f" stroked="f" strokeweight=".5pt">
                <v:textbox>
                  <w:txbxContent>
                    <w:p w14:paraId="1A04077E" w14:textId="77777777" w:rsidR="0028552F" w:rsidRPr="00885683" w:rsidRDefault="0028552F" w:rsidP="00083550">
                      <w:pPr>
                        <w:rPr>
                          <w:sz w:val="18"/>
                          <w:szCs w:val="18"/>
                        </w:rPr>
                      </w:pPr>
                      <w:r w:rsidRPr="00885683">
                        <w:rPr>
                          <w:sz w:val="18"/>
                          <w:szCs w:val="18"/>
                        </w:rPr>
                        <w:t>«СОПРОТИВЛЕНИЯ МАТЕРИАЛОВ»</w:t>
                      </w:r>
                    </w:p>
                  </w:txbxContent>
                </v:textbox>
              </v:shape>
            </w:pict>
          </mc:Fallback>
        </mc:AlternateContent>
      </w:r>
    </w:p>
    <w:p w14:paraId="736B5AD2"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both"/>
        <w:rPr>
          <w:sz w:val="24"/>
          <w:szCs w:val="24"/>
        </w:rPr>
      </w:pPr>
      <w:r w:rsidRPr="00083550">
        <w:rPr>
          <w:bCs/>
          <w:sz w:val="18"/>
          <w:szCs w:val="18"/>
        </w:rPr>
        <w:t>КАФЕДРА/ СТРУКТУРНОЕ ПОДРАЗДЕЛЕНИЕ</w:t>
      </w:r>
      <w:r w:rsidRPr="00083550">
        <w:rPr>
          <w:sz w:val="24"/>
          <w:szCs w:val="24"/>
        </w:rPr>
        <w:t>_________________________________________________</w:t>
      </w:r>
    </w:p>
    <w:p w14:paraId="78881AC1"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both"/>
        <w:rPr>
          <w:bCs/>
          <w:sz w:val="18"/>
          <w:szCs w:val="18"/>
        </w:rPr>
      </w:pPr>
      <w:r w:rsidRPr="00083550">
        <w:rPr>
          <w:noProof/>
          <w:sz w:val="24"/>
          <w:szCs w:val="24"/>
        </w:rPr>
        <mc:AlternateContent>
          <mc:Choice Requires="wps">
            <w:drawing>
              <wp:anchor distT="0" distB="0" distL="114300" distR="114300" simplePos="0" relativeHeight="251673600" behindDoc="0" locked="0" layoutInCell="1" allowOverlap="1" wp14:anchorId="232BE97A" wp14:editId="66A8A8A9">
                <wp:simplePos x="0" y="0"/>
                <wp:positionH relativeFrom="column">
                  <wp:posOffset>3332043</wp:posOffset>
                </wp:positionH>
                <wp:positionV relativeFrom="paragraph">
                  <wp:posOffset>48260</wp:posOffset>
                </wp:positionV>
                <wp:extent cx="2826327" cy="35242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826327" cy="352425"/>
                        </a:xfrm>
                        <a:prstGeom prst="rect">
                          <a:avLst/>
                        </a:prstGeom>
                        <a:noFill/>
                        <a:ln w="6350">
                          <a:noFill/>
                        </a:ln>
                      </wps:spPr>
                      <wps:txbx>
                        <w:txbxContent>
                          <w:p w14:paraId="27A02426" w14:textId="77777777" w:rsidR="0028552F" w:rsidRPr="00885683" w:rsidRDefault="0028552F" w:rsidP="00083550">
                            <w:pPr>
                              <w:rPr>
                                <w:sz w:val="18"/>
                                <w:szCs w:val="18"/>
                              </w:rPr>
                            </w:pPr>
                            <w:r w:rsidRPr="00885683">
                              <w:rPr>
                                <w:sz w:val="18"/>
                                <w:szCs w:val="18"/>
                              </w:rPr>
                              <w:t>15.04.03 «ВЫЧИСЛИТЕЛЬНАЯ МЕХАНИКА И КОМПЬЮТЕРНЫЙ ИНЖИНИРИНГ»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E97A" id="Надпись 11" o:spid="_x0000_s1028" type="#_x0000_t202" style="position:absolute;left:0;text-align:left;margin-left:262.35pt;margin-top:3.8pt;width:222.5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" filled="f" stroked="f" strokeweight=".5pt">
                <v:textbox>
                  <w:txbxContent>
                    <w:p w14:paraId="27A02426" w14:textId="77777777" w:rsidR="0028552F" w:rsidRPr="00885683" w:rsidRDefault="0028552F" w:rsidP="00083550">
                      <w:pPr>
                        <w:rPr>
                          <w:sz w:val="18"/>
                          <w:szCs w:val="18"/>
                        </w:rPr>
                      </w:pPr>
                      <w:r w:rsidRPr="00885683">
                        <w:rPr>
                          <w:sz w:val="18"/>
                          <w:szCs w:val="18"/>
                        </w:rPr>
                        <w:t>15.04.03 «ВЫЧИСЛИТЕЛЬНАЯ МЕХАНИКА И КОМПЬЮТЕРНЫЙ ИНЖИНИРИНГ»</w:t>
                      </w:r>
                    </w:p>
                  </w:txbxContent>
                </v:textbox>
              </v:shape>
            </w:pict>
          </mc:Fallback>
        </mc:AlternateContent>
      </w:r>
    </w:p>
    <w:p w14:paraId="187750AE"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jc w:val="both"/>
        <w:rPr>
          <w:bCs/>
          <w:sz w:val="18"/>
          <w:szCs w:val="18"/>
        </w:rPr>
      </w:pPr>
    </w:p>
    <w:p w14:paraId="345EF2B6"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bCs/>
          <w:sz w:val="18"/>
          <w:szCs w:val="18"/>
        </w:rPr>
      </w:pPr>
      <w:r w:rsidRPr="00083550">
        <w:rPr>
          <w:bCs/>
          <w:sz w:val="18"/>
          <w:szCs w:val="18"/>
        </w:rPr>
        <w:t>КОД И НАИМЕНОВАНИЕ НАПРАВЛЕНИЯ ПОДГОТОВКИ _</w:t>
      </w:r>
      <w:r w:rsidRPr="00083550">
        <w:rPr>
          <w:b/>
          <w:bCs/>
          <w:sz w:val="18"/>
          <w:szCs w:val="18"/>
        </w:rPr>
        <w:t>______________________________________________</w:t>
      </w:r>
      <w:r w:rsidRPr="00083550">
        <w:rPr>
          <w:sz w:val="24"/>
          <w:szCs w:val="24"/>
        </w:rPr>
        <w:t>_____</w:t>
      </w:r>
    </w:p>
    <w:p w14:paraId="3991FF3E"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sz w:val="24"/>
          <w:szCs w:val="24"/>
        </w:rPr>
      </w:pPr>
      <w:r w:rsidRPr="00083550">
        <w:rPr>
          <w:noProof/>
          <w:sz w:val="24"/>
          <w:szCs w:val="24"/>
        </w:rPr>
        <mc:AlternateContent>
          <mc:Choice Requires="wps">
            <w:drawing>
              <wp:anchor distT="0" distB="0" distL="114300" distR="114300" simplePos="0" relativeHeight="251674624" behindDoc="0" locked="0" layoutInCell="1" allowOverlap="1" wp14:anchorId="6F5B5633" wp14:editId="1E06D791">
                <wp:simplePos x="0" y="0"/>
                <wp:positionH relativeFrom="column">
                  <wp:posOffset>1736090</wp:posOffset>
                </wp:positionH>
                <wp:positionV relativeFrom="paragraph">
                  <wp:posOffset>114300</wp:posOffset>
                </wp:positionV>
                <wp:extent cx="4743450" cy="233916"/>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4743450" cy="233916"/>
                        </a:xfrm>
                        <a:prstGeom prst="rect">
                          <a:avLst/>
                        </a:prstGeom>
                        <a:noFill/>
                        <a:ln w="6350">
                          <a:noFill/>
                        </a:ln>
                      </wps:spPr>
                      <wps:txbx>
                        <w:txbxContent>
                          <w:p w14:paraId="45978232" w14:textId="77777777" w:rsidR="0028552F" w:rsidRPr="00885683" w:rsidRDefault="0028552F" w:rsidP="00083550">
                            <w:pPr>
                              <w:rPr>
                                <w:sz w:val="18"/>
                                <w:szCs w:val="18"/>
                              </w:rPr>
                            </w:pPr>
                            <w:r>
                              <w:rPr>
                                <w:rFonts w:ascii="Arial" w:hAnsi="Arial" w:cs="Arial"/>
                                <w:sz w:val="18"/>
                                <w:szCs w:val="18"/>
                              </w:rPr>
                              <w:t xml:space="preserve"> </w:t>
                            </w:r>
                            <w:r w:rsidRPr="00885683">
                              <w:rPr>
                                <w:sz w:val="18"/>
                                <w:szCs w:val="18"/>
                              </w:rPr>
                              <w:t>«МЕХАНИКА И КОМПЬЮТЕРНОЕ МОДЕЛИРОВАНИЕ В СТРОИТЕЛЬСТВЕ»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5633" id="Надпись 13" o:spid="_x0000_s1029" type="#_x0000_t202" style="position:absolute;left:0;text-align:left;margin-left:136.7pt;margin-top:9pt;width:373.5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" filled="f" stroked="f" strokeweight=".5pt">
                <v:textbox>
                  <w:txbxContent>
                    <w:p w14:paraId="45978232" w14:textId="77777777" w:rsidR="0028552F" w:rsidRPr="00885683" w:rsidRDefault="0028552F" w:rsidP="00083550">
                      <w:pPr>
                        <w:rPr>
                          <w:sz w:val="18"/>
                          <w:szCs w:val="18"/>
                        </w:rPr>
                      </w:pPr>
                      <w:r>
                        <w:rPr>
                          <w:rFonts w:ascii="Arial" w:hAnsi="Arial" w:cs="Arial"/>
                          <w:sz w:val="18"/>
                          <w:szCs w:val="18"/>
                        </w:rPr>
                        <w:t xml:space="preserve"> </w:t>
                      </w:r>
                      <w:r w:rsidRPr="00885683">
                        <w:rPr>
                          <w:sz w:val="18"/>
                          <w:szCs w:val="18"/>
                        </w:rPr>
                        <w:t>«МЕХАНИКА И КОМПЬЮТЕРНОЕ МОДЕЛИРОВАНИЕ В СТРОИТЕЛЬСТВЕ»</w:t>
                      </w:r>
                    </w:p>
                  </w:txbxContent>
                </v:textbox>
              </v:shape>
            </w:pict>
          </mc:Fallback>
        </mc:AlternateContent>
      </w:r>
    </w:p>
    <w:p w14:paraId="30F9C02C"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b/>
          <w:sz w:val="18"/>
          <w:szCs w:val="18"/>
        </w:rPr>
      </w:pPr>
      <w:r w:rsidRPr="00083550">
        <w:rPr>
          <w:sz w:val="18"/>
          <w:szCs w:val="18"/>
        </w:rPr>
        <w:t xml:space="preserve">ПРОФИЛЬ ПОДГОТОВКИ </w:t>
      </w:r>
      <w:r w:rsidRPr="00083550">
        <w:rPr>
          <w:b/>
          <w:sz w:val="18"/>
          <w:szCs w:val="18"/>
        </w:rPr>
        <w:t>__________________________________________________________________________</w:t>
      </w:r>
      <w:r w:rsidRPr="00083550">
        <w:rPr>
          <w:sz w:val="24"/>
          <w:szCs w:val="24"/>
        </w:rPr>
        <w:t>________</w:t>
      </w:r>
    </w:p>
    <w:p w14:paraId="784E18DF"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b/>
          <w:sz w:val="18"/>
          <w:szCs w:val="18"/>
        </w:rPr>
      </w:pPr>
    </w:p>
    <w:p w14:paraId="671D0863" w14:textId="77777777" w:rsidR="00083550" w:rsidRPr="00083550" w:rsidRDefault="00083550" w:rsidP="00083550">
      <w:pPr>
        <w:pBdr>
          <w:top w:val="single" w:sz="4" w:space="1" w:color="auto"/>
          <w:left w:val="single" w:sz="4" w:space="4" w:color="auto"/>
          <w:bottom w:val="single" w:sz="4" w:space="31" w:color="auto"/>
          <w:right w:val="single" w:sz="4" w:space="4" w:color="auto"/>
        </w:pBdr>
        <w:ind w:firstLine="284"/>
        <w:rPr>
          <w:b/>
          <w:bCs/>
          <w:sz w:val="40"/>
          <w:szCs w:val="40"/>
        </w:rPr>
      </w:pPr>
    </w:p>
    <w:p w14:paraId="5FD7B506" w14:textId="77777777" w:rsidR="00083550" w:rsidRPr="0028552F" w:rsidRDefault="00083550" w:rsidP="00083550">
      <w:pPr>
        <w:pBdr>
          <w:top w:val="single" w:sz="4" w:space="1" w:color="auto"/>
          <w:left w:val="single" w:sz="4" w:space="4" w:color="auto"/>
          <w:bottom w:val="single" w:sz="4" w:space="31" w:color="auto"/>
          <w:right w:val="single" w:sz="4" w:space="4" w:color="auto"/>
        </w:pBdr>
        <w:ind w:firstLine="284"/>
        <w:jc w:val="center"/>
        <w:rPr>
          <w:b/>
          <w:sz w:val="18"/>
          <w:szCs w:val="18"/>
        </w:rPr>
      </w:pPr>
      <w:r w:rsidRPr="0028552F">
        <w:rPr>
          <w:b/>
          <w:bCs/>
          <w:sz w:val="40"/>
          <w:szCs w:val="40"/>
        </w:rPr>
        <w:t>ВЫПУСКНАЯ КВАЛИФИКАЦИОННАЯ РАБОТА</w:t>
      </w:r>
    </w:p>
    <w:p w14:paraId="71489911"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r w:rsidRPr="0028552F">
        <w:rPr>
          <w:sz w:val="24"/>
          <w:szCs w:val="24"/>
        </w:rPr>
        <w:t>(ДИПЛОМНАЯ РАБОТА)</w:t>
      </w:r>
    </w:p>
    <w:p w14:paraId="092524FA"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r w:rsidRPr="0028552F">
        <w:rPr>
          <w:noProof/>
          <w:sz w:val="24"/>
          <w:szCs w:val="24"/>
        </w:rPr>
        <mc:AlternateContent>
          <mc:Choice Requires="wps">
            <w:drawing>
              <wp:anchor distT="0" distB="0" distL="114300" distR="114300" simplePos="0" relativeHeight="251675648" behindDoc="0" locked="0" layoutInCell="1" allowOverlap="1" wp14:anchorId="0788A507" wp14:editId="202FBEBC">
                <wp:simplePos x="0" y="0"/>
                <wp:positionH relativeFrom="column">
                  <wp:posOffset>593090</wp:posOffset>
                </wp:positionH>
                <wp:positionV relativeFrom="paragraph">
                  <wp:posOffset>115570</wp:posOffset>
                </wp:positionV>
                <wp:extent cx="5943600" cy="504825"/>
                <wp:effectExtent l="0" t="0" r="0" b="0"/>
                <wp:wrapNone/>
                <wp:docPr id="70" name="Надпись 70"/>
                <wp:cNvGraphicFramePr/>
                <a:graphic xmlns:a="http://schemas.openxmlformats.org/drawingml/2006/main">
                  <a:graphicData uri="http://schemas.microsoft.com/office/word/2010/wordprocessingShape">
                    <wps:wsp>
                      <wps:cNvSpPr txBox="1"/>
                      <wps:spPr>
                        <a:xfrm>
                          <a:off x="0" y="0"/>
                          <a:ext cx="5943600" cy="504825"/>
                        </a:xfrm>
                        <a:prstGeom prst="rect">
                          <a:avLst/>
                        </a:prstGeom>
                        <a:noFill/>
                        <a:ln w="6350">
                          <a:noFill/>
                        </a:ln>
                      </wps:spPr>
                      <wps:txbx>
                        <w:txbxContent>
                          <w:p w14:paraId="606AA170" w14:textId="4C1D780F" w:rsidR="0028552F" w:rsidRPr="00885683" w:rsidRDefault="0028552F" w:rsidP="00083550">
                            <w:pPr>
                              <w:rPr>
                                <w:sz w:val="24"/>
                                <w:szCs w:val="24"/>
                              </w:rPr>
                            </w:pPr>
                            <w:r w:rsidRPr="001215A5">
                              <w:rPr>
                                <w:rFonts w:ascii="Arial" w:hAnsi="Arial" w:cs="Arial"/>
                                <w:sz w:val="24"/>
                                <w:szCs w:val="24"/>
                              </w:rPr>
                              <w:t xml:space="preserve"> </w:t>
                            </w:r>
                            <w:r w:rsidRPr="00083550">
                              <w:rPr>
                                <w:sz w:val="24"/>
                                <w:szCs w:val="24"/>
                              </w:rPr>
                              <w:t>Оценка напряженного состояния арматурных стержней по данным акустических измерений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A507" id="Надпись 70" o:spid="_x0000_s1030" type="#_x0000_t202" style="position:absolute;left:0;text-align:left;margin-left:46.7pt;margin-top:9.1pt;width:468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e6HAIAADMEAAAOAAAAZHJzL2Uyb0RvYy54bWysU8tu2zAQvBfoPxC815Id2U0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" filled="f" stroked="f" strokeweight=".5pt">
                <v:textbox>
                  <w:txbxContent>
                    <w:p w14:paraId="606AA170" w14:textId="4C1D780F" w:rsidR="0028552F" w:rsidRPr="00885683" w:rsidRDefault="0028552F" w:rsidP="00083550">
                      <w:pPr>
                        <w:rPr>
                          <w:sz w:val="24"/>
                          <w:szCs w:val="24"/>
                        </w:rPr>
                      </w:pPr>
                      <w:r w:rsidRPr="001215A5">
                        <w:rPr>
                          <w:rFonts w:ascii="Arial" w:hAnsi="Arial" w:cs="Arial"/>
                          <w:sz w:val="24"/>
                          <w:szCs w:val="24"/>
                        </w:rPr>
                        <w:t xml:space="preserve"> </w:t>
                      </w:r>
                      <w:r w:rsidRPr="00083550">
                        <w:rPr>
                          <w:sz w:val="24"/>
                          <w:szCs w:val="24"/>
                        </w:rPr>
                        <w:t>Оценка напряженного состояния арматурных стержней по данным акустических измерений</w:t>
                      </w:r>
                    </w:p>
                  </w:txbxContent>
                </v:textbox>
              </v:shape>
            </w:pict>
          </mc:Fallback>
        </mc:AlternateContent>
      </w:r>
    </w:p>
    <w:p w14:paraId="710851C6"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 w:val="24"/>
          <w:szCs w:val="24"/>
        </w:rPr>
      </w:pPr>
      <w:r w:rsidRPr="0028552F">
        <w:rPr>
          <w:sz w:val="24"/>
          <w:szCs w:val="24"/>
        </w:rPr>
        <w:t xml:space="preserve">      ТЕМА ___________________________________________________________</w:t>
      </w:r>
      <w:r w:rsidRPr="0028552F">
        <w:rPr>
          <w:rFonts w:eastAsia="Calibri"/>
          <w:sz w:val="24"/>
          <w:szCs w:val="24"/>
          <w:lang w:eastAsia="en-US"/>
        </w:rPr>
        <w:t>________</w:t>
      </w:r>
      <w:r w:rsidRPr="0028552F">
        <w:rPr>
          <w:sz w:val="24"/>
          <w:szCs w:val="24"/>
        </w:rPr>
        <w:t>________</w:t>
      </w:r>
    </w:p>
    <w:p w14:paraId="673619A8"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r w:rsidRPr="0028552F">
        <w:rPr>
          <w:rFonts w:eastAsia="Calibri"/>
          <w:sz w:val="24"/>
          <w:szCs w:val="24"/>
          <w:lang w:eastAsia="en-US"/>
        </w:rPr>
        <w:t>_________________________________________________________________________</w:t>
      </w:r>
      <w:r w:rsidRPr="0028552F">
        <w:rPr>
          <w:sz w:val="24"/>
          <w:szCs w:val="24"/>
        </w:rPr>
        <w:t>________</w:t>
      </w:r>
    </w:p>
    <w:p w14:paraId="21831E45"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r w:rsidRPr="0028552F">
        <w:rPr>
          <w:noProof/>
          <w:sz w:val="24"/>
          <w:szCs w:val="24"/>
        </w:rPr>
        <mc:AlternateContent>
          <mc:Choice Requires="wps">
            <w:drawing>
              <wp:anchor distT="0" distB="0" distL="114300" distR="114300" simplePos="0" relativeHeight="251676672" behindDoc="0" locked="0" layoutInCell="1" allowOverlap="1" wp14:anchorId="62B4E6D2" wp14:editId="5107ECCA">
                <wp:simplePos x="0" y="0"/>
                <wp:positionH relativeFrom="margin">
                  <wp:posOffset>1889232</wp:posOffset>
                </wp:positionH>
                <wp:positionV relativeFrom="paragraph">
                  <wp:posOffset>86451</wp:posOffset>
                </wp:positionV>
                <wp:extent cx="1438275" cy="278130"/>
                <wp:effectExtent l="0" t="0" r="0" b="7620"/>
                <wp:wrapNone/>
                <wp:docPr id="71" name="Надпись 71"/>
                <wp:cNvGraphicFramePr/>
                <a:graphic xmlns:a="http://schemas.openxmlformats.org/drawingml/2006/main">
                  <a:graphicData uri="http://schemas.microsoft.com/office/word/2010/wordprocessingShape">
                    <wps:wsp>
                      <wps:cNvSpPr txBox="1"/>
                      <wps:spPr>
                        <a:xfrm>
                          <a:off x="0" y="0"/>
                          <a:ext cx="1438275" cy="278130"/>
                        </a:xfrm>
                        <a:prstGeom prst="rect">
                          <a:avLst/>
                        </a:prstGeom>
                        <a:noFill/>
                        <a:ln w="6350">
                          <a:noFill/>
                        </a:ln>
                      </wps:spPr>
                      <wps:txbx>
                        <w:txbxContent>
                          <w:p w14:paraId="75C02764" w14:textId="7B360F63" w:rsidR="0028552F" w:rsidRPr="00885683" w:rsidRDefault="0028552F" w:rsidP="00083550">
                            <w:pPr>
                              <w:rPr>
                                <w:sz w:val="24"/>
                                <w:szCs w:val="24"/>
                                <w:lang w:val="en-US"/>
                              </w:rPr>
                            </w:pPr>
                            <w:r>
                              <w:rPr>
                                <w:sz w:val="24"/>
                                <w:szCs w:val="24"/>
                              </w:rPr>
                              <w:t>Сайдяшева</w:t>
                            </w:r>
                            <w:r w:rsidRPr="00885683">
                              <w:rPr>
                                <w:sz w:val="24"/>
                                <w:szCs w:val="24"/>
                              </w:rPr>
                              <w:t xml:space="preserve"> </w:t>
                            </w:r>
                            <w:r>
                              <w:rPr>
                                <w:sz w:val="24"/>
                                <w:szCs w:val="24"/>
                              </w:rPr>
                              <w:t>М</w:t>
                            </w:r>
                            <w:r w:rsidRPr="00885683">
                              <w:rPr>
                                <w:sz w:val="24"/>
                                <w:szCs w:val="24"/>
                              </w:rPr>
                              <w:t>.</w:t>
                            </w:r>
                            <w:r>
                              <w:rPr>
                                <w:sz w:val="24"/>
                                <w:szCs w:val="24"/>
                              </w:rPr>
                              <w:t>С</w:t>
                            </w:r>
                            <w:r w:rsidRPr="00885683">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E6D2" id="Надпись 71" o:spid="_x0000_s1031" type="#_x0000_t202" style="position:absolute;left:0;text-align:left;margin-left:148.75pt;margin-top:6.8pt;width:113.25pt;height:2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" filled="f" stroked="f" strokeweight=".5pt">
                <v:textbox>
                  <w:txbxContent>
                    <w:p w14:paraId="75C02764" w14:textId="7B360F63" w:rsidR="0028552F" w:rsidRPr="00885683" w:rsidRDefault="0028552F" w:rsidP="00083550">
                      <w:pPr>
                        <w:rPr>
                          <w:sz w:val="24"/>
                          <w:szCs w:val="24"/>
                          <w:lang w:val="en-US"/>
                        </w:rPr>
                      </w:pPr>
                      <w:r>
                        <w:rPr>
                          <w:sz w:val="24"/>
                          <w:szCs w:val="24"/>
                        </w:rPr>
                        <w:t>Сайдяшева</w:t>
                      </w:r>
                      <w:r w:rsidRPr="00885683">
                        <w:rPr>
                          <w:sz w:val="24"/>
                          <w:szCs w:val="24"/>
                        </w:rPr>
                        <w:t xml:space="preserve"> </w:t>
                      </w:r>
                      <w:r>
                        <w:rPr>
                          <w:sz w:val="24"/>
                          <w:szCs w:val="24"/>
                        </w:rPr>
                        <w:t>М</w:t>
                      </w:r>
                      <w:r w:rsidRPr="00885683">
                        <w:rPr>
                          <w:sz w:val="24"/>
                          <w:szCs w:val="24"/>
                        </w:rPr>
                        <w:t>.</w:t>
                      </w:r>
                      <w:r>
                        <w:rPr>
                          <w:sz w:val="24"/>
                          <w:szCs w:val="24"/>
                        </w:rPr>
                        <w:t>С</w:t>
                      </w:r>
                      <w:r w:rsidRPr="00885683">
                        <w:rPr>
                          <w:sz w:val="24"/>
                          <w:szCs w:val="24"/>
                        </w:rPr>
                        <w:t>.</w:t>
                      </w:r>
                    </w:p>
                  </w:txbxContent>
                </v:textbox>
                <w10:wrap anchorx="margin"/>
              </v:shape>
            </w:pict>
          </mc:Fallback>
        </mc:AlternateContent>
      </w:r>
    </w:p>
    <w:p w14:paraId="3E2D078C" w14:textId="058A49DA" w:rsidR="00083550" w:rsidRPr="0028552F" w:rsidRDefault="00083550" w:rsidP="00083550">
      <w:pPr>
        <w:pBdr>
          <w:top w:val="single" w:sz="4" w:space="1" w:color="auto"/>
          <w:left w:val="single" w:sz="4" w:space="4" w:color="auto"/>
          <w:bottom w:val="single" w:sz="4" w:space="31" w:color="auto"/>
          <w:right w:val="single" w:sz="4" w:space="4" w:color="auto"/>
        </w:pBdr>
      </w:pPr>
      <w:r w:rsidRPr="0028552F">
        <w:rPr>
          <w:sz w:val="24"/>
          <w:szCs w:val="24"/>
        </w:rPr>
        <w:t xml:space="preserve">       </w:t>
      </w:r>
      <w:r w:rsidR="005E0336" w:rsidRPr="0028552F">
        <w:rPr>
          <w:sz w:val="24"/>
          <w:szCs w:val="24"/>
        </w:rPr>
        <w:t xml:space="preserve">Обучающийся     __________________________                        ___________________________                                                                                                                                                                                                                                                                 </w:t>
      </w:r>
      <w:proofErr w:type="gramStart"/>
      <w:r w:rsidR="005E0336" w:rsidRPr="0028552F">
        <w:rPr>
          <w:sz w:val="24"/>
          <w:szCs w:val="24"/>
        </w:rPr>
        <w:t xml:space="preserve">  </w:t>
      </w:r>
      <w:r w:rsidRPr="0028552F">
        <w:rPr>
          <w:color w:val="FFFFFF"/>
          <w:sz w:val="18"/>
          <w:szCs w:val="18"/>
        </w:rPr>
        <w:t>.</w:t>
      </w:r>
      <w:proofErr w:type="gramEnd"/>
      <w:r w:rsidRPr="0028552F">
        <w:rPr>
          <w:sz w:val="18"/>
          <w:szCs w:val="18"/>
        </w:rPr>
        <w:t xml:space="preserve">                                                                          (</w:t>
      </w:r>
      <w:proofErr w:type="gramStart"/>
      <w:r w:rsidRPr="0028552F">
        <w:rPr>
          <w:sz w:val="18"/>
          <w:szCs w:val="18"/>
        </w:rPr>
        <w:t>ФИО)</w:t>
      </w:r>
      <w:r w:rsidRPr="0028552F">
        <w:t xml:space="preserve">   </w:t>
      </w:r>
      <w:proofErr w:type="gramEnd"/>
      <w:r w:rsidRPr="0028552F">
        <w:t xml:space="preserve">                                                                               (подпись) </w:t>
      </w:r>
    </w:p>
    <w:p w14:paraId="60874E77" w14:textId="2B936C9C" w:rsidR="00083550" w:rsidRPr="0028552F" w:rsidRDefault="00083550" w:rsidP="00083550">
      <w:pPr>
        <w:pBdr>
          <w:top w:val="single" w:sz="4" w:space="1" w:color="auto"/>
          <w:left w:val="single" w:sz="4" w:space="4" w:color="auto"/>
          <w:bottom w:val="single" w:sz="4" w:space="31" w:color="auto"/>
          <w:right w:val="single" w:sz="4" w:space="4" w:color="auto"/>
        </w:pBdr>
        <w:ind w:firstLine="3261"/>
        <w:rPr>
          <w:sz w:val="28"/>
          <w:szCs w:val="28"/>
        </w:rPr>
      </w:pPr>
      <w:r w:rsidRPr="0028552F">
        <w:rPr>
          <w:bCs/>
          <w:sz w:val="28"/>
          <w:szCs w:val="28"/>
        </w:rPr>
        <w:t xml:space="preserve">пояснительная записка </w:t>
      </w:r>
      <w:r w:rsidRPr="0028552F">
        <w:rPr>
          <w:sz w:val="28"/>
          <w:szCs w:val="28"/>
        </w:rPr>
        <w:t xml:space="preserve">на </w:t>
      </w:r>
      <w:r w:rsidR="00DB3B96" w:rsidRPr="0028552F">
        <w:rPr>
          <w:sz w:val="28"/>
          <w:szCs w:val="28"/>
        </w:rPr>
        <w:t>_</w:t>
      </w:r>
      <w:r w:rsidR="00C54B02" w:rsidRPr="0028552F">
        <w:rPr>
          <w:sz w:val="28"/>
          <w:szCs w:val="28"/>
          <w:u w:val="single"/>
        </w:rPr>
        <w:t>6</w:t>
      </w:r>
      <w:r w:rsidR="00BA676A">
        <w:rPr>
          <w:sz w:val="28"/>
          <w:szCs w:val="28"/>
          <w:u w:val="single"/>
        </w:rPr>
        <w:t>8</w:t>
      </w:r>
      <w:r w:rsidR="00DB3B96" w:rsidRPr="0028552F">
        <w:rPr>
          <w:sz w:val="28"/>
          <w:szCs w:val="28"/>
        </w:rPr>
        <w:t>_</w:t>
      </w:r>
      <w:r w:rsidRPr="0028552F">
        <w:rPr>
          <w:sz w:val="28"/>
          <w:szCs w:val="28"/>
        </w:rPr>
        <w:t xml:space="preserve"> стр.,</w:t>
      </w:r>
    </w:p>
    <w:p w14:paraId="41DA0572" w14:textId="3D57727B" w:rsidR="00083550" w:rsidRPr="0028552F" w:rsidRDefault="00083550" w:rsidP="00083550">
      <w:pPr>
        <w:pBdr>
          <w:top w:val="single" w:sz="4" w:space="1" w:color="auto"/>
          <w:left w:val="single" w:sz="4" w:space="4" w:color="auto"/>
          <w:bottom w:val="single" w:sz="4" w:space="31" w:color="auto"/>
          <w:right w:val="single" w:sz="4" w:space="4" w:color="auto"/>
        </w:pBdr>
        <w:ind w:firstLine="3261"/>
        <w:rPr>
          <w:sz w:val="28"/>
          <w:szCs w:val="28"/>
        </w:rPr>
      </w:pPr>
      <w:r w:rsidRPr="0028552F">
        <w:rPr>
          <w:sz w:val="28"/>
          <w:szCs w:val="28"/>
        </w:rPr>
        <w:t>графическая часть на _</w:t>
      </w:r>
      <w:r w:rsidR="002A6E55" w:rsidRPr="0028552F">
        <w:rPr>
          <w:sz w:val="28"/>
          <w:szCs w:val="28"/>
          <w:u w:val="single"/>
        </w:rPr>
        <w:t>00</w:t>
      </w:r>
      <w:r w:rsidRPr="0028552F">
        <w:rPr>
          <w:sz w:val="28"/>
          <w:szCs w:val="28"/>
        </w:rPr>
        <w:t>_ л.</w:t>
      </w:r>
    </w:p>
    <w:p w14:paraId="640FB490"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p>
    <w:p w14:paraId="498EE376" w14:textId="77777777" w:rsidR="00083550" w:rsidRPr="0028552F" w:rsidRDefault="00083550" w:rsidP="00083550">
      <w:pPr>
        <w:pBdr>
          <w:top w:val="single" w:sz="4" w:space="1" w:color="auto"/>
          <w:left w:val="single" w:sz="4" w:space="4" w:color="auto"/>
          <w:bottom w:val="single" w:sz="4" w:space="31" w:color="auto"/>
          <w:right w:val="single" w:sz="4" w:space="4" w:color="auto"/>
        </w:pBdr>
        <w:jc w:val="center"/>
        <w:rPr>
          <w:sz w:val="24"/>
          <w:szCs w:val="24"/>
        </w:rPr>
      </w:pPr>
      <w:r w:rsidRPr="0028552F">
        <w:rPr>
          <w:noProof/>
          <w:sz w:val="24"/>
          <w:szCs w:val="24"/>
        </w:rPr>
        <mc:AlternateContent>
          <mc:Choice Requires="wps">
            <w:drawing>
              <wp:anchor distT="0" distB="0" distL="114300" distR="114300" simplePos="0" relativeHeight="251677696" behindDoc="0" locked="0" layoutInCell="1" allowOverlap="1" wp14:anchorId="3813EDCE" wp14:editId="01E4B408">
                <wp:simplePos x="0" y="0"/>
                <wp:positionH relativeFrom="margin">
                  <wp:posOffset>1475984</wp:posOffset>
                </wp:positionH>
                <wp:positionV relativeFrom="paragraph">
                  <wp:posOffset>94957</wp:posOffset>
                </wp:positionV>
                <wp:extent cx="2097943" cy="316523"/>
                <wp:effectExtent l="0" t="0" r="0" b="7620"/>
                <wp:wrapNone/>
                <wp:docPr id="29" name="Надпись 29"/>
                <wp:cNvGraphicFramePr/>
                <a:graphic xmlns:a="http://schemas.openxmlformats.org/drawingml/2006/main">
                  <a:graphicData uri="http://schemas.microsoft.com/office/word/2010/wordprocessingShape">
                    <wps:wsp>
                      <wps:cNvSpPr txBox="1"/>
                      <wps:spPr>
                        <a:xfrm>
                          <a:off x="0" y="0"/>
                          <a:ext cx="2097943" cy="316523"/>
                        </a:xfrm>
                        <a:prstGeom prst="rect">
                          <a:avLst/>
                        </a:prstGeom>
                        <a:noFill/>
                        <a:ln w="6350">
                          <a:noFill/>
                        </a:ln>
                      </wps:spPr>
                      <wps:txbx>
                        <w:txbxContent>
                          <w:p w14:paraId="67B42222" w14:textId="219059F7" w:rsidR="0028552F" w:rsidRPr="00885683" w:rsidRDefault="0028552F" w:rsidP="00083550">
                            <w:pPr>
                              <w:rPr>
                                <w:sz w:val="24"/>
                                <w:szCs w:val="24"/>
                              </w:rPr>
                            </w:pPr>
                            <w:r w:rsidRPr="001215A5">
                              <w:rPr>
                                <w:rFonts w:ascii="Arial" w:hAnsi="Arial" w:cs="Arial"/>
                                <w:sz w:val="24"/>
                                <w:szCs w:val="24"/>
                              </w:rPr>
                              <w:t xml:space="preserve"> </w:t>
                            </w:r>
                            <w:r>
                              <w:rPr>
                                <w:sz w:val="24"/>
                                <w:szCs w:val="24"/>
                              </w:rPr>
                              <w:t>п</w:t>
                            </w:r>
                            <w:r w:rsidRPr="002A6E55">
                              <w:rPr>
                                <w:sz w:val="24"/>
                                <w:szCs w:val="24"/>
                              </w:rPr>
                              <w:t>роф., д.ф.-м.н.</w:t>
                            </w:r>
                            <w:r>
                              <w:rPr>
                                <w:rFonts w:ascii="Arial" w:hAnsi="Arial" w:cs="Arial"/>
                                <w:sz w:val="24"/>
                                <w:szCs w:val="24"/>
                              </w:rPr>
                              <w:t xml:space="preserve"> </w:t>
                            </w:r>
                            <w:r>
                              <w:rPr>
                                <w:sz w:val="24"/>
                                <w:szCs w:val="24"/>
                              </w:rPr>
                              <w:t>Попов 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3EDCE" id="Надпись 29" o:spid="_x0000_s1032" type="#_x0000_t202" style="position:absolute;left:0;text-align:left;margin-left:116.2pt;margin-top:7.5pt;width:165.2pt;height:24.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8YGw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" filled="f" stroked="f" strokeweight=".5pt">
                <v:textbox>
                  <w:txbxContent>
                    <w:p w14:paraId="67B42222" w14:textId="219059F7" w:rsidR="0028552F" w:rsidRPr="00885683" w:rsidRDefault="0028552F" w:rsidP="00083550">
                      <w:pPr>
                        <w:rPr>
                          <w:sz w:val="24"/>
                          <w:szCs w:val="24"/>
                        </w:rPr>
                      </w:pPr>
                      <w:r w:rsidRPr="001215A5">
                        <w:rPr>
                          <w:rFonts w:ascii="Arial" w:hAnsi="Arial" w:cs="Arial"/>
                          <w:sz w:val="24"/>
                          <w:szCs w:val="24"/>
                        </w:rPr>
                        <w:t xml:space="preserve"> </w:t>
                      </w:r>
                      <w:r>
                        <w:rPr>
                          <w:sz w:val="24"/>
                          <w:szCs w:val="24"/>
                        </w:rPr>
                        <w:t>п</w:t>
                      </w:r>
                      <w:r w:rsidRPr="002A6E55">
                        <w:rPr>
                          <w:sz w:val="24"/>
                          <w:szCs w:val="24"/>
                        </w:rPr>
                        <w:t>роф., д.ф.-м.н.</w:t>
                      </w:r>
                      <w:r>
                        <w:rPr>
                          <w:rFonts w:ascii="Arial" w:hAnsi="Arial" w:cs="Arial"/>
                          <w:sz w:val="24"/>
                          <w:szCs w:val="24"/>
                        </w:rPr>
                        <w:t xml:space="preserve"> </w:t>
                      </w:r>
                      <w:r>
                        <w:rPr>
                          <w:sz w:val="24"/>
                          <w:szCs w:val="24"/>
                        </w:rPr>
                        <w:t>Попов А.Л.</w:t>
                      </w:r>
                    </w:p>
                  </w:txbxContent>
                </v:textbox>
                <w10:wrap anchorx="margin"/>
              </v:shape>
            </w:pict>
          </mc:Fallback>
        </mc:AlternateContent>
      </w:r>
    </w:p>
    <w:p w14:paraId="09B8F5F8"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 w:val="24"/>
          <w:szCs w:val="24"/>
        </w:rPr>
      </w:pPr>
      <w:r w:rsidRPr="0028552F">
        <w:rPr>
          <w:sz w:val="24"/>
          <w:szCs w:val="24"/>
        </w:rPr>
        <w:t xml:space="preserve">     Руководитель ВКР ____________________________                       _______________________</w:t>
      </w:r>
    </w:p>
    <w:p w14:paraId="17C0E53E"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r w:rsidRPr="0028552F">
        <w:rPr>
          <w:szCs w:val="24"/>
        </w:rPr>
        <w:t xml:space="preserve">                                                                       (</w:t>
      </w:r>
      <w:proofErr w:type="gramStart"/>
      <w:r w:rsidRPr="0028552F">
        <w:rPr>
          <w:szCs w:val="24"/>
        </w:rPr>
        <w:t xml:space="preserve">ФИО)   </w:t>
      </w:r>
      <w:proofErr w:type="gramEnd"/>
      <w:r w:rsidRPr="0028552F">
        <w:rPr>
          <w:szCs w:val="24"/>
        </w:rPr>
        <w:t xml:space="preserve">                                                                           (подпись) </w:t>
      </w:r>
    </w:p>
    <w:p w14:paraId="5E272D33"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 w:val="24"/>
          <w:szCs w:val="24"/>
        </w:rPr>
      </w:pPr>
      <w:r w:rsidRPr="0028552F">
        <w:rPr>
          <w:sz w:val="24"/>
          <w:szCs w:val="24"/>
        </w:rPr>
        <w:t xml:space="preserve">     Консультант           ____________________________                       _______________________</w:t>
      </w:r>
    </w:p>
    <w:p w14:paraId="1FFDE7C7"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r w:rsidRPr="0028552F">
        <w:rPr>
          <w:szCs w:val="24"/>
        </w:rPr>
        <w:t xml:space="preserve">                                                                       (</w:t>
      </w:r>
      <w:proofErr w:type="gramStart"/>
      <w:r w:rsidRPr="0028552F">
        <w:rPr>
          <w:szCs w:val="24"/>
        </w:rPr>
        <w:t xml:space="preserve">ФИО)   </w:t>
      </w:r>
      <w:proofErr w:type="gramEnd"/>
      <w:r w:rsidRPr="0028552F">
        <w:rPr>
          <w:szCs w:val="24"/>
        </w:rPr>
        <w:t xml:space="preserve">                                                                           (подпись) </w:t>
      </w:r>
    </w:p>
    <w:p w14:paraId="6AB1867F"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 w:val="24"/>
          <w:szCs w:val="24"/>
        </w:rPr>
      </w:pPr>
      <w:r w:rsidRPr="0028552F">
        <w:rPr>
          <w:sz w:val="24"/>
          <w:szCs w:val="24"/>
        </w:rPr>
        <w:t xml:space="preserve">     Консультант           ____________________________                        _______________________</w:t>
      </w:r>
    </w:p>
    <w:p w14:paraId="3781A1BC"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r w:rsidRPr="0028552F">
        <w:rPr>
          <w:szCs w:val="24"/>
        </w:rPr>
        <w:t xml:space="preserve">                                                                       (</w:t>
      </w:r>
      <w:proofErr w:type="gramStart"/>
      <w:r w:rsidRPr="0028552F">
        <w:rPr>
          <w:szCs w:val="24"/>
        </w:rPr>
        <w:t xml:space="preserve">ФИО)   </w:t>
      </w:r>
      <w:proofErr w:type="gramEnd"/>
      <w:r w:rsidRPr="0028552F">
        <w:rPr>
          <w:szCs w:val="24"/>
        </w:rPr>
        <w:t xml:space="preserve">                                                                           (подпись) </w:t>
      </w:r>
    </w:p>
    <w:p w14:paraId="03267CD9"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p>
    <w:p w14:paraId="7690323F"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p>
    <w:p w14:paraId="14E49B8B"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p>
    <w:p w14:paraId="212FE942"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p>
    <w:p w14:paraId="46144093" w14:textId="77777777" w:rsidR="00083550" w:rsidRPr="0028552F" w:rsidRDefault="00083550" w:rsidP="00083550">
      <w:pPr>
        <w:pBdr>
          <w:top w:val="single" w:sz="4" w:space="1" w:color="auto"/>
          <w:left w:val="single" w:sz="4" w:space="4" w:color="auto"/>
          <w:bottom w:val="single" w:sz="4" w:space="31" w:color="auto"/>
          <w:right w:val="single" w:sz="4" w:space="4" w:color="auto"/>
        </w:pBdr>
        <w:rPr>
          <w:szCs w:val="24"/>
        </w:rPr>
      </w:pPr>
    </w:p>
    <w:p w14:paraId="11FE18B4" w14:textId="77777777" w:rsidR="00083550" w:rsidRPr="0028552F" w:rsidRDefault="00083550" w:rsidP="00083550">
      <w:pPr>
        <w:keepNext/>
        <w:pBdr>
          <w:top w:val="single" w:sz="4" w:space="1" w:color="auto"/>
          <w:left w:val="single" w:sz="4" w:space="4" w:color="auto"/>
          <w:bottom w:val="single" w:sz="4" w:space="31" w:color="auto"/>
          <w:right w:val="single" w:sz="4" w:space="4" w:color="auto"/>
        </w:pBdr>
        <w:jc w:val="center"/>
        <w:outlineLvl w:val="3"/>
        <w:rPr>
          <w:bCs/>
          <w:sz w:val="24"/>
          <w:szCs w:val="24"/>
        </w:rPr>
      </w:pPr>
      <w:r w:rsidRPr="0028552F">
        <w:rPr>
          <w:bCs/>
          <w:sz w:val="24"/>
          <w:szCs w:val="24"/>
        </w:rPr>
        <w:t>Москва 2024</w:t>
      </w:r>
    </w:p>
    <w:p w14:paraId="5C0667F0" w14:textId="77777777" w:rsidR="00083550" w:rsidRPr="0028552F" w:rsidRDefault="00083550" w:rsidP="00083550">
      <w:pPr>
        <w:spacing w:line="360" w:lineRule="auto"/>
        <w:ind w:left="-709"/>
        <w:rPr>
          <w:b/>
          <w:sz w:val="28"/>
          <w:szCs w:val="28"/>
        </w:rPr>
        <w:sectPr w:rsidR="00083550" w:rsidRPr="0028552F" w:rsidSect="0028552F">
          <w:headerReference w:type="default" r:id="rId8"/>
          <w:pgSz w:w="11906" w:h="16838"/>
          <w:pgMar w:top="1134" w:right="566" w:bottom="1134" w:left="851" w:header="708" w:footer="708" w:gutter="0"/>
          <w:cols w:space="708"/>
          <w:titlePg/>
          <w:docGrid w:linePitch="360"/>
        </w:sectPr>
      </w:pPr>
      <w:r w:rsidRPr="0028552F">
        <w:rPr>
          <w:b/>
          <w:sz w:val="28"/>
          <w:szCs w:val="28"/>
        </w:rPr>
        <w:br w:type="page"/>
      </w:r>
    </w:p>
    <w:p w14:paraId="683F3F94" w14:textId="77777777" w:rsidR="004D3803" w:rsidRPr="0028552F" w:rsidRDefault="004D3803" w:rsidP="004D3803">
      <w:pPr>
        <w:tabs>
          <w:tab w:val="left" w:pos="2955"/>
        </w:tabs>
        <w:ind w:right="125"/>
        <w:jc w:val="center"/>
        <w:rPr>
          <w:b/>
        </w:rPr>
      </w:pPr>
      <w:r w:rsidRPr="0028552F">
        <w:rPr>
          <w:b/>
        </w:rPr>
        <w:lastRenderedPageBreak/>
        <w:t>МИНИСТЕРСТВО НАУКИ И ВЫСШЕГО ОБРАЗОВАНИЯ РОССИЙСКОЙ ФЕДЕРАЦИИ</w:t>
      </w:r>
    </w:p>
    <w:p w14:paraId="5D76EDE6" w14:textId="77777777" w:rsidR="004D3803" w:rsidRPr="0028552F" w:rsidRDefault="004D3803" w:rsidP="004D3803">
      <w:pPr>
        <w:tabs>
          <w:tab w:val="left" w:pos="2955"/>
        </w:tabs>
        <w:ind w:right="125"/>
        <w:jc w:val="center"/>
        <w:rPr>
          <w:b/>
        </w:rPr>
      </w:pPr>
      <w:r w:rsidRPr="0028552F">
        <w:rPr>
          <w:b/>
        </w:rPr>
        <w:t>Федеральное государственное бюджетное образовательное учреждение высшего образования</w:t>
      </w:r>
    </w:p>
    <w:p w14:paraId="3691884A" w14:textId="77777777" w:rsidR="004D3803" w:rsidRPr="0028552F" w:rsidRDefault="004D3803" w:rsidP="004D3803">
      <w:pPr>
        <w:tabs>
          <w:tab w:val="left" w:pos="2955"/>
        </w:tabs>
        <w:ind w:right="125"/>
        <w:jc w:val="center"/>
        <w:rPr>
          <w:b/>
        </w:rPr>
      </w:pPr>
      <w:r w:rsidRPr="0028552F">
        <w:rPr>
          <w:b/>
        </w:rPr>
        <w:t>«НАЦИОНАЛЬНЫЙ ИССЛЕДОВАТЕЛЬСКИЙ МОСКОВСКИЙ ГОСУДАРСТВЕННЫЙ СТРОИТЕЛЬНЫЙ УНИВЕРСИТЕТ»</w:t>
      </w:r>
    </w:p>
    <w:p w14:paraId="082662C4" w14:textId="77777777" w:rsidR="004D3803" w:rsidRPr="0028552F" w:rsidRDefault="004D3803" w:rsidP="004D3803">
      <w:pPr>
        <w:tabs>
          <w:tab w:val="left" w:pos="2955"/>
        </w:tabs>
        <w:ind w:right="125"/>
        <w:jc w:val="center"/>
        <w:rPr>
          <w:b/>
        </w:rPr>
      </w:pPr>
    </w:p>
    <w:p w14:paraId="43A7B18D" w14:textId="7703BE8E" w:rsidR="004D3803" w:rsidRPr="0028552F" w:rsidRDefault="004D3803" w:rsidP="004D3803">
      <w:pPr>
        <w:tabs>
          <w:tab w:val="left" w:pos="2955"/>
        </w:tabs>
        <w:ind w:right="125"/>
        <w:rPr>
          <w:u w:val="single"/>
        </w:rPr>
      </w:pPr>
      <w:r w:rsidRPr="0028552F">
        <w:t xml:space="preserve">Институт </w:t>
      </w:r>
      <w:r w:rsidRPr="0028552F">
        <w:rPr>
          <w:u w:val="single"/>
        </w:rPr>
        <w:t>«Институт цифровых технологий и моделирования в строительстве»</w:t>
      </w:r>
      <w:r w:rsidRPr="0028552F">
        <w:rPr>
          <w:u w:val="single"/>
        </w:rPr>
        <w:tab/>
      </w:r>
    </w:p>
    <w:p w14:paraId="1353387B" w14:textId="3E4700E5" w:rsidR="004D3803" w:rsidRPr="0028552F" w:rsidRDefault="004D3803" w:rsidP="004D3803">
      <w:pPr>
        <w:tabs>
          <w:tab w:val="left" w:pos="2955"/>
        </w:tabs>
        <w:ind w:right="125"/>
        <w:rPr>
          <w:u w:val="single"/>
        </w:rPr>
      </w:pPr>
      <w:r w:rsidRPr="0028552F">
        <w:t xml:space="preserve">Кафедра/ структурное подразделение </w:t>
      </w:r>
      <w:r w:rsidRPr="0028552F">
        <w:rPr>
          <w:u w:val="single"/>
        </w:rPr>
        <w:t>«Сопротивления материалов»</w:t>
      </w:r>
    </w:p>
    <w:p w14:paraId="7AAA7A62" w14:textId="75B55B17" w:rsidR="004D3803" w:rsidRPr="0028552F" w:rsidRDefault="004D3803" w:rsidP="004D3803">
      <w:pPr>
        <w:tabs>
          <w:tab w:val="left" w:pos="2955"/>
        </w:tabs>
        <w:ind w:right="125"/>
        <w:rPr>
          <w:u w:val="single"/>
        </w:rPr>
      </w:pPr>
      <w:r w:rsidRPr="0028552F">
        <w:t xml:space="preserve">Направление подготовки/ специальность </w:t>
      </w:r>
      <w:r w:rsidRPr="0028552F">
        <w:rPr>
          <w:u w:val="single"/>
        </w:rPr>
        <w:t>15.04.03 «Прикладная механика»</w:t>
      </w:r>
    </w:p>
    <w:p w14:paraId="7925E82D" w14:textId="211B1578" w:rsidR="004D3803" w:rsidRPr="0028552F" w:rsidRDefault="004D3803" w:rsidP="004D3803">
      <w:pPr>
        <w:tabs>
          <w:tab w:val="left" w:pos="2955"/>
        </w:tabs>
        <w:ind w:right="125"/>
        <w:rPr>
          <w:u w:val="single"/>
        </w:rPr>
      </w:pPr>
      <w:r w:rsidRPr="0028552F">
        <w:t>Профиль «</w:t>
      </w:r>
      <w:r w:rsidRPr="0028552F">
        <w:rPr>
          <w:u w:val="single"/>
        </w:rPr>
        <w:t xml:space="preserve">Механика и компьютерное моделирование в строительстве»  </w:t>
      </w:r>
    </w:p>
    <w:p w14:paraId="3E48F9D0" w14:textId="77777777" w:rsidR="004D3803" w:rsidRPr="0028552F" w:rsidRDefault="004D3803" w:rsidP="004D3803">
      <w:pPr>
        <w:tabs>
          <w:tab w:val="left" w:pos="2955"/>
        </w:tabs>
        <w:ind w:right="125"/>
        <w:rPr>
          <w:u w:val="single"/>
        </w:rPr>
      </w:pPr>
      <w:r w:rsidRPr="0028552F">
        <w:t xml:space="preserve">Форма обучения </w:t>
      </w:r>
      <w:r w:rsidRPr="0028552F">
        <w:rPr>
          <w:u w:val="single"/>
        </w:rPr>
        <w:t>очная</w:t>
      </w:r>
    </w:p>
    <w:p w14:paraId="10A476F5" w14:textId="77777777" w:rsidR="004D3803" w:rsidRPr="0028552F" w:rsidRDefault="004D3803" w:rsidP="004D3803">
      <w:pPr>
        <w:tabs>
          <w:tab w:val="left" w:pos="2955"/>
        </w:tabs>
        <w:ind w:right="125"/>
        <w:jc w:val="right"/>
      </w:pPr>
      <w:r w:rsidRPr="0028552F">
        <w:t>«УТВЕРЖДАЮ»</w:t>
      </w:r>
    </w:p>
    <w:p w14:paraId="1074590B" w14:textId="20E0F2A0" w:rsidR="004D3803" w:rsidRPr="0028552F" w:rsidRDefault="004D3803" w:rsidP="004D3803">
      <w:pPr>
        <w:tabs>
          <w:tab w:val="left" w:pos="2955"/>
        </w:tabs>
        <w:ind w:right="125"/>
        <w:jc w:val="right"/>
      </w:pPr>
      <w:r w:rsidRPr="0028552F">
        <w:t>Заведующий кафедрой/</w:t>
      </w:r>
    </w:p>
    <w:p w14:paraId="5A88ABC6" w14:textId="70C8B44C" w:rsidR="004D3803" w:rsidRPr="0028552F" w:rsidRDefault="004D3803" w:rsidP="004D3803">
      <w:pPr>
        <w:tabs>
          <w:tab w:val="left" w:pos="2955"/>
        </w:tabs>
        <w:ind w:right="125"/>
        <w:jc w:val="right"/>
      </w:pPr>
      <w:r w:rsidRPr="0028552F">
        <w:rPr>
          <w:rFonts w:ascii="Arial" w:hAnsi="Arial" w:cs="Arial"/>
          <w:noProof/>
          <w:sz w:val="24"/>
          <w:szCs w:val="24"/>
        </w:rPr>
        <mc:AlternateContent>
          <mc:Choice Requires="wps">
            <w:drawing>
              <wp:anchor distT="0" distB="0" distL="114300" distR="114300" simplePos="0" relativeHeight="251669504" behindDoc="0" locked="0" layoutInCell="1" allowOverlap="1" wp14:anchorId="541082BE" wp14:editId="0F78456A">
                <wp:simplePos x="0" y="0"/>
                <wp:positionH relativeFrom="column">
                  <wp:posOffset>4110355</wp:posOffset>
                </wp:positionH>
                <wp:positionV relativeFrom="paragraph">
                  <wp:posOffset>89535</wp:posOffset>
                </wp:positionV>
                <wp:extent cx="2311400" cy="298450"/>
                <wp:effectExtent l="0" t="0" r="0" b="6350"/>
                <wp:wrapNone/>
                <wp:docPr id="32" name="Надпись 32"/>
                <wp:cNvGraphicFramePr/>
                <a:graphic xmlns:a="http://schemas.openxmlformats.org/drawingml/2006/main">
                  <a:graphicData uri="http://schemas.microsoft.com/office/word/2010/wordprocessingShape">
                    <wps:wsp>
                      <wps:cNvSpPr txBox="1"/>
                      <wps:spPr>
                        <a:xfrm>
                          <a:off x="0" y="0"/>
                          <a:ext cx="2311400" cy="298450"/>
                        </a:xfrm>
                        <a:prstGeom prst="rect">
                          <a:avLst/>
                        </a:prstGeom>
                        <a:noFill/>
                        <a:ln w="6350">
                          <a:noFill/>
                        </a:ln>
                      </wps:spPr>
                      <wps:txbx>
                        <w:txbxContent>
                          <w:p w14:paraId="18D75DFE" w14:textId="52648287" w:rsidR="0028552F" w:rsidRPr="004577F6" w:rsidRDefault="0028552F" w:rsidP="004D3803">
                            <w:r w:rsidRPr="004577F6">
                              <w:t xml:space="preserve">д.т.н., проф. </w:t>
                            </w:r>
                            <w:r>
                              <w:t xml:space="preserve">Мкртычев </w:t>
                            </w:r>
                            <w:proofErr w:type="gramStart"/>
                            <w:r>
                              <w:t>О.В.</w:t>
                            </w:r>
                            <w:r w:rsidRPr="004577F6">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82BE" id="Надпись 32" o:spid="_x0000_s1033" type="#_x0000_t202" style="position:absolute;left:0;text-align:left;margin-left:323.65pt;margin-top:7.05pt;width:182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" filled="f" stroked="f" strokeweight=".5pt">
                <v:textbox>
                  <w:txbxContent>
                    <w:p w14:paraId="18D75DFE" w14:textId="52648287" w:rsidR="0028552F" w:rsidRPr="004577F6" w:rsidRDefault="0028552F" w:rsidP="004D3803">
                      <w:r w:rsidRPr="004577F6">
                        <w:t xml:space="preserve">д.т.н., проф. </w:t>
                      </w:r>
                      <w:r>
                        <w:t xml:space="preserve">Мкртычев </w:t>
                      </w:r>
                      <w:proofErr w:type="gramStart"/>
                      <w:r>
                        <w:t>О.В.</w:t>
                      </w:r>
                      <w:r w:rsidRPr="004577F6">
                        <w:t>.</w:t>
                      </w:r>
                      <w:proofErr w:type="gramEnd"/>
                    </w:p>
                  </w:txbxContent>
                </v:textbox>
              </v:shape>
            </w:pict>
          </mc:Fallback>
        </mc:AlternateContent>
      </w:r>
      <w:r w:rsidRPr="0028552F">
        <w:t>руководитель структурного подразделения</w:t>
      </w:r>
    </w:p>
    <w:p w14:paraId="4832AE49" w14:textId="77777777" w:rsidR="004D3803" w:rsidRPr="0028552F" w:rsidRDefault="004D3803" w:rsidP="004D3803">
      <w:pPr>
        <w:tabs>
          <w:tab w:val="left" w:pos="2955"/>
        </w:tabs>
        <w:ind w:right="125"/>
        <w:jc w:val="right"/>
      </w:pPr>
      <w:r w:rsidRPr="0028552F">
        <w:t>_____________________________________</w:t>
      </w:r>
    </w:p>
    <w:p w14:paraId="5B54FAD0" w14:textId="77777777" w:rsidR="004D3803" w:rsidRPr="0028552F" w:rsidRDefault="004D3803" w:rsidP="004D3803">
      <w:pPr>
        <w:tabs>
          <w:tab w:val="left" w:pos="2955"/>
        </w:tabs>
        <w:ind w:right="125"/>
        <w:jc w:val="right"/>
      </w:pPr>
      <w:r w:rsidRPr="0028552F">
        <w:rPr>
          <w:u w:val="single"/>
        </w:rPr>
        <w:tab/>
      </w:r>
      <w:r w:rsidRPr="0028552F">
        <w:rPr>
          <w:u w:val="single"/>
        </w:rPr>
        <w:tab/>
      </w:r>
      <w:r w:rsidRPr="0028552F">
        <w:rPr>
          <w:u w:val="single"/>
        </w:rPr>
        <w:tab/>
        <w:t xml:space="preserve"> </w:t>
      </w:r>
    </w:p>
    <w:p w14:paraId="6626E4A9" w14:textId="2414FAAA" w:rsidR="004D3803" w:rsidRPr="0028552F" w:rsidRDefault="004D3803" w:rsidP="004D3803">
      <w:pPr>
        <w:tabs>
          <w:tab w:val="left" w:pos="2955"/>
        </w:tabs>
        <w:ind w:right="125"/>
        <w:jc w:val="right"/>
      </w:pPr>
      <w:r w:rsidRPr="0028552F">
        <w:t xml:space="preserve">                     </w:t>
      </w:r>
      <w:proofErr w:type="gramStart"/>
      <w:r w:rsidRPr="0028552F">
        <w:t>«</w:t>
      </w:r>
      <w:r w:rsidRPr="0028552F">
        <w:rPr>
          <w:u w:val="single"/>
        </w:rPr>
        <w:t xml:space="preserve">  </w:t>
      </w:r>
      <w:proofErr w:type="gramEnd"/>
      <w:r w:rsidRPr="0028552F">
        <w:rPr>
          <w:u w:val="single"/>
        </w:rPr>
        <w:t xml:space="preserve">  </w:t>
      </w:r>
      <w:r w:rsidRPr="0028552F">
        <w:t>» _</w:t>
      </w:r>
      <w:r w:rsidRPr="0028552F">
        <w:rPr>
          <w:u w:val="single"/>
        </w:rPr>
        <w:t xml:space="preserve">                 </w:t>
      </w:r>
      <w:r w:rsidRPr="0028552F">
        <w:t>_202</w:t>
      </w:r>
      <w:r w:rsidR="00657750" w:rsidRPr="0028552F">
        <w:t>4</w:t>
      </w:r>
      <w:r w:rsidRPr="0028552F">
        <w:t>г.</w:t>
      </w:r>
    </w:p>
    <w:p w14:paraId="7D1F2532" w14:textId="77777777" w:rsidR="004D3803" w:rsidRPr="0028552F" w:rsidRDefault="004D3803" w:rsidP="004D3803">
      <w:pPr>
        <w:tabs>
          <w:tab w:val="left" w:pos="2955"/>
        </w:tabs>
        <w:ind w:right="125"/>
        <w:jc w:val="center"/>
        <w:rPr>
          <w:b/>
          <w:sz w:val="22"/>
          <w:szCs w:val="22"/>
        </w:rPr>
      </w:pPr>
      <w:r w:rsidRPr="0028552F">
        <w:rPr>
          <w:b/>
          <w:sz w:val="22"/>
          <w:szCs w:val="22"/>
        </w:rPr>
        <w:t>ЗАДАНИЕ</w:t>
      </w:r>
    </w:p>
    <w:p w14:paraId="2EE2EE65" w14:textId="77777777" w:rsidR="004D3803" w:rsidRPr="0028552F" w:rsidRDefault="004D3803" w:rsidP="004D3803">
      <w:pPr>
        <w:tabs>
          <w:tab w:val="left" w:pos="2955"/>
        </w:tabs>
        <w:ind w:right="125"/>
        <w:jc w:val="center"/>
        <w:rPr>
          <w:b/>
          <w:sz w:val="22"/>
          <w:szCs w:val="22"/>
        </w:rPr>
      </w:pPr>
      <w:r w:rsidRPr="0028552F">
        <w:rPr>
          <w:b/>
          <w:sz w:val="22"/>
          <w:szCs w:val="22"/>
        </w:rPr>
        <w:t>на выполнение выпускной квалификационной работы</w:t>
      </w:r>
    </w:p>
    <w:p w14:paraId="52E05CA7" w14:textId="4EC27CDE" w:rsidR="004D3803" w:rsidRPr="0028552F" w:rsidRDefault="004D3803" w:rsidP="004D3803">
      <w:pPr>
        <w:tabs>
          <w:tab w:val="left" w:pos="2955"/>
        </w:tabs>
        <w:ind w:right="140"/>
        <w:jc w:val="both"/>
        <w:rPr>
          <w:sz w:val="22"/>
          <w:szCs w:val="22"/>
          <w:u w:val="single"/>
        </w:rPr>
      </w:pPr>
      <w:r w:rsidRPr="0028552F">
        <w:rPr>
          <w:b/>
          <w:sz w:val="22"/>
          <w:szCs w:val="22"/>
        </w:rPr>
        <w:t>Обучающемуся</w:t>
      </w:r>
      <w:r w:rsidRPr="0028552F">
        <w:rPr>
          <w:sz w:val="22"/>
          <w:szCs w:val="22"/>
        </w:rPr>
        <w:t xml:space="preserve">: </w:t>
      </w:r>
      <w:r w:rsidR="00657750" w:rsidRPr="0028552F">
        <w:rPr>
          <w:sz w:val="22"/>
          <w:szCs w:val="22"/>
          <w:u w:val="single"/>
        </w:rPr>
        <w:t>Сайдяшевой Марии Сергеевне</w:t>
      </w:r>
    </w:p>
    <w:p w14:paraId="044F42D8" w14:textId="2FF9F927" w:rsidR="004D3803" w:rsidRPr="0028552F" w:rsidRDefault="004D3803" w:rsidP="004D3803">
      <w:pPr>
        <w:tabs>
          <w:tab w:val="left" w:pos="2955"/>
        </w:tabs>
        <w:ind w:right="140"/>
        <w:jc w:val="both"/>
        <w:rPr>
          <w:sz w:val="22"/>
          <w:szCs w:val="22"/>
          <w:u w:val="single"/>
        </w:rPr>
      </w:pPr>
      <w:r w:rsidRPr="0028552F">
        <w:rPr>
          <w:b/>
          <w:sz w:val="22"/>
          <w:szCs w:val="22"/>
        </w:rPr>
        <w:t xml:space="preserve">Тема ВКР: </w:t>
      </w:r>
      <w:r w:rsidR="00657750" w:rsidRPr="0028552F">
        <w:rPr>
          <w:sz w:val="22"/>
          <w:szCs w:val="22"/>
          <w:u w:val="single"/>
        </w:rPr>
        <w:t xml:space="preserve">«Оценка напряженного состояния арматурных стержней по данным акустических </w:t>
      </w:r>
      <w:proofErr w:type="gramStart"/>
      <w:r w:rsidR="00657750" w:rsidRPr="0028552F">
        <w:rPr>
          <w:sz w:val="22"/>
          <w:szCs w:val="22"/>
          <w:u w:val="single"/>
        </w:rPr>
        <w:t>измерений»_</w:t>
      </w:r>
      <w:proofErr w:type="gramEnd"/>
      <w:r w:rsidR="00657750" w:rsidRPr="0028552F">
        <w:rPr>
          <w:sz w:val="22"/>
          <w:szCs w:val="22"/>
          <w:u w:val="single"/>
        </w:rPr>
        <w:t>______________________________________________________</w:t>
      </w:r>
    </w:p>
    <w:p w14:paraId="5C9D1E4C" w14:textId="01C40C32" w:rsidR="00D44EC2" w:rsidRPr="0028552F" w:rsidRDefault="004D3803" w:rsidP="00D44EC2">
      <w:pPr>
        <w:tabs>
          <w:tab w:val="left" w:pos="2955"/>
        </w:tabs>
        <w:ind w:right="140"/>
        <w:jc w:val="both"/>
        <w:rPr>
          <w:sz w:val="22"/>
          <w:szCs w:val="22"/>
          <w:u w:val="single"/>
        </w:rPr>
      </w:pPr>
      <w:r w:rsidRPr="0028552F">
        <w:rPr>
          <w:b/>
          <w:sz w:val="22"/>
          <w:szCs w:val="22"/>
        </w:rPr>
        <w:t>Задачи, подлежащие решению</w:t>
      </w:r>
      <w:r w:rsidRPr="0028552F">
        <w:rPr>
          <w:sz w:val="22"/>
          <w:szCs w:val="22"/>
        </w:rPr>
        <w:t xml:space="preserve">: </w:t>
      </w:r>
    </w:p>
    <w:p w14:paraId="51163D0C" w14:textId="12A03B6E" w:rsidR="004D3803" w:rsidRPr="0028552F" w:rsidRDefault="004D3803" w:rsidP="004D3803">
      <w:pPr>
        <w:tabs>
          <w:tab w:val="left" w:pos="2955"/>
        </w:tabs>
        <w:ind w:right="140"/>
        <w:jc w:val="both"/>
        <w:rPr>
          <w:b/>
          <w:sz w:val="22"/>
          <w:szCs w:val="22"/>
          <w:u w:val="single"/>
        </w:rPr>
      </w:pPr>
      <w:r w:rsidRPr="0028552F">
        <w:rPr>
          <w:b/>
          <w:sz w:val="22"/>
          <w:szCs w:val="22"/>
        </w:rPr>
        <w:t xml:space="preserve">Исходные данные: </w:t>
      </w:r>
    </w:p>
    <w:p w14:paraId="09245B38" w14:textId="619E1DF7" w:rsidR="00D82E79" w:rsidRPr="0028552F" w:rsidRDefault="004D3803" w:rsidP="004D3803">
      <w:pPr>
        <w:tabs>
          <w:tab w:val="left" w:pos="2955"/>
        </w:tabs>
        <w:ind w:right="140"/>
        <w:jc w:val="both"/>
        <w:rPr>
          <w:sz w:val="22"/>
          <w:szCs w:val="22"/>
          <w:u w:val="single"/>
        </w:rPr>
      </w:pPr>
      <w:r w:rsidRPr="0028552F">
        <w:rPr>
          <w:b/>
          <w:sz w:val="22"/>
          <w:szCs w:val="22"/>
        </w:rPr>
        <w:t>Содержание пояснительной записки</w:t>
      </w:r>
      <w:r w:rsidRPr="0028552F">
        <w:rPr>
          <w:sz w:val="22"/>
          <w:szCs w:val="22"/>
        </w:rPr>
        <w:t xml:space="preserve">: </w:t>
      </w:r>
      <w:r w:rsidR="00D82E79" w:rsidRPr="0028552F">
        <w:rPr>
          <w:sz w:val="22"/>
          <w:szCs w:val="22"/>
          <w:u w:val="single"/>
        </w:rPr>
        <w:t>анализ действующих нормативных отечественных методов оценки осевой нагрузки в арматурных стержнях, обзор применяемых на практике аналитических методов вычисления усилий, разработка аналитической методики диагностики продольных усилий и качества заделки арматурных стержней по частотам свободных колебаний, экспериментальная верификация частотного метода определения сил натяжения в строительный арматуре.</w:t>
      </w:r>
    </w:p>
    <w:p w14:paraId="370D8C3B" w14:textId="31CC63FB" w:rsidR="004D3803" w:rsidRPr="0028552F" w:rsidRDefault="004D3803" w:rsidP="004D3803">
      <w:pPr>
        <w:tabs>
          <w:tab w:val="left" w:pos="2955"/>
        </w:tabs>
        <w:ind w:right="140"/>
        <w:jc w:val="both"/>
        <w:rPr>
          <w:sz w:val="22"/>
          <w:szCs w:val="22"/>
          <w:u w:val="single"/>
        </w:rPr>
      </w:pPr>
      <w:r w:rsidRPr="0028552F">
        <w:rPr>
          <w:b/>
          <w:sz w:val="22"/>
          <w:szCs w:val="22"/>
        </w:rPr>
        <w:t>Перечень графического/ презентационного материала</w:t>
      </w:r>
      <w:r w:rsidRPr="0028552F">
        <w:rPr>
          <w:sz w:val="22"/>
          <w:szCs w:val="22"/>
        </w:rPr>
        <w:t xml:space="preserve">: </w:t>
      </w:r>
      <w:r w:rsidRPr="0028552F">
        <w:rPr>
          <w:sz w:val="22"/>
          <w:szCs w:val="22"/>
          <w:u w:val="single"/>
        </w:rPr>
        <w:t>графический материал будет представлен в виде презентации</w:t>
      </w:r>
    </w:p>
    <w:p w14:paraId="1DC98A6E" w14:textId="1D26A609" w:rsidR="004D3803" w:rsidRPr="0028552F" w:rsidRDefault="004D3803" w:rsidP="004D3803">
      <w:pPr>
        <w:tabs>
          <w:tab w:val="left" w:pos="2955"/>
        </w:tabs>
        <w:ind w:right="140"/>
        <w:jc w:val="both"/>
        <w:rPr>
          <w:sz w:val="22"/>
          <w:szCs w:val="22"/>
          <w:u w:val="single"/>
        </w:rPr>
      </w:pPr>
      <w:r w:rsidRPr="0028552F">
        <w:rPr>
          <w:b/>
          <w:sz w:val="22"/>
          <w:szCs w:val="22"/>
        </w:rPr>
        <w:t xml:space="preserve">Рекомендованная основная литература: </w:t>
      </w:r>
      <w:r w:rsidR="00C54B02" w:rsidRPr="0028552F">
        <w:rPr>
          <w:sz w:val="22"/>
          <w:szCs w:val="22"/>
          <w:u w:val="single"/>
        </w:rPr>
        <w:t xml:space="preserve">1. </w:t>
      </w:r>
      <w:r w:rsidR="00C54B02" w:rsidRPr="0028552F">
        <w:rPr>
          <w:sz w:val="22"/>
          <w:szCs w:val="22"/>
          <w:u w:val="single"/>
          <w:lang w:eastAsia="en-US"/>
        </w:rPr>
        <w:t xml:space="preserve">Биргер И.А., </w:t>
      </w:r>
      <w:proofErr w:type="spellStart"/>
      <w:r w:rsidR="00C54B02" w:rsidRPr="0028552F">
        <w:rPr>
          <w:sz w:val="22"/>
          <w:szCs w:val="22"/>
          <w:u w:val="single"/>
          <w:lang w:eastAsia="en-US"/>
        </w:rPr>
        <w:t>Пановко</w:t>
      </w:r>
      <w:proofErr w:type="spellEnd"/>
      <w:r w:rsidR="00C54B02" w:rsidRPr="0028552F">
        <w:rPr>
          <w:sz w:val="22"/>
          <w:szCs w:val="22"/>
          <w:u w:val="single"/>
          <w:lang w:eastAsia="en-US"/>
        </w:rPr>
        <w:t xml:space="preserve"> Я.Г. Прочность. Устойчивость. Колебания. Справочник в трех томах. Т.3. М.: Машиностроение, 1968. - 568 с., 2.</w:t>
      </w:r>
      <w:r w:rsidR="00C54B02" w:rsidRPr="0028552F">
        <w:rPr>
          <w:sz w:val="22"/>
          <w:szCs w:val="22"/>
          <w:u w:val="single"/>
        </w:rPr>
        <w:t xml:space="preserve"> ГОСТ 22362-77. Конструкции железобетонные. Методы измерения силы натяжения арматуры. М.: Изд. стандартов. 1988</w:t>
      </w:r>
    </w:p>
    <w:p w14:paraId="57D04D04" w14:textId="77777777" w:rsidR="004D3803" w:rsidRPr="0028552F" w:rsidRDefault="004D3803" w:rsidP="004D3803">
      <w:pPr>
        <w:tabs>
          <w:tab w:val="left" w:pos="2955"/>
        </w:tabs>
        <w:ind w:right="125"/>
        <w:rPr>
          <w:sz w:val="22"/>
          <w:szCs w:val="22"/>
        </w:rPr>
      </w:pPr>
      <w:r w:rsidRPr="0028552F">
        <w:rPr>
          <w:b/>
          <w:sz w:val="22"/>
          <w:szCs w:val="22"/>
        </w:rPr>
        <w:t>Дата выдачи задания</w:t>
      </w:r>
      <w:r w:rsidRPr="0028552F">
        <w:rPr>
          <w:sz w:val="22"/>
          <w:szCs w:val="22"/>
        </w:rPr>
        <w:t xml:space="preserve"> «_</w:t>
      </w:r>
      <w:proofErr w:type="gramStart"/>
      <w:r w:rsidRPr="0028552F">
        <w:rPr>
          <w:sz w:val="22"/>
          <w:szCs w:val="22"/>
        </w:rPr>
        <w:t>_ »</w:t>
      </w:r>
      <w:proofErr w:type="gramEnd"/>
      <w:r w:rsidRPr="0028552F">
        <w:rPr>
          <w:sz w:val="22"/>
          <w:szCs w:val="22"/>
        </w:rPr>
        <w:t xml:space="preserve"> ________ 20__г.</w:t>
      </w:r>
    </w:p>
    <w:p w14:paraId="6D276EFD" w14:textId="77777777" w:rsidR="004D3803" w:rsidRPr="0028552F" w:rsidRDefault="004D3803" w:rsidP="004D3803">
      <w:pPr>
        <w:tabs>
          <w:tab w:val="left" w:pos="2955"/>
        </w:tabs>
        <w:ind w:right="125"/>
        <w:rPr>
          <w:sz w:val="22"/>
          <w:szCs w:val="22"/>
        </w:rPr>
      </w:pPr>
      <w:r w:rsidRPr="0028552F">
        <w:rPr>
          <w:b/>
          <w:sz w:val="22"/>
          <w:szCs w:val="22"/>
        </w:rPr>
        <w:t>Срок представления работы</w:t>
      </w:r>
      <w:r w:rsidRPr="0028552F">
        <w:rPr>
          <w:sz w:val="22"/>
          <w:szCs w:val="22"/>
        </w:rPr>
        <w:t xml:space="preserve"> </w:t>
      </w:r>
      <w:r w:rsidRPr="0028552F">
        <w:rPr>
          <w:sz w:val="22"/>
          <w:szCs w:val="22"/>
          <w:u w:val="single"/>
        </w:rPr>
        <w:t>«__» _____20__</w:t>
      </w:r>
      <w:r w:rsidRPr="0028552F">
        <w:rPr>
          <w:sz w:val="22"/>
          <w:szCs w:val="22"/>
        </w:rPr>
        <w:t>г.</w:t>
      </w:r>
    </w:p>
    <w:p w14:paraId="1CD9C644" w14:textId="77777777" w:rsidR="004D3803" w:rsidRPr="0028552F" w:rsidRDefault="004D3803" w:rsidP="004D3803">
      <w:pPr>
        <w:tabs>
          <w:tab w:val="left" w:pos="2955"/>
        </w:tabs>
        <w:ind w:right="125"/>
        <w:rPr>
          <w:b/>
          <w:sz w:val="22"/>
          <w:szCs w:val="22"/>
        </w:rPr>
      </w:pPr>
      <w:r w:rsidRPr="0028552F">
        <w:rPr>
          <w:b/>
          <w:sz w:val="22"/>
          <w:szCs w:val="22"/>
        </w:rPr>
        <w:t>График выполнения ВКР:</w:t>
      </w:r>
    </w:p>
    <w:tbl>
      <w:tblPr>
        <w:tblStyle w:val="12"/>
        <w:tblW w:w="0" w:type="auto"/>
        <w:tblLook w:val="04A0" w:firstRow="1" w:lastRow="0" w:firstColumn="1" w:lastColumn="0" w:noHBand="0" w:noVBand="1"/>
      </w:tblPr>
      <w:tblGrid>
        <w:gridCol w:w="704"/>
        <w:gridCol w:w="4111"/>
        <w:gridCol w:w="2193"/>
        <w:gridCol w:w="2337"/>
      </w:tblGrid>
      <w:tr w:rsidR="004D3803" w:rsidRPr="0028552F" w14:paraId="3FCD4B5F" w14:textId="77777777" w:rsidTr="00DF0FC8">
        <w:tc>
          <w:tcPr>
            <w:tcW w:w="704" w:type="dxa"/>
            <w:tcBorders>
              <w:top w:val="single" w:sz="4" w:space="0" w:color="auto"/>
              <w:left w:val="single" w:sz="4" w:space="0" w:color="auto"/>
              <w:bottom w:val="single" w:sz="4" w:space="0" w:color="auto"/>
              <w:right w:val="single" w:sz="4" w:space="0" w:color="auto"/>
            </w:tcBorders>
            <w:hideMark/>
          </w:tcPr>
          <w:p w14:paraId="6997D6F9" w14:textId="77777777" w:rsidR="004D3803" w:rsidRPr="0028552F" w:rsidRDefault="004D3803" w:rsidP="00DF0FC8">
            <w:pPr>
              <w:tabs>
                <w:tab w:val="left" w:pos="2955"/>
              </w:tabs>
              <w:ind w:right="125"/>
              <w:jc w:val="center"/>
              <w:rPr>
                <w:sz w:val="24"/>
                <w:szCs w:val="24"/>
              </w:rPr>
            </w:pPr>
            <w:r w:rsidRPr="0028552F">
              <w:rPr>
                <w:sz w:val="24"/>
                <w:szCs w:val="24"/>
              </w:rPr>
              <w:t>№</w:t>
            </w:r>
          </w:p>
        </w:tc>
        <w:tc>
          <w:tcPr>
            <w:tcW w:w="4111" w:type="dxa"/>
            <w:tcBorders>
              <w:top w:val="single" w:sz="4" w:space="0" w:color="auto"/>
              <w:left w:val="single" w:sz="4" w:space="0" w:color="auto"/>
              <w:bottom w:val="single" w:sz="4" w:space="0" w:color="auto"/>
              <w:right w:val="single" w:sz="4" w:space="0" w:color="auto"/>
            </w:tcBorders>
            <w:hideMark/>
          </w:tcPr>
          <w:p w14:paraId="011EF81C" w14:textId="77777777" w:rsidR="004D3803" w:rsidRPr="0028552F" w:rsidRDefault="004D3803" w:rsidP="00DF0FC8">
            <w:pPr>
              <w:tabs>
                <w:tab w:val="left" w:pos="2955"/>
              </w:tabs>
              <w:ind w:right="125"/>
              <w:jc w:val="center"/>
              <w:rPr>
                <w:sz w:val="24"/>
                <w:szCs w:val="24"/>
              </w:rPr>
            </w:pPr>
            <w:r w:rsidRPr="0028552F">
              <w:rPr>
                <w:sz w:val="24"/>
                <w:szCs w:val="24"/>
              </w:rPr>
              <w:t>Наименование этапа выполнения ВКР</w:t>
            </w:r>
          </w:p>
        </w:tc>
        <w:tc>
          <w:tcPr>
            <w:tcW w:w="2193" w:type="dxa"/>
            <w:tcBorders>
              <w:top w:val="single" w:sz="4" w:space="0" w:color="auto"/>
              <w:left w:val="single" w:sz="4" w:space="0" w:color="auto"/>
              <w:bottom w:val="single" w:sz="4" w:space="0" w:color="auto"/>
              <w:right w:val="single" w:sz="4" w:space="0" w:color="auto"/>
            </w:tcBorders>
            <w:hideMark/>
          </w:tcPr>
          <w:p w14:paraId="1C2101FF" w14:textId="77777777" w:rsidR="004D3803" w:rsidRPr="0028552F" w:rsidRDefault="004D3803" w:rsidP="00DF0FC8">
            <w:pPr>
              <w:tabs>
                <w:tab w:val="left" w:pos="2955"/>
              </w:tabs>
              <w:ind w:right="125"/>
              <w:jc w:val="center"/>
              <w:rPr>
                <w:sz w:val="24"/>
                <w:szCs w:val="24"/>
              </w:rPr>
            </w:pPr>
            <w:r w:rsidRPr="0028552F">
              <w:rPr>
                <w:sz w:val="24"/>
                <w:szCs w:val="24"/>
              </w:rPr>
              <w:t>Срок выполнения</w:t>
            </w:r>
          </w:p>
        </w:tc>
        <w:tc>
          <w:tcPr>
            <w:tcW w:w="2337" w:type="dxa"/>
            <w:tcBorders>
              <w:top w:val="single" w:sz="4" w:space="0" w:color="auto"/>
              <w:left w:val="single" w:sz="4" w:space="0" w:color="auto"/>
              <w:bottom w:val="single" w:sz="4" w:space="0" w:color="auto"/>
              <w:right w:val="single" w:sz="4" w:space="0" w:color="auto"/>
            </w:tcBorders>
            <w:hideMark/>
          </w:tcPr>
          <w:p w14:paraId="3956537A" w14:textId="77777777" w:rsidR="004D3803" w:rsidRPr="0028552F" w:rsidRDefault="004D3803" w:rsidP="00DF0FC8">
            <w:pPr>
              <w:tabs>
                <w:tab w:val="left" w:pos="2955"/>
              </w:tabs>
              <w:ind w:right="125"/>
              <w:jc w:val="center"/>
              <w:rPr>
                <w:sz w:val="24"/>
                <w:szCs w:val="24"/>
              </w:rPr>
            </w:pPr>
            <w:r w:rsidRPr="0028552F">
              <w:rPr>
                <w:sz w:val="24"/>
                <w:szCs w:val="24"/>
              </w:rPr>
              <w:t>Процент выполнения ВКР</w:t>
            </w:r>
          </w:p>
        </w:tc>
      </w:tr>
      <w:tr w:rsidR="004D3803" w:rsidRPr="0028552F" w14:paraId="2E19ED63" w14:textId="77777777" w:rsidTr="00DF0FC8">
        <w:tc>
          <w:tcPr>
            <w:tcW w:w="704" w:type="dxa"/>
            <w:tcBorders>
              <w:top w:val="single" w:sz="4" w:space="0" w:color="auto"/>
              <w:left w:val="single" w:sz="4" w:space="0" w:color="auto"/>
              <w:bottom w:val="single" w:sz="4" w:space="0" w:color="auto"/>
              <w:right w:val="single" w:sz="4" w:space="0" w:color="auto"/>
            </w:tcBorders>
            <w:hideMark/>
          </w:tcPr>
          <w:p w14:paraId="41D147CA" w14:textId="77777777" w:rsidR="004D3803" w:rsidRPr="0028552F" w:rsidRDefault="004D3803" w:rsidP="00DF0FC8">
            <w:pPr>
              <w:tabs>
                <w:tab w:val="left" w:pos="2955"/>
              </w:tabs>
              <w:ind w:right="125"/>
              <w:jc w:val="center"/>
              <w:rPr>
                <w:sz w:val="20"/>
                <w:szCs w:val="20"/>
              </w:rPr>
            </w:pPr>
            <w:r w:rsidRPr="0028552F">
              <w:rPr>
                <w:sz w:val="20"/>
                <w:szCs w:val="20"/>
              </w:rPr>
              <w:t>1</w:t>
            </w:r>
          </w:p>
        </w:tc>
        <w:tc>
          <w:tcPr>
            <w:tcW w:w="4111" w:type="dxa"/>
            <w:tcBorders>
              <w:top w:val="single" w:sz="4" w:space="0" w:color="auto"/>
              <w:left w:val="single" w:sz="4" w:space="0" w:color="auto"/>
              <w:bottom w:val="single" w:sz="4" w:space="0" w:color="auto"/>
              <w:right w:val="single" w:sz="4" w:space="0" w:color="auto"/>
            </w:tcBorders>
            <w:hideMark/>
          </w:tcPr>
          <w:p w14:paraId="14BBE6C7" w14:textId="77777777" w:rsidR="004D3803" w:rsidRPr="0028552F" w:rsidRDefault="004D3803" w:rsidP="00DF0FC8">
            <w:pPr>
              <w:tabs>
                <w:tab w:val="left" w:pos="2955"/>
              </w:tabs>
              <w:ind w:right="125"/>
              <w:rPr>
                <w:sz w:val="20"/>
                <w:szCs w:val="20"/>
              </w:rPr>
            </w:pPr>
            <w:r w:rsidRPr="0028552F">
              <w:rPr>
                <w:sz w:val="20"/>
                <w:szCs w:val="20"/>
              </w:rPr>
              <w:t>Разработка первого раздела работы</w:t>
            </w:r>
          </w:p>
        </w:tc>
        <w:tc>
          <w:tcPr>
            <w:tcW w:w="2193" w:type="dxa"/>
            <w:tcBorders>
              <w:top w:val="single" w:sz="4" w:space="0" w:color="auto"/>
              <w:left w:val="single" w:sz="4" w:space="0" w:color="auto"/>
              <w:bottom w:val="single" w:sz="4" w:space="0" w:color="auto"/>
              <w:right w:val="single" w:sz="4" w:space="0" w:color="auto"/>
            </w:tcBorders>
          </w:tcPr>
          <w:p w14:paraId="07912455" w14:textId="77777777" w:rsidR="004D3803" w:rsidRPr="0028552F" w:rsidRDefault="004D3803" w:rsidP="00DF0FC8">
            <w:pPr>
              <w:tabs>
                <w:tab w:val="left" w:pos="2955"/>
              </w:tabs>
              <w:ind w:right="125"/>
              <w:jc w:val="center"/>
              <w:rPr>
                <w:sz w:val="20"/>
                <w:szCs w:val="20"/>
              </w:rPr>
            </w:pPr>
          </w:p>
        </w:tc>
        <w:tc>
          <w:tcPr>
            <w:tcW w:w="2337" w:type="dxa"/>
            <w:tcBorders>
              <w:top w:val="single" w:sz="4" w:space="0" w:color="auto"/>
              <w:left w:val="single" w:sz="4" w:space="0" w:color="auto"/>
              <w:bottom w:val="single" w:sz="4" w:space="0" w:color="auto"/>
              <w:right w:val="single" w:sz="4" w:space="0" w:color="auto"/>
            </w:tcBorders>
          </w:tcPr>
          <w:p w14:paraId="662B81A8" w14:textId="77777777" w:rsidR="004D3803" w:rsidRPr="0028552F" w:rsidRDefault="004D3803" w:rsidP="00DF0FC8">
            <w:pPr>
              <w:tabs>
                <w:tab w:val="left" w:pos="2955"/>
              </w:tabs>
              <w:ind w:right="125"/>
              <w:jc w:val="center"/>
              <w:rPr>
                <w:sz w:val="20"/>
                <w:szCs w:val="20"/>
              </w:rPr>
            </w:pPr>
            <w:r w:rsidRPr="0028552F">
              <w:rPr>
                <w:sz w:val="20"/>
                <w:szCs w:val="20"/>
              </w:rPr>
              <w:t>40</w:t>
            </w:r>
          </w:p>
        </w:tc>
      </w:tr>
      <w:tr w:rsidR="004D3803" w:rsidRPr="0028552F" w14:paraId="79F8DF92" w14:textId="77777777" w:rsidTr="00DF0FC8">
        <w:trPr>
          <w:trHeight w:val="67"/>
        </w:trPr>
        <w:tc>
          <w:tcPr>
            <w:tcW w:w="704" w:type="dxa"/>
            <w:tcBorders>
              <w:top w:val="single" w:sz="4" w:space="0" w:color="auto"/>
              <w:left w:val="single" w:sz="4" w:space="0" w:color="auto"/>
              <w:bottom w:val="single" w:sz="4" w:space="0" w:color="auto"/>
              <w:right w:val="single" w:sz="4" w:space="0" w:color="auto"/>
            </w:tcBorders>
            <w:hideMark/>
          </w:tcPr>
          <w:p w14:paraId="33B4C343" w14:textId="77777777" w:rsidR="004D3803" w:rsidRPr="0028552F" w:rsidRDefault="004D3803" w:rsidP="00DF0FC8">
            <w:pPr>
              <w:tabs>
                <w:tab w:val="left" w:pos="2955"/>
              </w:tabs>
              <w:ind w:right="125"/>
              <w:jc w:val="center"/>
              <w:rPr>
                <w:sz w:val="20"/>
                <w:szCs w:val="20"/>
              </w:rPr>
            </w:pPr>
            <w:r w:rsidRPr="0028552F">
              <w:rPr>
                <w:sz w:val="20"/>
                <w:szCs w:val="20"/>
              </w:rPr>
              <w:t>2</w:t>
            </w:r>
          </w:p>
        </w:tc>
        <w:tc>
          <w:tcPr>
            <w:tcW w:w="4111" w:type="dxa"/>
            <w:tcBorders>
              <w:top w:val="single" w:sz="4" w:space="0" w:color="auto"/>
              <w:left w:val="single" w:sz="4" w:space="0" w:color="auto"/>
              <w:bottom w:val="single" w:sz="4" w:space="0" w:color="auto"/>
              <w:right w:val="single" w:sz="4" w:space="0" w:color="auto"/>
            </w:tcBorders>
            <w:hideMark/>
          </w:tcPr>
          <w:p w14:paraId="38B3A214" w14:textId="77777777" w:rsidR="004D3803" w:rsidRPr="0028552F" w:rsidRDefault="004D3803" w:rsidP="00DF0FC8">
            <w:pPr>
              <w:tabs>
                <w:tab w:val="left" w:pos="2955"/>
              </w:tabs>
              <w:ind w:right="125"/>
              <w:rPr>
                <w:sz w:val="20"/>
                <w:szCs w:val="20"/>
              </w:rPr>
            </w:pPr>
            <w:r w:rsidRPr="0028552F">
              <w:rPr>
                <w:sz w:val="20"/>
                <w:szCs w:val="20"/>
              </w:rPr>
              <w:t>Разработка второго раздела работы</w:t>
            </w:r>
          </w:p>
        </w:tc>
        <w:tc>
          <w:tcPr>
            <w:tcW w:w="2193" w:type="dxa"/>
            <w:tcBorders>
              <w:top w:val="single" w:sz="4" w:space="0" w:color="auto"/>
              <w:left w:val="single" w:sz="4" w:space="0" w:color="auto"/>
              <w:bottom w:val="single" w:sz="4" w:space="0" w:color="auto"/>
              <w:right w:val="single" w:sz="4" w:space="0" w:color="auto"/>
            </w:tcBorders>
          </w:tcPr>
          <w:p w14:paraId="5E5DB0B5" w14:textId="77777777" w:rsidR="004D3803" w:rsidRPr="0028552F" w:rsidRDefault="004D3803" w:rsidP="00DF0FC8">
            <w:pPr>
              <w:tabs>
                <w:tab w:val="left" w:pos="2955"/>
              </w:tabs>
              <w:ind w:right="125"/>
              <w:jc w:val="center"/>
              <w:rPr>
                <w:sz w:val="20"/>
                <w:szCs w:val="20"/>
              </w:rPr>
            </w:pPr>
          </w:p>
        </w:tc>
        <w:tc>
          <w:tcPr>
            <w:tcW w:w="2337" w:type="dxa"/>
            <w:tcBorders>
              <w:top w:val="single" w:sz="4" w:space="0" w:color="auto"/>
              <w:left w:val="single" w:sz="4" w:space="0" w:color="auto"/>
              <w:bottom w:val="single" w:sz="4" w:space="0" w:color="auto"/>
              <w:right w:val="single" w:sz="4" w:space="0" w:color="auto"/>
            </w:tcBorders>
          </w:tcPr>
          <w:p w14:paraId="4B50E89E" w14:textId="77777777" w:rsidR="004D3803" w:rsidRPr="0028552F" w:rsidRDefault="004D3803" w:rsidP="00DF0FC8">
            <w:pPr>
              <w:tabs>
                <w:tab w:val="left" w:pos="2955"/>
              </w:tabs>
              <w:ind w:right="125"/>
              <w:jc w:val="center"/>
              <w:rPr>
                <w:sz w:val="20"/>
                <w:szCs w:val="20"/>
              </w:rPr>
            </w:pPr>
            <w:r w:rsidRPr="0028552F">
              <w:rPr>
                <w:sz w:val="20"/>
                <w:szCs w:val="20"/>
              </w:rPr>
              <w:t>80</w:t>
            </w:r>
          </w:p>
        </w:tc>
      </w:tr>
      <w:tr w:rsidR="004D3803" w:rsidRPr="0028552F" w14:paraId="006FAD17" w14:textId="77777777" w:rsidTr="00DF0FC8">
        <w:tc>
          <w:tcPr>
            <w:tcW w:w="704" w:type="dxa"/>
            <w:tcBorders>
              <w:top w:val="single" w:sz="4" w:space="0" w:color="auto"/>
              <w:left w:val="single" w:sz="4" w:space="0" w:color="auto"/>
              <w:bottom w:val="single" w:sz="4" w:space="0" w:color="auto"/>
              <w:right w:val="single" w:sz="4" w:space="0" w:color="auto"/>
            </w:tcBorders>
            <w:hideMark/>
          </w:tcPr>
          <w:p w14:paraId="5BA5CCA3" w14:textId="77777777" w:rsidR="004D3803" w:rsidRPr="0028552F" w:rsidRDefault="004D3803" w:rsidP="00DF0FC8">
            <w:pPr>
              <w:tabs>
                <w:tab w:val="left" w:pos="2955"/>
              </w:tabs>
              <w:ind w:right="125"/>
              <w:jc w:val="center"/>
              <w:rPr>
                <w:sz w:val="20"/>
                <w:szCs w:val="20"/>
              </w:rPr>
            </w:pPr>
            <w:r w:rsidRPr="0028552F">
              <w:rPr>
                <w:sz w:val="20"/>
                <w:szCs w:val="20"/>
              </w:rPr>
              <w:t>3</w:t>
            </w:r>
          </w:p>
        </w:tc>
        <w:tc>
          <w:tcPr>
            <w:tcW w:w="4111" w:type="dxa"/>
            <w:tcBorders>
              <w:top w:val="single" w:sz="4" w:space="0" w:color="auto"/>
              <w:left w:val="single" w:sz="4" w:space="0" w:color="auto"/>
              <w:bottom w:val="single" w:sz="4" w:space="0" w:color="auto"/>
              <w:right w:val="single" w:sz="4" w:space="0" w:color="auto"/>
            </w:tcBorders>
            <w:hideMark/>
          </w:tcPr>
          <w:p w14:paraId="02A878F0" w14:textId="77777777" w:rsidR="004D3803" w:rsidRPr="0028552F" w:rsidRDefault="004D3803" w:rsidP="00DF0FC8">
            <w:pPr>
              <w:tabs>
                <w:tab w:val="left" w:pos="2955"/>
              </w:tabs>
              <w:ind w:right="125"/>
              <w:rPr>
                <w:sz w:val="20"/>
                <w:szCs w:val="20"/>
              </w:rPr>
            </w:pPr>
            <w:r w:rsidRPr="0028552F">
              <w:rPr>
                <w:sz w:val="20"/>
                <w:szCs w:val="20"/>
              </w:rPr>
              <w:t>Разработка третьего раздела работы</w:t>
            </w:r>
          </w:p>
        </w:tc>
        <w:tc>
          <w:tcPr>
            <w:tcW w:w="2193" w:type="dxa"/>
            <w:tcBorders>
              <w:top w:val="single" w:sz="4" w:space="0" w:color="auto"/>
              <w:left w:val="single" w:sz="4" w:space="0" w:color="auto"/>
              <w:bottom w:val="single" w:sz="4" w:space="0" w:color="auto"/>
              <w:right w:val="single" w:sz="4" w:space="0" w:color="auto"/>
            </w:tcBorders>
          </w:tcPr>
          <w:p w14:paraId="14343BFF" w14:textId="77777777" w:rsidR="004D3803" w:rsidRPr="0028552F" w:rsidRDefault="004D3803" w:rsidP="00DF0FC8">
            <w:pPr>
              <w:tabs>
                <w:tab w:val="left" w:pos="2955"/>
              </w:tabs>
              <w:ind w:right="125"/>
              <w:jc w:val="center"/>
              <w:rPr>
                <w:sz w:val="20"/>
                <w:szCs w:val="20"/>
              </w:rPr>
            </w:pPr>
          </w:p>
        </w:tc>
        <w:tc>
          <w:tcPr>
            <w:tcW w:w="2337" w:type="dxa"/>
            <w:tcBorders>
              <w:top w:val="single" w:sz="4" w:space="0" w:color="auto"/>
              <w:left w:val="single" w:sz="4" w:space="0" w:color="auto"/>
              <w:bottom w:val="single" w:sz="4" w:space="0" w:color="auto"/>
              <w:right w:val="single" w:sz="4" w:space="0" w:color="auto"/>
            </w:tcBorders>
          </w:tcPr>
          <w:p w14:paraId="32EE70F1" w14:textId="77777777" w:rsidR="004D3803" w:rsidRPr="0028552F" w:rsidRDefault="004D3803" w:rsidP="00DF0FC8">
            <w:pPr>
              <w:tabs>
                <w:tab w:val="left" w:pos="2955"/>
              </w:tabs>
              <w:ind w:right="125"/>
              <w:jc w:val="center"/>
              <w:rPr>
                <w:sz w:val="20"/>
                <w:szCs w:val="20"/>
              </w:rPr>
            </w:pPr>
            <w:r w:rsidRPr="0028552F">
              <w:rPr>
                <w:sz w:val="20"/>
                <w:szCs w:val="20"/>
              </w:rPr>
              <w:t>100</w:t>
            </w:r>
          </w:p>
        </w:tc>
      </w:tr>
    </w:tbl>
    <w:p w14:paraId="574FEF2C" w14:textId="77777777" w:rsidR="004D3803" w:rsidRPr="0028552F" w:rsidRDefault="004D3803" w:rsidP="004D3803">
      <w:pPr>
        <w:tabs>
          <w:tab w:val="left" w:pos="2955"/>
        </w:tabs>
        <w:ind w:right="125"/>
        <w:jc w:val="center"/>
      </w:pPr>
    </w:p>
    <w:p w14:paraId="30973E15" w14:textId="53419FAB" w:rsidR="004D3803" w:rsidRPr="00516B69" w:rsidRDefault="004D3803" w:rsidP="004D3803">
      <w:pPr>
        <w:tabs>
          <w:tab w:val="left" w:pos="2955"/>
        </w:tabs>
        <w:ind w:right="125"/>
      </w:pPr>
      <w:r w:rsidRPr="0028552F">
        <w:rPr>
          <w:b/>
          <w:sz w:val="24"/>
          <w:szCs w:val="24"/>
        </w:rPr>
        <w:t>Руководитель ВКР</w:t>
      </w:r>
      <w:r w:rsidRPr="00516B69">
        <w:rPr>
          <w:b/>
          <w:sz w:val="24"/>
          <w:szCs w:val="24"/>
        </w:rPr>
        <w:t xml:space="preserve">   </w:t>
      </w:r>
      <w:r w:rsidRPr="00516B69">
        <w:t xml:space="preserve"> </w:t>
      </w:r>
      <w:r w:rsidRPr="00516B69">
        <w:rPr>
          <w:sz w:val="24"/>
          <w:szCs w:val="24"/>
          <w:u w:val="single"/>
        </w:rPr>
        <w:tab/>
      </w:r>
      <w:r w:rsidR="00657750">
        <w:rPr>
          <w:sz w:val="24"/>
          <w:szCs w:val="24"/>
          <w:u w:val="single"/>
        </w:rPr>
        <w:t>Попов</w:t>
      </w:r>
      <w:r>
        <w:rPr>
          <w:sz w:val="24"/>
          <w:szCs w:val="24"/>
          <w:u w:val="single"/>
        </w:rPr>
        <w:t xml:space="preserve"> </w:t>
      </w:r>
      <w:r w:rsidR="00657750">
        <w:rPr>
          <w:sz w:val="24"/>
          <w:szCs w:val="24"/>
          <w:u w:val="single"/>
        </w:rPr>
        <w:t>А</w:t>
      </w:r>
      <w:r>
        <w:rPr>
          <w:sz w:val="24"/>
          <w:szCs w:val="24"/>
          <w:u w:val="single"/>
        </w:rPr>
        <w:t>.</w:t>
      </w:r>
      <w:r w:rsidR="00657750">
        <w:rPr>
          <w:sz w:val="24"/>
          <w:szCs w:val="24"/>
          <w:u w:val="single"/>
        </w:rPr>
        <w:t>Л</w:t>
      </w:r>
      <w:r>
        <w:rPr>
          <w:sz w:val="24"/>
          <w:szCs w:val="24"/>
          <w:u w:val="single"/>
        </w:rPr>
        <w:t>.</w:t>
      </w:r>
      <w:r w:rsidRPr="00516B69">
        <w:rPr>
          <w:sz w:val="28"/>
          <w:szCs w:val="28"/>
          <w:u w:val="single"/>
        </w:rPr>
        <w:tab/>
      </w:r>
      <w:r w:rsidRPr="00516B69">
        <w:tab/>
      </w:r>
      <w:r w:rsidRPr="00516B69">
        <w:tab/>
      </w:r>
      <w:r>
        <w:t xml:space="preserve">         </w:t>
      </w:r>
      <w:r w:rsidRPr="00516B69">
        <w:t>________________________</w:t>
      </w:r>
    </w:p>
    <w:p w14:paraId="35357B6E" w14:textId="77777777" w:rsidR="004D3803" w:rsidRPr="00516B69" w:rsidRDefault="004D3803" w:rsidP="004D3803">
      <w:pPr>
        <w:tabs>
          <w:tab w:val="left" w:pos="2955"/>
        </w:tabs>
        <w:ind w:right="125"/>
      </w:pPr>
      <w:r w:rsidRPr="00516B69">
        <w:t xml:space="preserve">                                                     </w:t>
      </w:r>
      <w:r>
        <w:t xml:space="preserve">      </w:t>
      </w:r>
      <w:r w:rsidRPr="00516B69">
        <w:t xml:space="preserve">     (ФИО)</w:t>
      </w:r>
      <w:r w:rsidRPr="00516B69">
        <w:tab/>
      </w:r>
      <w:r w:rsidRPr="00516B69">
        <w:tab/>
      </w:r>
      <w:r w:rsidRPr="00516B69">
        <w:tab/>
      </w:r>
      <w:r w:rsidRPr="00516B69">
        <w:tab/>
      </w:r>
      <w:r w:rsidRPr="00516B69">
        <w:tab/>
      </w:r>
      <w:r w:rsidRPr="00516B69">
        <w:tab/>
        <w:t>(подпись)</w:t>
      </w:r>
    </w:p>
    <w:p w14:paraId="5FCCEF98" w14:textId="22B97C22" w:rsidR="004D3803" w:rsidRPr="00BA76D9" w:rsidRDefault="004D3803" w:rsidP="004D3803">
      <w:pPr>
        <w:tabs>
          <w:tab w:val="left" w:pos="2955"/>
        </w:tabs>
        <w:ind w:right="125"/>
      </w:pPr>
      <w:r w:rsidRPr="00516B69">
        <w:rPr>
          <w:b/>
          <w:sz w:val="24"/>
          <w:szCs w:val="24"/>
        </w:rPr>
        <w:t>Подпись обучающегося</w:t>
      </w:r>
      <w:r w:rsidRPr="00516B69">
        <w:t xml:space="preserve"> ____________________</w:t>
      </w:r>
      <w:r w:rsidRPr="00516B69">
        <w:tab/>
      </w:r>
      <w:r w:rsidRPr="00516B69">
        <w:tab/>
      </w:r>
      <w:r>
        <w:t xml:space="preserve">   </w:t>
      </w:r>
      <w:r w:rsidRPr="00516B69">
        <w:tab/>
      </w:r>
      <w:r>
        <w:t xml:space="preserve">       </w:t>
      </w:r>
      <w:proofErr w:type="gramStart"/>
      <w:r>
        <w:t xml:space="preserve">   </w:t>
      </w:r>
      <w:r w:rsidRPr="00516B69">
        <w:t>«</w:t>
      </w:r>
      <w:proofErr w:type="gramEnd"/>
      <w:r w:rsidRPr="00516B69">
        <w:t>_____» ______________20</w:t>
      </w:r>
      <w:r>
        <w:t>2</w:t>
      </w:r>
      <w:r w:rsidR="00657750">
        <w:t>4</w:t>
      </w:r>
      <w:r>
        <w:t xml:space="preserve"> </w:t>
      </w:r>
      <w:r w:rsidRPr="00516B69">
        <w:t>г.</w:t>
      </w:r>
    </w:p>
    <w:bookmarkEnd w:id="0"/>
    <w:p w14:paraId="4DC19990" w14:textId="752CAB2D" w:rsidR="004D3803" w:rsidRPr="004D3803" w:rsidRDefault="004D3803" w:rsidP="004D3803">
      <w:pPr>
        <w:sectPr w:rsidR="004D3803" w:rsidRPr="004D3803" w:rsidSect="00977CEC">
          <w:headerReference w:type="default" r:id="rId9"/>
          <w:pgSz w:w="11906" w:h="16838"/>
          <w:pgMar w:top="1276" w:right="567" w:bottom="567" w:left="851" w:header="709" w:footer="709" w:gutter="0"/>
          <w:cols w:space="708"/>
          <w:titlePg/>
          <w:docGrid w:linePitch="360"/>
        </w:sectPr>
      </w:pPr>
    </w:p>
    <w:p w14:paraId="172D0F84" w14:textId="40F36CE4" w:rsidR="00B15F95" w:rsidRPr="00E572D6" w:rsidRDefault="00FA0CA1" w:rsidP="004A4A4E">
      <w:pPr>
        <w:pStyle w:val="a6"/>
        <w:spacing w:line="720" w:lineRule="auto"/>
      </w:pPr>
      <w:r w:rsidRPr="00E572D6">
        <w:lastRenderedPageBreak/>
        <w:t>ОГЛАВЛЕН</w:t>
      </w:r>
      <w:r w:rsidR="009E7CCC" w:rsidRPr="00E572D6">
        <w:t>ИЕ</w:t>
      </w:r>
    </w:p>
    <w:p w14:paraId="54E9A271" w14:textId="6EBE5544" w:rsidR="00E572D6" w:rsidRPr="00E572D6" w:rsidRDefault="00CC26C6">
      <w:pPr>
        <w:pStyle w:val="11"/>
        <w:rPr>
          <w:rFonts w:asciiTheme="minorHAnsi" w:eastAsiaTheme="minorEastAsia" w:hAnsiTheme="minorHAnsi" w:cstheme="minorBidi"/>
          <w:noProof/>
          <w:sz w:val="28"/>
          <w:szCs w:val="28"/>
        </w:rPr>
      </w:pPr>
      <w:r w:rsidRPr="00E572D6">
        <w:rPr>
          <w:sz w:val="28"/>
          <w:szCs w:val="28"/>
        </w:rPr>
        <w:fldChar w:fldCharType="begin"/>
      </w:r>
      <w:r w:rsidRPr="00E572D6">
        <w:rPr>
          <w:sz w:val="28"/>
          <w:szCs w:val="28"/>
        </w:rPr>
        <w:instrText xml:space="preserve"> TOC \o "1-3" \h \z \u </w:instrText>
      </w:r>
      <w:r w:rsidRPr="00E572D6">
        <w:rPr>
          <w:sz w:val="28"/>
          <w:szCs w:val="28"/>
        </w:rPr>
        <w:fldChar w:fldCharType="separate"/>
      </w:r>
      <w:hyperlink w:anchor="_Toc168045915" w:history="1">
        <w:r w:rsidR="00E572D6" w:rsidRPr="00E572D6">
          <w:rPr>
            <w:rStyle w:val="a7"/>
            <w:noProof/>
            <w:sz w:val="28"/>
            <w:szCs w:val="28"/>
          </w:rPr>
          <w:t>ВВЕДЕНИЕ</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_Toc168045915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5</w:t>
        </w:r>
        <w:r w:rsidR="00E572D6" w:rsidRPr="00E572D6">
          <w:rPr>
            <w:noProof/>
            <w:webHidden/>
            <w:sz w:val="28"/>
            <w:szCs w:val="28"/>
          </w:rPr>
          <w:fldChar w:fldCharType="end"/>
        </w:r>
      </w:hyperlink>
    </w:p>
    <w:p w14:paraId="2209BD91" w14:textId="435E8C19" w:rsidR="00E572D6" w:rsidRPr="00E572D6" w:rsidRDefault="00803C33">
      <w:pPr>
        <w:pStyle w:val="11"/>
        <w:rPr>
          <w:rFonts w:asciiTheme="minorHAnsi" w:eastAsiaTheme="minorEastAsia" w:hAnsiTheme="minorHAnsi" w:cstheme="minorBidi"/>
          <w:noProof/>
          <w:sz w:val="28"/>
          <w:szCs w:val="28"/>
        </w:rPr>
      </w:pPr>
      <w:hyperlink w:anchor="_Toc168045916" w:history="1">
        <w:r w:rsidR="00E572D6" w:rsidRPr="00E572D6">
          <w:rPr>
            <w:rStyle w:val="a7"/>
            <w:noProof/>
            <w:sz w:val="28"/>
            <w:szCs w:val="28"/>
          </w:rPr>
          <w:t>ГЛАВА 1 АНАЛИЗ СУЩЕСТВУЮЩИХ МЕТОДОВ ДИАГНОСТИКИ НДС СТРОИТЕЛЬНЫХ КОНСТРУКЦИЙ</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_Toc168045916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9</w:t>
        </w:r>
        <w:r w:rsidR="00E572D6" w:rsidRPr="00E572D6">
          <w:rPr>
            <w:noProof/>
            <w:webHidden/>
            <w:sz w:val="28"/>
            <w:szCs w:val="28"/>
          </w:rPr>
          <w:fldChar w:fldCharType="end"/>
        </w:r>
      </w:hyperlink>
    </w:p>
    <w:p w14:paraId="6ABA2875" w14:textId="0FB258A4" w:rsidR="00E572D6" w:rsidRPr="00E572D6" w:rsidRDefault="00803C33">
      <w:pPr>
        <w:pStyle w:val="21"/>
        <w:rPr>
          <w:rFonts w:asciiTheme="minorHAnsi" w:eastAsiaTheme="minorEastAsia" w:hAnsiTheme="minorHAnsi" w:cstheme="minorBidi"/>
          <w:sz w:val="28"/>
          <w:szCs w:val="28"/>
        </w:rPr>
      </w:pPr>
      <w:hyperlink w:anchor="_Toc168045917" w:history="1">
        <w:r w:rsidR="00E572D6" w:rsidRPr="00E572D6">
          <w:rPr>
            <w:rStyle w:val="a7"/>
            <w:sz w:val="28"/>
            <w:szCs w:val="28"/>
          </w:rPr>
          <w:t>1.1 Предварительно напряженные железобетонные конструкции</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_Toc168045917 \h </w:instrText>
        </w:r>
        <w:r w:rsidR="00E572D6" w:rsidRPr="00E572D6">
          <w:rPr>
            <w:webHidden/>
            <w:sz w:val="28"/>
            <w:szCs w:val="28"/>
          </w:rPr>
        </w:r>
        <w:r w:rsidR="00E572D6" w:rsidRPr="00E572D6">
          <w:rPr>
            <w:webHidden/>
            <w:sz w:val="28"/>
            <w:szCs w:val="28"/>
          </w:rPr>
          <w:fldChar w:fldCharType="separate"/>
        </w:r>
        <w:r w:rsidR="00BA676A">
          <w:rPr>
            <w:webHidden/>
            <w:sz w:val="28"/>
            <w:szCs w:val="28"/>
          </w:rPr>
          <w:t>11</w:t>
        </w:r>
        <w:r w:rsidR="00E572D6" w:rsidRPr="00E572D6">
          <w:rPr>
            <w:webHidden/>
            <w:sz w:val="28"/>
            <w:szCs w:val="28"/>
          </w:rPr>
          <w:fldChar w:fldCharType="end"/>
        </w:r>
      </w:hyperlink>
    </w:p>
    <w:p w14:paraId="02AF06F8" w14:textId="24B5BE2F" w:rsidR="00E572D6" w:rsidRPr="00E572D6" w:rsidRDefault="00803C33">
      <w:pPr>
        <w:pStyle w:val="21"/>
        <w:rPr>
          <w:rFonts w:asciiTheme="minorHAnsi" w:eastAsiaTheme="minorEastAsia" w:hAnsiTheme="minorHAnsi" w:cstheme="minorBidi"/>
          <w:sz w:val="28"/>
          <w:szCs w:val="28"/>
        </w:rPr>
      </w:pPr>
      <w:hyperlink w:anchor="_Toc168045918" w:history="1">
        <w:r w:rsidR="00E572D6" w:rsidRPr="00E572D6">
          <w:rPr>
            <w:rStyle w:val="a7"/>
            <w:sz w:val="28"/>
            <w:szCs w:val="28"/>
          </w:rPr>
          <w:t>1.2 Статические методы измерения силы натяжения арматуры</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_Toc168045918 \h </w:instrText>
        </w:r>
        <w:r w:rsidR="00E572D6" w:rsidRPr="00E572D6">
          <w:rPr>
            <w:webHidden/>
            <w:sz w:val="28"/>
            <w:szCs w:val="28"/>
          </w:rPr>
        </w:r>
        <w:r w:rsidR="00E572D6" w:rsidRPr="00E572D6">
          <w:rPr>
            <w:webHidden/>
            <w:sz w:val="28"/>
            <w:szCs w:val="28"/>
          </w:rPr>
          <w:fldChar w:fldCharType="separate"/>
        </w:r>
        <w:r w:rsidR="00BA676A">
          <w:rPr>
            <w:webHidden/>
            <w:sz w:val="28"/>
            <w:szCs w:val="28"/>
          </w:rPr>
          <w:t>15</w:t>
        </w:r>
        <w:r w:rsidR="00E572D6" w:rsidRPr="00E572D6">
          <w:rPr>
            <w:webHidden/>
            <w:sz w:val="28"/>
            <w:szCs w:val="28"/>
          </w:rPr>
          <w:fldChar w:fldCharType="end"/>
        </w:r>
      </w:hyperlink>
    </w:p>
    <w:p w14:paraId="0FAB123E" w14:textId="251A9D20" w:rsidR="00E572D6" w:rsidRPr="00E572D6" w:rsidRDefault="00803C33">
      <w:pPr>
        <w:pStyle w:val="21"/>
        <w:rPr>
          <w:rFonts w:asciiTheme="minorHAnsi" w:eastAsiaTheme="minorEastAsia" w:hAnsiTheme="minorHAnsi" w:cstheme="minorBidi"/>
          <w:sz w:val="28"/>
          <w:szCs w:val="28"/>
        </w:rPr>
      </w:pPr>
      <w:hyperlink w:anchor="_Toc168045919" w:history="1">
        <w:r w:rsidR="00E572D6" w:rsidRPr="00E572D6">
          <w:rPr>
            <w:rStyle w:val="a7"/>
            <w:sz w:val="28"/>
            <w:szCs w:val="28"/>
          </w:rPr>
          <w:t>1.3 Частотный метод. Преимущества и недостатки</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_Toc168045919 \h </w:instrText>
        </w:r>
        <w:r w:rsidR="00E572D6" w:rsidRPr="00E572D6">
          <w:rPr>
            <w:webHidden/>
            <w:sz w:val="28"/>
            <w:szCs w:val="28"/>
          </w:rPr>
        </w:r>
        <w:r w:rsidR="00E572D6" w:rsidRPr="00E572D6">
          <w:rPr>
            <w:webHidden/>
            <w:sz w:val="28"/>
            <w:szCs w:val="28"/>
          </w:rPr>
          <w:fldChar w:fldCharType="separate"/>
        </w:r>
        <w:r w:rsidR="00BA676A">
          <w:rPr>
            <w:webHidden/>
            <w:sz w:val="28"/>
            <w:szCs w:val="28"/>
          </w:rPr>
          <w:t>17</w:t>
        </w:r>
        <w:r w:rsidR="00E572D6" w:rsidRPr="00E572D6">
          <w:rPr>
            <w:webHidden/>
            <w:sz w:val="28"/>
            <w:szCs w:val="28"/>
          </w:rPr>
          <w:fldChar w:fldCharType="end"/>
        </w:r>
      </w:hyperlink>
    </w:p>
    <w:p w14:paraId="30E78634" w14:textId="75C34BB7" w:rsidR="00E572D6" w:rsidRPr="00E572D6" w:rsidRDefault="00803C33">
      <w:pPr>
        <w:pStyle w:val="21"/>
        <w:rPr>
          <w:rFonts w:asciiTheme="minorHAnsi" w:eastAsiaTheme="minorEastAsia" w:hAnsiTheme="minorHAnsi" w:cstheme="minorBidi"/>
          <w:sz w:val="28"/>
          <w:szCs w:val="28"/>
        </w:rPr>
      </w:pPr>
      <w:hyperlink w:anchor="_Toc168045920" w:history="1">
        <w:r w:rsidR="00E572D6" w:rsidRPr="00E572D6">
          <w:rPr>
            <w:rStyle w:val="a7"/>
            <w:sz w:val="28"/>
            <w:szCs w:val="28"/>
          </w:rPr>
          <w:t>1.4 Практика определения усилий в канатах пролетного строения моста</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_Toc168045920 \h </w:instrText>
        </w:r>
        <w:r w:rsidR="00E572D6" w:rsidRPr="00E572D6">
          <w:rPr>
            <w:webHidden/>
            <w:sz w:val="28"/>
            <w:szCs w:val="28"/>
          </w:rPr>
        </w:r>
        <w:r w:rsidR="00E572D6" w:rsidRPr="00E572D6">
          <w:rPr>
            <w:webHidden/>
            <w:sz w:val="28"/>
            <w:szCs w:val="28"/>
          </w:rPr>
          <w:fldChar w:fldCharType="separate"/>
        </w:r>
        <w:r w:rsidR="00BA676A">
          <w:rPr>
            <w:webHidden/>
            <w:sz w:val="28"/>
            <w:szCs w:val="28"/>
          </w:rPr>
          <w:t>22</w:t>
        </w:r>
        <w:r w:rsidR="00E572D6" w:rsidRPr="00E572D6">
          <w:rPr>
            <w:webHidden/>
            <w:sz w:val="28"/>
            <w:szCs w:val="28"/>
          </w:rPr>
          <w:fldChar w:fldCharType="end"/>
        </w:r>
      </w:hyperlink>
    </w:p>
    <w:p w14:paraId="3D1453C7" w14:textId="11DB329A" w:rsidR="00E572D6" w:rsidRPr="00E572D6" w:rsidRDefault="00803C33">
      <w:pPr>
        <w:pStyle w:val="11"/>
        <w:rPr>
          <w:rFonts w:asciiTheme="minorHAnsi" w:eastAsiaTheme="minorEastAsia" w:hAnsiTheme="minorHAnsi" w:cstheme="minorBidi"/>
          <w:noProof/>
          <w:sz w:val="28"/>
          <w:szCs w:val="28"/>
        </w:rPr>
      </w:pPr>
      <w:hyperlink w:anchor="_Toc168045921" w:history="1">
        <w:r w:rsidR="00E572D6" w:rsidRPr="00E572D6">
          <w:rPr>
            <w:rStyle w:val="a7"/>
            <w:noProof/>
            <w:sz w:val="28"/>
            <w:szCs w:val="28"/>
          </w:rPr>
          <w:t>ГЛАВА 2 МОДЕЛИ РАСЧЕТА ПРОДОЛЬНЫХ УСИЛИЙ В АРМАТУРНЫХ СТЕРЖНЯХ И КАНАТАХ</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_Toc168045921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26</w:t>
        </w:r>
        <w:r w:rsidR="00E572D6" w:rsidRPr="00E572D6">
          <w:rPr>
            <w:noProof/>
            <w:webHidden/>
            <w:sz w:val="28"/>
            <w:szCs w:val="28"/>
          </w:rPr>
          <w:fldChar w:fldCharType="end"/>
        </w:r>
      </w:hyperlink>
    </w:p>
    <w:p w14:paraId="4FDEDFCB" w14:textId="6DECAAEE" w:rsidR="00E572D6" w:rsidRPr="00E572D6" w:rsidRDefault="00803C33">
      <w:pPr>
        <w:pStyle w:val="21"/>
        <w:rPr>
          <w:rFonts w:asciiTheme="minorHAnsi" w:eastAsiaTheme="minorEastAsia" w:hAnsiTheme="minorHAnsi" w:cstheme="minorBidi"/>
          <w:sz w:val="28"/>
          <w:szCs w:val="28"/>
        </w:rPr>
      </w:pPr>
      <w:hyperlink w:anchor="_Toc168045922" w:history="1">
        <w:r w:rsidR="00E572D6" w:rsidRPr="00E572D6">
          <w:rPr>
            <w:rStyle w:val="a7"/>
            <w:sz w:val="28"/>
            <w:szCs w:val="28"/>
          </w:rPr>
          <w:t>2.1 Модель растянутой струны</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_Toc168045922 \h </w:instrText>
        </w:r>
        <w:r w:rsidR="00E572D6" w:rsidRPr="00E572D6">
          <w:rPr>
            <w:webHidden/>
            <w:sz w:val="28"/>
            <w:szCs w:val="28"/>
          </w:rPr>
        </w:r>
        <w:r w:rsidR="00E572D6" w:rsidRPr="00E572D6">
          <w:rPr>
            <w:webHidden/>
            <w:sz w:val="28"/>
            <w:szCs w:val="28"/>
          </w:rPr>
          <w:fldChar w:fldCharType="separate"/>
        </w:r>
        <w:r w:rsidR="00BA676A">
          <w:rPr>
            <w:webHidden/>
            <w:sz w:val="28"/>
            <w:szCs w:val="28"/>
          </w:rPr>
          <w:t>26</w:t>
        </w:r>
        <w:r w:rsidR="00E572D6" w:rsidRPr="00E572D6">
          <w:rPr>
            <w:webHidden/>
            <w:sz w:val="28"/>
            <w:szCs w:val="28"/>
          </w:rPr>
          <w:fldChar w:fldCharType="end"/>
        </w:r>
      </w:hyperlink>
    </w:p>
    <w:p w14:paraId="343C5B2B" w14:textId="109D8760" w:rsidR="00E572D6" w:rsidRPr="00E572D6" w:rsidRDefault="00803C33">
      <w:pPr>
        <w:pStyle w:val="21"/>
        <w:rPr>
          <w:rFonts w:asciiTheme="minorHAnsi" w:eastAsiaTheme="minorEastAsia" w:hAnsiTheme="minorHAnsi" w:cstheme="minorBidi"/>
          <w:sz w:val="28"/>
          <w:szCs w:val="28"/>
        </w:rPr>
      </w:pPr>
      <w:hyperlink w:anchor="_Toc168045923" w:history="1">
        <w:r w:rsidR="00E572D6" w:rsidRPr="00E572D6">
          <w:rPr>
            <w:rStyle w:val="a7"/>
            <w:sz w:val="28"/>
            <w:szCs w:val="28"/>
          </w:rPr>
          <w:t>2.2 Модель свободно опертого стержня</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_Toc168045923 \h </w:instrText>
        </w:r>
        <w:r w:rsidR="00E572D6" w:rsidRPr="00E572D6">
          <w:rPr>
            <w:webHidden/>
            <w:sz w:val="28"/>
            <w:szCs w:val="28"/>
          </w:rPr>
        </w:r>
        <w:r w:rsidR="00E572D6" w:rsidRPr="00E572D6">
          <w:rPr>
            <w:webHidden/>
            <w:sz w:val="28"/>
            <w:szCs w:val="28"/>
          </w:rPr>
          <w:fldChar w:fldCharType="separate"/>
        </w:r>
        <w:r w:rsidR="00BA676A">
          <w:rPr>
            <w:webHidden/>
            <w:sz w:val="28"/>
            <w:szCs w:val="28"/>
          </w:rPr>
          <w:t>29</w:t>
        </w:r>
        <w:r w:rsidR="00E572D6" w:rsidRPr="00E572D6">
          <w:rPr>
            <w:webHidden/>
            <w:sz w:val="28"/>
            <w:szCs w:val="28"/>
          </w:rPr>
          <w:fldChar w:fldCharType="end"/>
        </w:r>
      </w:hyperlink>
    </w:p>
    <w:p w14:paraId="0A825418" w14:textId="0D8EC8D7" w:rsidR="00E572D6" w:rsidRPr="00E572D6" w:rsidRDefault="00803C33">
      <w:pPr>
        <w:pStyle w:val="21"/>
        <w:rPr>
          <w:rFonts w:asciiTheme="minorHAnsi" w:eastAsiaTheme="minorEastAsia" w:hAnsiTheme="minorHAnsi" w:cstheme="minorBidi"/>
          <w:sz w:val="28"/>
          <w:szCs w:val="28"/>
        </w:rPr>
      </w:pPr>
      <w:hyperlink w:anchor="_Toc168045924" w:history="1">
        <w:r w:rsidR="00E572D6" w:rsidRPr="00E572D6">
          <w:rPr>
            <w:rStyle w:val="a7"/>
            <w:sz w:val="28"/>
            <w:szCs w:val="28"/>
          </w:rPr>
          <w:t>2.3 Модель растянутого стержня, жестко защемленного с двух концов, на основе уравнения Эйлера</w:t>
        </w:r>
        <w:r w:rsidR="00E572D6" w:rsidRPr="00E572D6">
          <w:rPr>
            <w:rStyle w:val="a7"/>
            <w:sz w:val="28"/>
            <w:szCs w:val="28"/>
          </w:rPr>
          <w:noBreakHyphen/>
          <w:t>Бернулли</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_Toc168045924 \h </w:instrText>
        </w:r>
        <w:r w:rsidR="00E572D6" w:rsidRPr="00E572D6">
          <w:rPr>
            <w:webHidden/>
            <w:sz w:val="28"/>
            <w:szCs w:val="28"/>
          </w:rPr>
        </w:r>
        <w:r w:rsidR="00E572D6" w:rsidRPr="00E572D6">
          <w:rPr>
            <w:webHidden/>
            <w:sz w:val="28"/>
            <w:szCs w:val="28"/>
          </w:rPr>
          <w:fldChar w:fldCharType="separate"/>
        </w:r>
        <w:r w:rsidR="00BA676A">
          <w:rPr>
            <w:webHidden/>
            <w:sz w:val="28"/>
            <w:szCs w:val="28"/>
          </w:rPr>
          <w:t>33</w:t>
        </w:r>
        <w:r w:rsidR="00E572D6" w:rsidRPr="00E572D6">
          <w:rPr>
            <w:webHidden/>
            <w:sz w:val="28"/>
            <w:szCs w:val="28"/>
          </w:rPr>
          <w:fldChar w:fldCharType="end"/>
        </w:r>
      </w:hyperlink>
    </w:p>
    <w:p w14:paraId="44E0DD88" w14:textId="6DDCD87E" w:rsidR="00E572D6" w:rsidRPr="00E572D6" w:rsidRDefault="00803C33">
      <w:pPr>
        <w:pStyle w:val="21"/>
        <w:rPr>
          <w:rFonts w:asciiTheme="minorHAnsi" w:eastAsiaTheme="minorEastAsia" w:hAnsiTheme="minorHAnsi" w:cstheme="minorBidi"/>
          <w:sz w:val="28"/>
          <w:szCs w:val="28"/>
        </w:rPr>
      </w:pPr>
      <w:hyperlink w:anchor="_Toc168045925" w:history="1">
        <w:r w:rsidR="00E572D6" w:rsidRPr="00E572D6">
          <w:rPr>
            <w:rStyle w:val="a7"/>
            <w:sz w:val="28"/>
            <w:szCs w:val="28"/>
          </w:rPr>
          <w:t>2.4 Модель растянутого стержня, упруго опёртого с двух концов, на основе уравнения Тимошенко</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_Toc168045925 \h </w:instrText>
        </w:r>
        <w:r w:rsidR="00E572D6" w:rsidRPr="00E572D6">
          <w:rPr>
            <w:webHidden/>
            <w:sz w:val="28"/>
            <w:szCs w:val="28"/>
          </w:rPr>
        </w:r>
        <w:r w:rsidR="00E572D6" w:rsidRPr="00E572D6">
          <w:rPr>
            <w:webHidden/>
            <w:sz w:val="28"/>
            <w:szCs w:val="28"/>
          </w:rPr>
          <w:fldChar w:fldCharType="separate"/>
        </w:r>
        <w:r w:rsidR="00BA676A">
          <w:rPr>
            <w:webHidden/>
            <w:sz w:val="28"/>
            <w:szCs w:val="28"/>
          </w:rPr>
          <w:t>38</w:t>
        </w:r>
        <w:r w:rsidR="00E572D6" w:rsidRPr="00E572D6">
          <w:rPr>
            <w:webHidden/>
            <w:sz w:val="28"/>
            <w:szCs w:val="28"/>
          </w:rPr>
          <w:fldChar w:fldCharType="end"/>
        </w:r>
      </w:hyperlink>
    </w:p>
    <w:p w14:paraId="019F88D2" w14:textId="27BFB57F" w:rsidR="00E572D6" w:rsidRPr="00E572D6" w:rsidRDefault="00803C33">
      <w:pPr>
        <w:pStyle w:val="11"/>
        <w:rPr>
          <w:rFonts w:asciiTheme="minorHAnsi" w:eastAsiaTheme="minorEastAsia" w:hAnsiTheme="minorHAnsi" w:cstheme="minorBidi"/>
          <w:noProof/>
          <w:sz w:val="28"/>
          <w:szCs w:val="28"/>
        </w:rPr>
      </w:pPr>
      <w:hyperlink w:anchor="_Toc168045926" w:history="1">
        <w:r w:rsidR="00E572D6" w:rsidRPr="00E572D6">
          <w:rPr>
            <w:rStyle w:val="a7"/>
            <w:noProof/>
            <w:sz w:val="28"/>
            <w:szCs w:val="28"/>
          </w:rPr>
          <w:t>ГЛАВА 3 ЭКСПЕРИМЕНТАЛЬНАЯ ВЕРИФИКАЦИЯ ЧАСТОТНОГО МЕТОДА ОПРЕДЕЛЕНИЯ СИЛ НАТЯЖЕНИЯ В СТРОИТЕЛЬНОЙ АРМАТУРЕ</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_Toc168045926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43</w:t>
        </w:r>
        <w:r w:rsidR="00E572D6" w:rsidRPr="00E572D6">
          <w:rPr>
            <w:noProof/>
            <w:webHidden/>
            <w:sz w:val="28"/>
            <w:szCs w:val="28"/>
          </w:rPr>
          <w:fldChar w:fldCharType="end"/>
        </w:r>
      </w:hyperlink>
    </w:p>
    <w:p w14:paraId="60508EAB" w14:textId="77EEDE09" w:rsidR="00E572D6" w:rsidRPr="00E572D6" w:rsidRDefault="00803C33">
      <w:pPr>
        <w:pStyle w:val="21"/>
        <w:rPr>
          <w:rFonts w:asciiTheme="minorHAnsi" w:eastAsiaTheme="minorEastAsia" w:hAnsiTheme="minorHAnsi" w:cstheme="minorBidi"/>
          <w:sz w:val="28"/>
          <w:szCs w:val="28"/>
        </w:rPr>
      </w:pPr>
      <w:hyperlink w:anchor="_Toc168045927" w:history="1">
        <w:r w:rsidR="00E572D6" w:rsidRPr="00E572D6">
          <w:rPr>
            <w:rStyle w:val="a7"/>
            <w:sz w:val="28"/>
            <w:szCs w:val="28"/>
          </w:rPr>
          <w:t>3.1 Описание методики</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_Toc168045927 \h </w:instrText>
        </w:r>
        <w:r w:rsidR="00E572D6" w:rsidRPr="00E572D6">
          <w:rPr>
            <w:webHidden/>
            <w:sz w:val="28"/>
            <w:szCs w:val="28"/>
          </w:rPr>
        </w:r>
        <w:r w:rsidR="00E572D6" w:rsidRPr="00E572D6">
          <w:rPr>
            <w:webHidden/>
            <w:sz w:val="28"/>
            <w:szCs w:val="28"/>
          </w:rPr>
          <w:fldChar w:fldCharType="separate"/>
        </w:r>
        <w:r w:rsidR="00BA676A">
          <w:rPr>
            <w:webHidden/>
            <w:sz w:val="28"/>
            <w:szCs w:val="28"/>
          </w:rPr>
          <w:t>44</w:t>
        </w:r>
        <w:r w:rsidR="00E572D6" w:rsidRPr="00E572D6">
          <w:rPr>
            <w:webHidden/>
            <w:sz w:val="28"/>
            <w:szCs w:val="28"/>
          </w:rPr>
          <w:fldChar w:fldCharType="end"/>
        </w:r>
      </w:hyperlink>
    </w:p>
    <w:p w14:paraId="0D7E20AC" w14:textId="363D0AD5" w:rsidR="00E572D6" w:rsidRPr="00E572D6" w:rsidRDefault="00803C33">
      <w:pPr>
        <w:pStyle w:val="21"/>
        <w:rPr>
          <w:rFonts w:asciiTheme="minorHAnsi" w:eastAsiaTheme="minorEastAsia" w:hAnsiTheme="minorHAnsi" w:cstheme="minorBidi"/>
          <w:sz w:val="28"/>
          <w:szCs w:val="28"/>
        </w:rPr>
      </w:pPr>
      <w:hyperlink w:anchor="_Toc168045928" w:history="1">
        <w:r w:rsidR="00E572D6" w:rsidRPr="00E572D6">
          <w:rPr>
            <w:rStyle w:val="a7"/>
            <w:sz w:val="28"/>
            <w:szCs w:val="28"/>
          </w:rPr>
          <w:t>3.2 Результаты экспериментального исследования поперечных колебаний растянутого стержня.</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_Toc168045928 \h </w:instrText>
        </w:r>
        <w:r w:rsidR="00E572D6" w:rsidRPr="00E572D6">
          <w:rPr>
            <w:webHidden/>
            <w:sz w:val="28"/>
            <w:szCs w:val="28"/>
          </w:rPr>
        </w:r>
        <w:r w:rsidR="00E572D6" w:rsidRPr="00E572D6">
          <w:rPr>
            <w:webHidden/>
            <w:sz w:val="28"/>
            <w:szCs w:val="28"/>
          </w:rPr>
          <w:fldChar w:fldCharType="separate"/>
        </w:r>
        <w:r w:rsidR="00BA676A">
          <w:rPr>
            <w:webHidden/>
            <w:sz w:val="28"/>
            <w:szCs w:val="28"/>
          </w:rPr>
          <w:t>49</w:t>
        </w:r>
        <w:r w:rsidR="00E572D6" w:rsidRPr="00E572D6">
          <w:rPr>
            <w:webHidden/>
            <w:sz w:val="28"/>
            <w:szCs w:val="28"/>
          </w:rPr>
          <w:fldChar w:fldCharType="end"/>
        </w:r>
      </w:hyperlink>
    </w:p>
    <w:p w14:paraId="3AB830AA" w14:textId="3CCE768A" w:rsidR="00E572D6" w:rsidRPr="00E572D6" w:rsidRDefault="00803C33">
      <w:pPr>
        <w:pStyle w:val="21"/>
        <w:rPr>
          <w:rFonts w:asciiTheme="minorHAnsi" w:eastAsiaTheme="minorEastAsia" w:hAnsiTheme="minorHAnsi" w:cstheme="minorBidi"/>
          <w:sz w:val="28"/>
          <w:szCs w:val="28"/>
        </w:rPr>
      </w:pPr>
      <w:hyperlink w:anchor="_Toc168045929" w:history="1">
        <w:r w:rsidR="00E572D6" w:rsidRPr="00E572D6">
          <w:rPr>
            <w:rStyle w:val="a7"/>
            <w:sz w:val="28"/>
            <w:szCs w:val="28"/>
          </w:rPr>
          <w:t>3.3 Результаты экспериментального исследования продольных колебаний растянутого стержня.</w:t>
        </w:r>
        <w:r w:rsidR="00E572D6" w:rsidRPr="00E572D6">
          <w:rPr>
            <w:webHidden/>
            <w:sz w:val="28"/>
            <w:szCs w:val="28"/>
          </w:rPr>
          <w:tab/>
        </w:r>
        <w:r w:rsidR="00E572D6" w:rsidRPr="00E572D6">
          <w:rPr>
            <w:webHidden/>
            <w:sz w:val="28"/>
            <w:szCs w:val="28"/>
          </w:rPr>
          <w:fldChar w:fldCharType="begin"/>
        </w:r>
        <w:r w:rsidR="00E572D6" w:rsidRPr="00E572D6">
          <w:rPr>
            <w:webHidden/>
            <w:sz w:val="28"/>
            <w:szCs w:val="28"/>
          </w:rPr>
          <w:instrText xml:space="preserve"> PAGEREF _Toc168045929 \h </w:instrText>
        </w:r>
        <w:r w:rsidR="00E572D6" w:rsidRPr="00E572D6">
          <w:rPr>
            <w:webHidden/>
            <w:sz w:val="28"/>
            <w:szCs w:val="28"/>
          </w:rPr>
        </w:r>
        <w:r w:rsidR="00E572D6" w:rsidRPr="00E572D6">
          <w:rPr>
            <w:webHidden/>
            <w:sz w:val="28"/>
            <w:szCs w:val="28"/>
          </w:rPr>
          <w:fldChar w:fldCharType="separate"/>
        </w:r>
        <w:r w:rsidR="00BA676A">
          <w:rPr>
            <w:webHidden/>
            <w:sz w:val="28"/>
            <w:szCs w:val="28"/>
          </w:rPr>
          <w:t>52</w:t>
        </w:r>
        <w:r w:rsidR="00E572D6" w:rsidRPr="00E572D6">
          <w:rPr>
            <w:webHidden/>
            <w:sz w:val="28"/>
            <w:szCs w:val="28"/>
          </w:rPr>
          <w:fldChar w:fldCharType="end"/>
        </w:r>
      </w:hyperlink>
    </w:p>
    <w:p w14:paraId="472FBCDA" w14:textId="2749601F" w:rsidR="00E572D6" w:rsidRPr="00E572D6" w:rsidRDefault="00803C33">
      <w:pPr>
        <w:pStyle w:val="11"/>
        <w:rPr>
          <w:rFonts w:asciiTheme="minorHAnsi" w:eastAsiaTheme="minorEastAsia" w:hAnsiTheme="minorHAnsi" w:cstheme="minorBidi"/>
          <w:noProof/>
          <w:sz w:val="28"/>
          <w:szCs w:val="28"/>
        </w:rPr>
      </w:pPr>
      <w:hyperlink w:anchor="_Toc168045930" w:history="1">
        <w:r w:rsidR="00E572D6" w:rsidRPr="00E572D6">
          <w:rPr>
            <w:rStyle w:val="a7"/>
            <w:noProof/>
            <w:sz w:val="28"/>
            <w:szCs w:val="28"/>
          </w:rPr>
          <w:t>ЗАКЛЮЧЕНИЕ</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_Toc168045930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59</w:t>
        </w:r>
        <w:r w:rsidR="00E572D6" w:rsidRPr="00E572D6">
          <w:rPr>
            <w:noProof/>
            <w:webHidden/>
            <w:sz w:val="28"/>
            <w:szCs w:val="28"/>
          </w:rPr>
          <w:fldChar w:fldCharType="end"/>
        </w:r>
      </w:hyperlink>
    </w:p>
    <w:p w14:paraId="0D6CE1E6" w14:textId="2924CF46" w:rsidR="00E572D6" w:rsidRPr="00E572D6" w:rsidRDefault="00803C33">
      <w:pPr>
        <w:pStyle w:val="11"/>
        <w:rPr>
          <w:rFonts w:asciiTheme="minorHAnsi" w:eastAsiaTheme="minorEastAsia" w:hAnsiTheme="minorHAnsi" w:cstheme="minorBidi"/>
          <w:noProof/>
          <w:sz w:val="28"/>
          <w:szCs w:val="28"/>
        </w:rPr>
      </w:pPr>
      <w:hyperlink w:anchor="_Toc168045931" w:history="1">
        <w:r w:rsidR="00E572D6" w:rsidRPr="00E572D6">
          <w:rPr>
            <w:rStyle w:val="a7"/>
            <w:noProof/>
            <w:sz w:val="28"/>
            <w:szCs w:val="28"/>
          </w:rPr>
          <w:t>БИБЛИОГРАФИЧЕСКИЙ СПИСОК</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_Toc168045931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61</w:t>
        </w:r>
        <w:r w:rsidR="00E572D6" w:rsidRPr="00E572D6">
          <w:rPr>
            <w:noProof/>
            <w:webHidden/>
            <w:sz w:val="28"/>
            <w:szCs w:val="28"/>
          </w:rPr>
          <w:fldChar w:fldCharType="end"/>
        </w:r>
      </w:hyperlink>
    </w:p>
    <w:p w14:paraId="2522DAD8" w14:textId="5041A3C5" w:rsidR="00E572D6" w:rsidRPr="00E572D6" w:rsidRDefault="00803C33">
      <w:pPr>
        <w:pStyle w:val="11"/>
        <w:rPr>
          <w:rFonts w:asciiTheme="minorHAnsi" w:eastAsiaTheme="minorEastAsia" w:hAnsiTheme="minorHAnsi" w:cstheme="minorBidi"/>
          <w:noProof/>
          <w:sz w:val="28"/>
          <w:szCs w:val="28"/>
        </w:rPr>
      </w:pPr>
      <w:hyperlink w:anchor="_Toc168045932" w:history="1">
        <w:r w:rsidR="00E572D6" w:rsidRPr="00E572D6">
          <w:rPr>
            <w:rStyle w:val="a7"/>
            <w:noProof/>
            <w:sz w:val="28"/>
            <w:szCs w:val="28"/>
          </w:rPr>
          <w:t>ПРИЛОЖЕНИЕ А</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_Toc168045932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64</w:t>
        </w:r>
        <w:r w:rsidR="00E572D6" w:rsidRPr="00E572D6">
          <w:rPr>
            <w:noProof/>
            <w:webHidden/>
            <w:sz w:val="28"/>
            <w:szCs w:val="28"/>
          </w:rPr>
          <w:fldChar w:fldCharType="end"/>
        </w:r>
      </w:hyperlink>
    </w:p>
    <w:p w14:paraId="45326357" w14:textId="5B8EAD87" w:rsidR="00E572D6" w:rsidRPr="00E572D6" w:rsidRDefault="00803C33">
      <w:pPr>
        <w:pStyle w:val="11"/>
        <w:rPr>
          <w:rFonts w:asciiTheme="minorHAnsi" w:eastAsiaTheme="minorEastAsia" w:hAnsiTheme="minorHAnsi" w:cstheme="minorBidi"/>
          <w:noProof/>
          <w:sz w:val="28"/>
          <w:szCs w:val="28"/>
        </w:rPr>
      </w:pPr>
      <w:hyperlink w:anchor="_Toc168045933" w:history="1">
        <w:r w:rsidR="00E572D6" w:rsidRPr="00E572D6">
          <w:rPr>
            <w:rStyle w:val="a7"/>
            <w:noProof/>
            <w:sz w:val="28"/>
            <w:szCs w:val="28"/>
          </w:rPr>
          <w:t>ПРИЛОЖЕНИЕ Б</w:t>
        </w:r>
        <w:r w:rsidR="00E572D6" w:rsidRPr="00E572D6">
          <w:rPr>
            <w:noProof/>
            <w:webHidden/>
            <w:sz w:val="28"/>
            <w:szCs w:val="28"/>
          </w:rPr>
          <w:tab/>
        </w:r>
        <w:r w:rsidR="00E572D6" w:rsidRPr="00E572D6">
          <w:rPr>
            <w:noProof/>
            <w:webHidden/>
            <w:sz w:val="28"/>
            <w:szCs w:val="28"/>
          </w:rPr>
          <w:fldChar w:fldCharType="begin"/>
        </w:r>
        <w:r w:rsidR="00E572D6" w:rsidRPr="00E572D6">
          <w:rPr>
            <w:noProof/>
            <w:webHidden/>
            <w:sz w:val="28"/>
            <w:szCs w:val="28"/>
          </w:rPr>
          <w:instrText xml:space="preserve"> PAGEREF _Toc168045933 \h </w:instrText>
        </w:r>
        <w:r w:rsidR="00E572D6" w:rsidRPr="00E572D6">
          <w:rPr>
            <w:noProof/>
            <w:webHidden/>
            <w:sz w:val="28"/>
            <w:szCs w:val="28"/>
          </w:rPr>
        </w:r>
        <w:r w:rsidR="00E572D6" w:rsidRPr="00E572D6">
          <w:rPr>
            <w:noProof/>
            <w:webHidden/>
            <w:sz w:val="28"/>
            <w:szCs w:val="28"/>
          </w:rPr>
          <w:fldChar w:fldCharType="separate"/>
        </w:r>
        <w:r w:rsidR="00BA676A">
          <w:rPr>
            <w:noProof/>
            <w:webHidden/>
            <w:sz w:val="28"/>
            <w:szCs w:val="28"/>
          </w:rPr>
          <w:t>67</w:t>
        </w:r>
        <w:r w:rsidR="00E572D6" w:rsidRPr="00E572D6">
          <w:rPr>
            <w:noProof/>
            <w:webHidden/>
            <w:sz w:val="28"/>
            <w:szCs w:val="28"/>
          </w:rPr>
          <w:fldChar w:fldCharType="end"/>
        </w:r>
      </w:hyperlink>
    </w:p>
    <w:p w14:paraId="2AEE0B0C" w14:textId="3919D666" w:rsidR="00CC26C6" w:rsidRPr="00395DCB" w:rsidRDefault="00CC26C6" w:rsidP="0054524F">
      <w:pPr>
        <w:rPr>
          <w:sz w:val="28"/>
          <w:szCs w:val="28"/>
        </w:rPr>
        <w:sectPr w:rsidR="00CC26C6" w:rsidRPr="00395DCB" w:rsidSect="006934ED">
          <w:pgSz w:w="11906" w:h="16838"/>
          <w:pgMar w:top="1134" w:right="567" w:bottom="1134" w:left="851" w:header="709" w:footer="709" w:gutter="0"/>
          <w:cols w:space="708"/>
          <w:docGrid w:linePitch="360"/>
        </w:sectPr>
      </w:pPr>
      <w:r w:rsidRPr="00E572D6">
        <w:rPr>
          <w:b/>
          <w:bCs/>
          <w:sz w:val="28"/>
          <w:szCs w:val="28"/>
        </w:rPr>
        <w:fldChar w:fldCharType="end"/>
      </w:r>
    </w:p>
    <w:p w14:paraId="092A8BE0" w14:textId="77777777" w:rsidR="00CC26C6" w:rsidRPr="00395DCB" w:rsidRDefault="00CC26C6" w:rsidP="00436575">
      <w:pPr>
        <w:pStyle w:val="1"/>
        <w:spacing w:before="0" w:line="720" w:lineRule="auto"/>
        <w:jc w:val="center"/>
        <w:rPr>
          <w:rFonts w:ascii="Times New Roman" w:hAnsi="Times New Roman"/>
          <w:b w:val="0"/>
          <w:sz w:val="28"/>
          <w:szCs w:val="28"/>
        </w:rPr>
      </w:pPr>
      <w:bookmarkStart w:id="1" w:name="_Toc168045915"/>
      <w:r w:rsidRPr="00395DCB">
        <w:rPr>
          <w:rFonts w:ascii="Times New Roman" w:hAnsi="Times New Roman"/>
          <w:sz w:val="28"/>
          <w:szCs w:val="28"/>
        </w:rPr>
        <w:lastRenderedPageBreak/>
        <w:t>ВВЕДЕНИЕ</w:t>
      </w:r>
      <w:bookmarkEnd w:id="1"/>
    </w:p>
    <w:p w14:paraId="20581DC5" w14:textId="4BD1C354" w:rsidR="00D82E79" w:rsidRPr="00395DCB" w:rsidRDefault="00D82E79" w:rsidP="00803C33">
      <w:pPr>
        <w:spacing w:line="360" w:lineRule="auto"/>
        <w:ind w:right="-1" w:firstLine="709"/>
        <w:contextualSpacing/>
        <w:jc w:val="both"/>
        <w:rPr>
          <w:sz w:val="28"/>
          <w:szCs w:val="28"/>
        </w:rPr>
      </w:pPr>
      <w:r w:rsidRPr="00395DCB">
        <w:rPr>
          <w:b/>
          <w:sz w:val="28"/>
          <w:szCs w:val="28"/>
        </w:rPr>
        <w:t xml:space="preserve">Актуальность темы исследования. </w:t>
      </w:r>
      <w:r w:rsidRPr="00395DCB">
        <w:rPr>
          <w:sz w:val="28"/>
          <w:szCs w:val="28"/>
        </w:rPr>
        <w:t xml:space="preserve">На сегодняшний день определение фактических сроков эксплуатации конструкций зданий и сооружений является </w:t>
      </w:r>
      <w:r w:rsidR="00C1230E" w:rsidRPr="00395DCB">
        <w:rPr>
          <w:sz w:val="28"/>
          <w:szCs w:val="28"/>
        </w:rPr>
        <w:t xml:space="preserve">очень </w:t>
      </w:r>
      <w:r w:rsidRPr="00395DCB">
        <w:rPr>
          <w:sz w:val="28"/>
          <w:szCs w:val="28"/>
        </w:rPr>
        <w:t xml:space="preserve">важной и </w:t>
      </w:r>
      <w:r w:rsidR="00C1230E" w:rsidRPr="00395DCB">
        <w:rPr>
          <w:sz w:val="28"/>
          <w:szCs w:val="28"/>
        </w:rPr>
        <w:t xml:space="preserve">в то же время </w:t>
      </w:r>
      <w:r w:rsidRPr="00395DCB">
        <w:rPr>
          <w:sz w:val="28"/>
          <w:szCs w:val="28"/>
        </w:rPr>
        <w:t xml:space="preserve">сложной задачей. </w:t>
      </w:r>
      <w:r w:rsidR="00C1230E" w:rsidRPr="00395DCB">
        <w:rPr>
          <w:sz w:val="28"/>
          <w:szCs w:val="28"/>
        </w:rPr>
        <w:t>С каждым годом</w:t>
      </w:r>
      <w:r w:rsidRPr="00395DCB">
        <w:rPr>
          <w:sz w:val="28"/>
          <w:szCs w:val="28"/>
        </w:rPr>
        <w:t xml:space="preserve"> увеличивается количество зданий и сооружений, срок эксплуатации которых либо приближается к нормативному, либо превышает его, что, может стать причиной аварий, приводящих к значительному ущербу.</w:t>
      </w:r>
      <w:r w:rsidR="006564B8" w:rsidRPr="00395DCB">
        <w:t xml:space="preserve"> </w:t>
      </w:r>
      <w:r w:rsidR="006564B8" w:rsidRPr="00395DCB">
        <w:rPr>
          <w:sz w:val="28"/>
          <w:szCs w:val="28"/>
        </w:rPr>
        <w:t>Многие здания имеют историческое или культурное значение, и понимание фактических сроков службы позволит сохранить их для будущих поколений.</w:t>
      </w:r>
      <w:r w:rsidRPr="00395DCB">
        <w:rPr>
          <w:sz w:val="28"/>
          <w:szCs w:val="28"/>
        </w:rPr>
        <w:t xml:space="preserve"> Кроме того, </w:t>
      </w:r>
      <w:r w:rsidR="00C1230E" w:rsidRPr="00395DCB">
        <w:rPr>
          <w:sz w:val="28"/>
          <w:szCs w:val="28"/>
        </w:rPr>
        <w:t>часто</w:t>
      </w:r>
      <w:r w:rsidRPr="00395DCB">
        <w:rPr>
          <w:sz w:val="28"/>
          <w:szCs w:val="28"/>
        </w:rPr>
        <w:t xml:space="preserve"> приходиться иметь дело с сооружениями, </w:t>
      </w:r>
      <w:r w:rsidR="00C1230E" w:rsidRPr="00395DCB">
        <w:rPr>
          <w:sz w:val="28"/>
          <w:szCs w:val="28"/>
        </w:rPr>
        <w:t xml:space="preserve">которые </w:t>
      </w:r>
      <w:r w:rsidRPr="00395DCB">
        <w:rPr>
          <w:sz w:val="28"/>
          <w:szCs w:val="28"/>
        </w:rPr>
        <w:t>находя</w:t>
      </w:r>
      <w:r w:rsidR="00C1230E" w:rsidRPr="00395DCB">
        <w:rPr>
          <w:sz w:val="28"/>
          <w:szCs w:val="28"/>
        </w:rPr>
        <w:t>тся</w:t>
      </w:r>
      <w:r w:rsidRPr="00395DCB">
        <w:rPr>
          <w:sz w:val="28"/>
          <w:szCs w:val="28"/>
        </w:rPr>
        <w:t xml:space="preserve"> в удовлетворительн</w:t>
      </w:r>
      <w:r w:rsidR="004F0066">
        <w:rPr>
          <w:sz w:val="28"/>
          <w:szCs w:val="28"/>
        </w:rPr>
        <w:t>ых</w:t>
      </w:r>
      <w:r w:rsidRPr="00395DCB">
        <w:rPr>
          <w:sz w:val="28"/>
          <w:szCs w:val="28"/>
        </w:rPr>
        <w:t xml:space="preserve"> </w:t>
      </w:r>
      <w:r w:rsidR="00C1230E" w:rsidRPr="00395DCB">
        <w:rPr>
          <w:sz w:val="28"/>
          <w:szCs w:val="28"/>
        </w:rPr>
        <w:t>условиях эксплуатации</w:t>
      </w:r>
      <w:r w:rsidRPr="00395DCB">
        <w:rPr>
          <w:sz w:val="28"/>
          <w:szCs w:val="28"/>
        </w:rPr>
        <w:t xml:space="preserve">, но уже </w:t>
      </w:r>
      <w:r w:rsidR="004511B2" w:rsidRPr="00395DCB">
        <w:rPr>
          <w:sz w:val="28"/>
          <w:szCs w:val="28"/>
        </w:rPr>
        <w:t>достигли</w:t>
      </w:r>
      <w:r w:rsidRPr="00395DCB">
        <w:rPr>
          <w:sz w:val="28"/>
          <w:szCs w:val="28"/>
        </w:rPr>
        <w:t xml:space="preserve"> свой нормативный срок службы, или, напротив, здания и сооружения, аварийное состояние которых наступило еще до истечения срока их эксплуатации. Поэтому в современн</w:t>
      </w:r>
      <w:r w:rsidR="00C1230E" w:rsidRPr="00395DCB">
        <w:rPr>
          <w:sz w:val="28"/>
          <w:szCs w:val="28"/>
        </w:rPr>
        <w:t>ом мире</w:t>
      </w:r>
      <w:r w:rsidRPr="00395DCB">
        <w:rPr>
          <w:sz w:val="28"/>
          <w:szCs w:val="28"/>
        </w:rPr>
        <w:t xml:space="preserve"> одной из актуальных </w:t>
      </w:r>
      <w:r w:rsidR="006564B8" w:rsidRPr="00395DCB">
        <w:rPr>
          <w:sz w:val="28"/>
          <w:szCs w:val="28"/>
        </w:rPr>
        <w:t>проблем</w:t>
      </w:r>
      <w:r w:rsidRPr="00395DCB">
        <w:rPr>
          <w:sz w:val="28"/>
          <w:szCs w:val="28"/>
        </w:rPr>
        <w:t xml:space="preserve"> является как оценка остаточного ресурса, так и живучести конструкций зданий и сооружений. </w:t>
      </w:r>
    </w:p>
    <w:p w14:paraId="71073160" w14:textId="2277A331" w:rsidR="00F45B4C" w:rsidRPr="00395DCB" w:rsidRDefault="00410D93" w:rsidP="004511B2">
      <w:pPr>
        <w:spacing w:line="360" w:lineRule="auto"/>
        <w:ind w:right="-1" w:firstLine="709"/>
        <w:contextualSpacing/>
        <w:jc w:val="both"/>
        <w:rPr>
          <w:sz w:val="28"/>
          <w:szCs w:val="28"/>
        </w:rPr>
      </w:pPr>
      <w:r w:rsidRPr="00395DCB">
        <w:rPr>
          <w:sz w:val="28"/>
          <w:szCs w:val="28"/>
        </w:rPr>
        <w:t xml:space="preserve">Арматурные стержни являются основным несущим элементом железобетонных конструкций. Оценка их напряженного состояния имеет решающее значение для обеспечения безопасной и надежной эксплуатации сооружений. </w:t>
      </w:r>
      <w:r w:rsidR="00F45B4C" w:rsidRPr="00395DCB">
        <w:rPr>
          <w:sz w:val="28"/>
          <w:szCs w:val="28"/>
        </w:rPr>
        <w:t xml:space="preserve">Особенно важен мониторинг состояния арматуры в конструкциях, </w:t>
      </w:r>
      <w:r w:rsidR="004511B2" w:rsidRPr="00395DCB">
        <w:rPr>
          <w:sz w:val="28"/>
          <w:szCs w:val="28"/>
        </w:rPr>
        <w:t>превысивших</w:t>
      </w:r>
      <w:r w:rsidR="00F45B4C" w:rsidRPr="00395DCB">
        <w:rPr>
          <w:sz w:val="28"/>
          <w:szCs w:val="28"/>
        </w:rPr>
        <w:t xml:space="preserve"> срок эксплуатации, ослабленных коррозией, подвергшихся действию особых нагрузок, </w:t>
      </w:r>
      <w:r w:rsidR="004511B2" w:rsidRPr="00395DCB">
        <w:rPr>
          <w:sz w:val="28"/>
          <w:szCs w:val="28"/>
        </w:rPr>
        <w:t xml:space="preserve">таких как </w:t>
      </w:r>
      <w:r w:rsidR="00F45B4C" w:rsidRPr="00395DCB">
        <w:rPr>
          <w:sz w:val="28"/>
          <w:szCs w:val="28"/>
        </w:rPr>
        <w:t>взрывы и землетрясения, а также</w:t>
      </w:r>
      <w:r w:rsidR="004511B2" w:rsidRPr="00395DCB">
        <w:rPr>
          <w:sz w:val="28"/>
          <w:szCs w:val="28"/>
        </w:rPr>
        <w:t xml:space="preserve"> </w:t>
      </w:r>
      <w:r w:rsidR="00F45B4C" w:rsidRPr="00395DCB">
        <w:rPr>
          <w:sz w:val="28"/>
          <w:szCs w:val="28"/>
        </w:rPr>
        <w:t xml:space="preserve">в ответственных конструкциях, </w:t>
      </w:r>
      <w:r w:rsidR="004511B2" w:rsidRPr="00395DCB">
        <w:rPr>
          <w:sz w:val="28"/>
          <w:szCs w:val="28"/>
        </w:rPr>
        <w:t>например мостах</w:t>
      </w:r>
      <w:r w:rsidR="00F45B4C" w:rsidRPr="00395DCB">
        <w:rPr>
          <w:sz w:val="28"/>
          <w:szCs w:val="28"/>
        </w:rPr>
        <w:t>, дамб</w:t>
      </w:r>
      <w:r w:rsidR="004511B2" w:rsidRPr="00395DCB">
        <w:rPr>
          <w:sz w:val="28"/>
          <w:szCs w:val="28"/>
        </w:rPr>
        <w:t>ах</w:t>
      </w:r>
      <w:r w:rsidR="00F45B4C" w:rsidRPr="00395DCB">
        <w:rPr>
          <w:sz w:val="28"/>
          <w:szCs w:val="28"/>
        </w:rPr>
        <w:t xml:space="preserve"> и атомны</w:t>
      </w:r>
      <w:r w:rsidR="004511B2" w:rsidRPr="00395DCB">
        <w:rPr>
          <w:sz w:val="28"/>
          <w:szCs w:val="28"/>
        </w:rPr>
        <w:t>х</w:t>
      </w:r>
      <w:r w:rsidR="00F45B4C" w:rsidRPr="00395DCB">
        <w:rPr>
          <w:sz w:val="28"/>
          <w:szCs w:val="28"/>
        </w:rPr>
        <w:t xml:space="preserve"> электростанци</w:t>
      </w:r>
      <w:r w:rsidR="004511B2" w:rsidRPr="00395DCB">
        <w:rPr>
          <w:sz w:val="28"/>
          <w:szCs w:val="28"/>
        </w:rPr>
        <w:t>ях</w:t>
      </w:r>
      <w:r w:rsidR="00F45B4C" w:rsidRPr="00395DCB">
        <w:rPr>
          <w:sz w:val="28"/>
          <w:szCs w:val="28"/>
        </w:rPr>
        <w:t>.</w:t>
      </w:r>
    </w:p>
    <w:p w14:paraId="2B606B4B" w14:textId="3D7A78CE" w:rsidR="00410D93" w:rsidRPr="00395DCB" w:rsidRDefault="00410D93" w:rsidP="006564B8">
      <w:pPr>
        <w:spacing w:line="360" w:lineRule="auto"/>
        <w:ind w:right="-1" w:firstLine="709"/>
        <w:contextualSpacing/>
        <w:jc w:val="both"/>
        <w:rPr>
          <w:sz w:val="28"/>
          <w:szCs w:val="28"/>
        </w:rPr>
      </w:pPr>
      <w:r w:rsidRPr="00395DCB">
        <w:rPr>
          <w:sz w:val="28"/>
          <w:szCs w:val="28"/>
        </w:rPr>
        <w:t>Традиционные методы оценки напряженного состояния арматурных стержней, такие как механические испытания, требуют значительных усилий и средств</w:t>
      </w:r>
      <w:r w:rsidR="009955F1" w:rsidRPr="00395DCB">
        <w:rPr>
          <w:sz w:val="28"/>
          <w:szCs w:val="28"/>
        </w:rPr>
        <w:t>, носят разрушающий характер</w:t>
      </w:r>
      <w:r w:rsidRPr="00395DCB">
        <w:rPr>
          <w:sz w:val="28"/>
          <w:szCs w:val="28"/>
        </w:rPr>
        <w:t>. Кроме того, они применимы только к небольшому количеству стержней, что ограничивает возможности комплексной оценки напряженного состояния арматуры на всем объекте.</w:t>
      </w:r>
    </w:p>
    <w:p w14:paraId="4192253A" w14:textId="4D08330E" w:rsidR="001E0DF4" w:rsidRPr="00395DCB" w:rsidRDefault="00410D93" w:rsidP="001E0DF4">
      <w:pPr>
        <w:spacing w:line="360" w:lineRule="auto"/>
        <w:ind w:right="-1" w:firstLine="709"/>
        <w:contextualSpacing/>
        <w:jc w:val="both"/>
        <w:rPr>
          <w:sz w:val="28"/>
          <w:szCs w:val="28"/>
        </w:rPr>
      </w:pPr>
      <w:r w:rsidRPr="00395DCB">
        <w:rPr>
          <w:sz w:val="28"/>
          <w:szCs w:val="28"/>
        </w:rPr>
        <w:lastRenderedPageBreak/>
        <w:t>Акустический метод оценки напряженного состояния арматурных стержней представляет собой неразрушающий и достаточно экономичный способ мониторинга их состояния. Он основан на том, что скорость распространения акустических волн в материале зависит от его напряженного состояния. Измеряя скорость акустических волн в арматурных стержнях, можно косвенно оценить их напряженное состояние.</w:t>
      </w:r>
      <w:r w:rsidR="009955F1" w:rsidRPr="00395DCB">
        <w:rPr>
          <w:sz w:val="28"/>
          <w:szCs w:val="28"/>
        </w:rPr>
        <w:t xml:space="preserve"> </w:t>
      </w:r>
      <w:r w:rsidRPr="00395DCB">
        <w:rPr>
          <w:sz w:val="28"/>
          <w:szCs w:val="28"/>
        </w:rPr>
        <w:t>Высокая оперативность измерений, позволя</w:t>
      </w:r>
      <w:r w:rsidR="009955F1" w:rsidRPr="00395DCB">
        <w:rPr>
          <w:sz w:val="28"/>
          <w:szCs w:val="28"/>
        </w:rPr>
        <w:t>ет</w:t>
      </w:r>
      <w:r w:rsidRPr="00395DCB">
        <w:rPr>
          <w:sz w:val="28"/>
          <w:szCs w:val="28"/>
        </w:rPr>
        <w:t xml:space="preserve"> проводить регулярные обследования и отслеживать изменения напряженного состояния арматуры во времени.</w:t>
      </w:r>
    </w:p>
    <w:p w14:paraId="53AFA42C" w14:textId="2AB4E9FF" w:rsidR="00BE5C1B" w:rsidRPr="00395DCB" w:rsidRDefault="00BE5C1B" w:rsidP="009955F1">
      <w:pPr>
        <w:spacing w:line="360" w:lineRule="auto"/>
        <w:ind w:right="-1" w:firstLine="709"/>
        <w:contextualSpacing/>
        <w:jc w:val="both"/>
        <w:rPr>
          <w:sz w:val="28"/>
          <w:szCs w:val="28"/>
        </w:rPr>
      </w:pPr>
      <w:r w:rsidRPr="00395DCB">
        <w:rPr>
          <w:sz w:val="28"/>
          <w:szCs w:val="28"/>
        </w:rPr>
        <w:t xml:space="preserve">Первым преобразователем </w:t>
      </w:r>
      <w:r w:rsidR="00012341" w:rsidRPr="00395DCB">
        <w:rPr>
          <w:sz w:val="28"/>
          <w:szCs w:val="28"/>
        </w:rPr>
        <w:t xml:space="preserve">звуковых </w:t>
      </w:r>
      <w:r w:rsidRPr="00395DCB">
        <w:rPr>
          <w:sz w:val="28"/>
          <w:szCs w:val="28"/>
        </w:rPr>
        <w:t xml:space="preserve">колебаний в </w:t>
      </w:r>
      <w:r w:rsidR="00012341" w:rsidRPr="00395DCB">
        <w:rPr>
          <w:sz w:val="28"/>
          <w:szCs w:val="28"/>
        </w:rPr>
        <w:t>электрические</w:t>
      </w:r>
      <w:r w:rsidR="00E1308E" w:rsidRPr="00395DCB">
        <w:rPr>
          <w:sz w:val="28"/>
          <w:szCs w:val="28"/>
        </w:rPr>
        <w:t xml:space="preserve">, </w:t>
      </w:r>
      <w:r w:rsidRPr="00395DCB">
        <w:rPr>
          <w:sz w:val="28"/>
          <w:szCs w:val="28"/>
        </w:rPr>
        <w:t>и наоборот</w:t>
      </w:r>
      <w:r w:rsidR="00E1308E" w:rsidRPr="00395DCB">
        <w:rPr>
          <w:sz w:val="28"/>
          <w:szCs w:val="28"/>
        </w:rPr>
        <w:t>,</w:t>
      </w:r>
      <w:r w:rsidRPr="00395DCB">
        <w:rPr>
          <w:sz w:val="28"/>
          <w:szCs w:val="28"/>
        </w:rPr>
        <w:t xml:space="preserve"> был кварц, его обратимый пьезоэлектрический эффект</w:t>
      </w:r>
      <w:r w:rsidR="001E0DF4" w:rsidRPr="00395DCB">
        <w:rPr>
          <w:sz w:val="28"/>
          <w:szCs w:val="28"/>
        </w:rPr>
        <w:t xml:space="preserve"> </w:t>
      </w:r>
      <w:r w:rsidR="00012341" w:rsidRPr="00395DCB">
        <w:rPr>
          <w:sz w:val="28"/>
          <w:szCs w:val="28"/>
        </w:rPr>
        <w:t>[1</w:t>
      </w:r>
      <w:r w:rsidR="008B249E" w:rsidRPr="00395DCB">
        <w:rPr>
          <w:sz w:val="28"/>
          <w:szCs w:val="28"/>
        </w:rPr>
        <w:t>,2</w:t>
      </w:r>
      <w:r w:rsidR="00012341" w:rsidRPr="00395DCB">
        <w:rPr>
          <w:sz w:val="28"/>
          <w:szCs w:val="28"/>
        </w:rPr>
        <w:t xml:space="preserve">] </w:t>
      </w:r>
      <w:r w:rsidR="001E0DF4" w:rsidRPr="00395DCB">
        <w:rPr>
          <w:sz w:val="28"/>
          <w:szCs w:val="28"/>
        </w:rPr>
        <w:t xml:space="preserve">обнаружили Пьер и Мари Кюри в 1880-81 гг. </w:t>
      </w:r>
      <w:r w:rsidR="00012341" w:rsidRPr="00395DCB">
        <w:rPr>
          <w:sz w:val="28"/>
          <w:szCs w:val="28"/>
        </w:rPr>
        <w:t xml:space="preserve">В дальнейшем это </w:t>
      </w:r>
      <w:r w:rsidR="001E0DF4" w:rsidRPr="00395DCB">
        <w:rPr>
          <w:sz w:val="28"/>
          <w:szCs w:val="28"/>
        </w:rPr>
        <w:t>использ</w:t>
      </w:r>
      <w:r w:rsidR="00012341" w:rsidRPr="00395DCB">
        <w:rPr>
          <w:sz w:val="28"/>
          <w:szCs w:val="28"/>
        </w:rPr>
        <w:t>овалось</w:t>
      </w:r>
      <w:r w:rsidR="001E0DF4" w:rsidRPr="00395DCB">
        <w:rPr>
          <w:sz w:val="28"/>
          <w:szCs w:val="28"/>
        </w:rPr>
        <w:t xml:space="preserve"> в акустических преобразователях.</w:t>
      </w:r>
    </w:p>
    <w:p w14:paraId="7801CC4C" w14:textId="7D951816" w:rsidR="00BE5C1B" w:rsidRPr="00395DCB" w:rsidRDefault="00012341" w:rsidP="00BE5C1B">
      <w:pPr>
        <w:spacing w:line="360" w:lineRule="auto"/>
        <w:ind w:right="-1" w:firstLine="709"/>
        <w:contextualSpacing/>
        <w:jc w:val="both"/>
        <w:rPr>
          <w:sz w:val="28"/>
          <w:szCs w:val="28"/>
        </w:rPr>
      </w:pPr>
      <w:r w:rsidRPr="00395DCB">
        <w:rPr>
          <w:sz w:val="28"/>
          <w:szCs w:val="28"/>
        </w:rPr>
        <w:t xml:space="preserve">Уже </w:t>
      </w:r>
      <w:r w:rsidR="00BE5C1B" w:rsidRPr="00395DCB">
        <w:rPr>
          <w:sz w:val="28"/>
          <w:szCs w:val="28"/>
        </w:rPr>
        <w:t xml:space="preserve">в 1885–1990 гг. </w:t>
      </w:r>
      <w:r w:rsidRPr="00395DCB">
        <w:rPr>
          <w:sz w:val="28"/>
          <w:szCs w:val="28"/>
        </w:rPr>
        <w:t xml:space="preserve">Лорд Рэлей </w:t>
      </w:r>
      <w:r w:rsidR="00BE5C1B" w:rsidRPr="00395DCB">
        <w:rPr>
          <w:sz w:val="28"/>
          <w:szCs w:val="28"/>
        </w:rPr>
        <w:t>[</w:t>
      </w:r>
      <w:r w:rsidR="008B249E" w:rsidRPr="00395DCB">
        <w:rPr>
          <w:sz w:val="28"/>
          <w:szCs w:val="28"/>
        </w:rPr>
        <w:t>3</w:t>
      </w:r>
      <w:r w:rsidR="00BE5C1B" w:rsidRPr="00395DCB">
        <w:rPr>
          <w:sz w:val="28"/>
          <w:szCs w:val="28"/>
        </w:rPr>
        <w:t>] pa</w:t>
      </w:r>
      <w:r w:rsidRPr="00395DCB">
        <w:rPr>
          <w:sz w:val="28"/>
          <w:szCs w:val="28"/>
        </w:rPr>
        <w:t>з</w:t>
      </w:r>
      <w:r w:rsidR="00BE5C1B" w:rsidRPr="00395DCB">
        <w:rPr>
          <w:sz w:val="28"/>
          <w:szCs w:val="28"/>
        </w:rPr>
        <w:t xml:space="preserve">pa6oтaл </w:t>
      </w:r>
      <w:r w:rsidRPr="00395DCB">
        <w:rPr>
          <w:sz w:val="28"/>
          <w:szCs w:val="28"/>
        </w:rPr>
        <w:t>теорию распространения звука в твердых веществах</w:t>
      </w:r>
      <w:r w:rsidR="00487061" w:rsidRPr="00395DCB">
        <w:rPr>
          <w:sz w:val="28"/>
          <w:szCs w:val="28"/>
        </w:rPr>
        <w:t>, в которых</w:t>
      </w:r>
      <w:r w:rsidRPr="00395DCB">
        <w:rPr>
          <w:sz w:val="28"/>
          <w:szCs w:val="28"/>
        </w:rPr>
        <w:t xml:space="preserve"> кроме продольных, могут распространяться поперечные волны, с направлением колебаний, перпендикулярным распространению волны, а также поверхностные волны (волны Рэлея).</w:t>
      </w:r>
      <w:r w:rsidR="00487061" w:rsidRPr="00395DCB">
        <w:rPr>
          <w:sz w:val="28"/>
          <w:szCs w:val="28"/>
        </w:rPr>
        <w:t xml:space="preserve"> Открытие поперечных волн позволило ученым понять, что твердые тела обладают не только объемной упругостью (сопротивлением сжатию и растяжению), но и сдвиговой упругостью (сопротивлением сдвигу). Это привело к разработке более полной теории упругости, которая описывает поведение твердых тел под различными видами нагрузок. К тому же поперечные волны используются в различных методах неразрушающего контроля для обнаружения дефектов и неоднородностей в материалах и конструкциях, диагностики напряженно-де</w:t>
      </w:r>
      <w:r w:rsidR="00E1308E" w:rsidRPr="00395DCB">
        <w:rPr>
          <w:sz w:val="28"/>
          <w:szCs w:val="28"/>
        </w:rPr>
        <w:t>фо</w:t>
      </w:r>
      <w:r w:rsidR="00487061" w:rsidRPr="00395DCB">
        <w:rPr>
          <w:sz w:val="28"/>
          <w:szCs w:val="28"/>
        </w:rPr>
        <w:t>рмированного состояния (НДС).</w:t>
      </w:r>
    </w:p>
    <w:p w14:paraId="6840CB06" w14:textId="7352B6A4" w:rsidR="008B249E" w:rsidRPr="00395DCB" w:rsidRDefault="008B249E" w:rsidP="008B249E">
      <w:pPr>
        <w:spacing w:line="360" w:lineRule="auto"/>
        <w:ind w:right="-1" w:firstLine="709"/>
        <w:contextualSpacing/>
        <w:jc w:val="both"/>
        <w:rPr>
          <w:sz w:val="28"/>
          <w:szCs w:val="28"/>
        </w:rPr>
      </w:pPr>
      <w:r w:rsidRPr="00395DCB">
        <w:rPr>
          <w:sz w:val="28"/>
          <w:szCs w:val="28"/>
        </w:rPr>
        <w:t xml:space="preserve">В 1915-1917 гг. появляется идея эхо-импульсного способа, впервые примененная </w:t>
      </w:r>
      <w:proofErr w:type="spellStart"/>
      <w:r w:rsidRPr="00395DCB">
        <w:rPr>
          <w:sz w:val="28"/>
          <w:szCs w:val="28"/>
        </w:rPr>
        <w:t>Лэнгвэном</w:t>
      </w:r>
      <w:proofErr w:type="spellEnd"/>
      <w:r w:rsidRPr="00395DCB">
        <w:rPr>
          <w:sz w:val="28"/>
          <w:szCs w:val="28"/>
        </w:rPr>
        <w:t xml:space="preserve"> и </w:t>
      </w:r>
      <w:proofErr w:type="spellStart"/>
      <w:r w:rsidRPr="00395DCB">
        <w:rPr>
          <w:sz w:val="28"/>
          <w:szCs w:val="28"/>
        </w:rPr>
        <w:t>Шиловски</w:t>
      </w:r>
      <w:proofErr w:type="spellEnd"/>
      <w:r w:rsidRPr="00395DCB">
        <w:rPr>
          <w:sz w:val="28"/>
          <w:szCs w:val="28"/>
        </w:rPr>
        <w:t xml:space="preserve"> с пьезоэлектрическими преобразователями в водной среде [4]. Далее, благодаря развитию радарной техники, разработка электронных приборов для акустических измерений быстро развивается. Первые дефектоскопы создали С. Я. Соколов [5] в 1929 г. и </w:t>
      </w:r>
      <w:proofErr w:type="spellStart"/>
      <w:r w:rsidRPr="00395DCB">
        <w:rPr>
          <w:sz w:val="28"/>
          <w:szCs w:val="28"/>
        </w:rPr>
        <w:t>Мюльхойзер</w:t>
      </w:r>
      <w:proofErr w:type="spellEnd"/>
      <w:r w:rsidRPr="00395DCB">
        <w:rPr>
          <w:sz w:val="28"/>
          <w:szCs w:val="28"/>
        </w:rPr>
        <w:t xml:space="preserve"> в 1931 г. </w:t>
      </w:r>
    </w:p>
    <w:p w14:paraId="464BD50E" w14:textId="77826D71" w:rsidR="00410D93" w:rsidRPr="00395DCB" w:rsidRDefault="00DB4D65" w:rsidP="00DA3799">
      <w:pPr>
        <w:spacing w:line="360" w:lineRule="auto"/>
        <w:ind w:right="-1" w:firstLine="709"/>
        <w:contextualSpacing/>
        <w:jc w:val="both"/>
        <w:rPr>
          <w:sz w:val="28"/>
          <w:szCs w:val="28"/>
        </w:rPr>
      </w:pPr>
      <w:r w:rsidRPr="00395DCB">
        <w:rPr>
          <w:sz w:val="28"/>
          <w:szCs w:val="28"/>
        </w:rPr>
        <w:lastRenderedPageBreak/>
        <w:t>Исследования</w:t>
      </w:r>
      <w:r w:rsidR="007B315B" w:rsidRPr="00395DCB">
        <w:rPr>
          <w:sz w:val="28"/>
          <w:szCs w:val="28"/>
        </w:rPr>
        <w:t xml:space="preserve"> по применению акустического метода для оценки напряженного состояния арматуры </w:t>
      </w:r>
      <w:r w:rsidRPr="00395DCB">
        <w:rPr>
          <w:sz w:val="28"/>
          <w:szCs w:val="28"/>
        </w:rPr>
        <w:t>начали</w:t>
      </w:r>
      <w:r w:rsidR="007B315B" w:rsidRPr="00395DCB">
        <w:rPr>
          <w:sz w:val="28"/>
          <w:szCs w:val="28"/>
        </w:rPr>
        <w:t xml:space="preserve"> пров</w:t>
      </w:r>
      <w:r w:rsidRPr="00395DCB">
        <w:rPr>
          <w:sz w:val="28"/>
          <w:szCs w:val="28"/>
        </w:rPr>
        <w:t>одиться</w:t>
      </w:r>
      <w:r w:rsidR="007B315B" w:rsidRPr="00395DCB">
        <w:rPr>
          <w:sz w:val="28"/>
          <w:szCs w:val="28"/>
        </w:rPr>
        <w:t xml:space="preserve"> в 1960-х годах. </w:t>
      </w:r>
      <w:r w:rsidR="00DA3799" w:rsidRPr="00395DCB">
        <w:rPr>
          <w:sz w:val="28"/>
          <w:szCs w:val="28"/>
        </w:rPr>
        <w:t xml:space="preserve">Эти исследования показали, что скорость распространения акустических волн в арматурных стержнях зависит от их напряженного состояния. В 1970-х годах </w:t>
      </w:r>
      <w:r w:rsidRPr="00395DCB">
        <w:rPr>
          <w:sz w:val="28"/>
          <w:szCs w:val="28"/>
        </w:rPr>
        <w:t>стали</w:t>
      </w:r>
      <w:r w:rsidR="00DA3799" w:rsidRPr="00395DCB">
        <w:rPr>
          <w:sz w:val="28"/>
          <w:szCs w:val="28"/>
        </w:rPr>
        <w:t xml:space="preserve"> раз</w:t>
      </w:r>
      <w:r w:rsidRPr="00395DCB">
        <w:rPr>
          <w:sz w:val="28"/>
          <w:szCs w:val="28"/>
        </w:rPr>
        <w:t>виваться</w:t>
      </w:r>
      <w:r w:rsidR="00DA3799" w:rsidRPr="00395DCB">
        <w:rPr>
          <w:sz w:val="28"/>
          <w:szCs w:val="28"/>
        </w:rPr>
        <w:t xml:space="preserve"> практически</w:t>
      </w:r>
      <w:r w:rsidRPr="00395DCB">
        <w:rPr>
          <w:sz w:val="28"/>
          <w:szCs w:val="28"/>
        </w:rPr>
        <w:t>е</w:t>
      </w:r>
      <w:r w:rsidR="00DA3799" w:rsidRPr="00395DCB">
        <w:rPr>
          <w:sz w:val="28"/>
          <w:szCs w:val="28"/>
        </w:rPr>
        <w:t xml:space="preserve"> метод</w:t>
      </w:r>
      <w:r w:rsidRPr="00395DCB">
        <w:rPr>
          <w:sz w:val="28"/>
          <w:szCs w:val="28"/>
        </w:rPr>
        <w:t>ы</w:t>
      </w:r>
      <w:r w:rsidR="00DA3799" w:rsidRPr="00395DCB">
        <w:rPr>
          <w:sz w:val="28"/>
          <w:szCs w:val="28"/>
        </w:rPr>
        <w:t xml:space="preserve"> измерения и интерпретации результатов акустических измерений. Были разработаны специальные датчики и приборы для регистрации и обработки акустических сигналов. И уже с 1980-х годов акустический метод стал активно применяться для оценки напряженного состояния арматуры в железобетонных конструкциях.</w:t>
      </w:r>
    </w:p>
    <w:p w14:paraId="43075DBB" w14:textId="40F13FB1" w:rsidR="00410D93" w:rsidRPr="00410D93" w:rsidRDefault="00410D93" w:rsidP="00DA3799">
      <w:pPr>
        <w:spacing w:line="360" w:lineRule="auto"/>
        <w:ind w:right="-1" w:firstLine="709"/>
        <w:contextualSpacing/>
        <w:jc w:val="both"/>
        <w:rPr>
          <w:sz w:val="28"/>
          <w:szCs w:val="28"/>
        </w:rPr>
      </w:pPr>
      <w:r w:rsidRPr="00395DCB">
        <w:rPr>
          <w:sz w:val="28"/>
          <w:szCs w:val="28"/>
        </w:rPr>
        <w:t>В настоящее время акустический метод оценки напряженного состояния арматурных стержней находится в стадии активного развития. Исследования направлены на повышение точности и надежности измерений, а также на разработку алгоритмов обработки и интерпретации результатов.</w:t>
      </w:r>
    </w:p>
    <w:p w14:paraId="24904052" w14:textId="410DD254" w:rsidR="00E77437" w:rsidRPr="00C1230E" w:rsidRDefault="00DA3799" w:rsidP="00D65D51">
      <w:pPr>
        <w:spacing w:line="360" w:lineRule="auto"/>
        <w:ind w:right="-1" w:firstLine="709"/>
        <w:contextualSpacing/>
        <w:jc w:val="both"/>
        <w:rPr>
          <w:sz w:val="28"/>
          <w:szCs w:val="28"/>
        </w:rPr>
      </w:pPr>
      <w:r>
        <w:rPr>
          <w:sz w:val="28"/>
          <w:szCs w:val="28"/>
        </w:rPr>
        <w:t>В данной работе</w:t>
      </w:r>
      <w:r w:rsidR="00677E09">
        <w:rPr>
          <w:sz w:val="28"/>
          <w:szCs w:val="28"/>
        </w:rPr>
        <w:t xml:space="preserve"> </w:t>
      </w:r>
      <w:r w:rsidR="00677E09" w:rsidRPr="00677E09">
        <w:rPr>
          <w:sz w:val="28"/>
          <w:szCs w:val="28"/>
        </w:rPr>
        <w:t>будет предложена и обоснована экспериментально методика диагностики продольных усилий и качеств</w:t>
      </w:r>
      <w:r w:rsidR="00D65D51">
        <w:rPr>
          <w:sz w:val="28"/>
          <w:szCs w:val="28"/>
        </w:rPr>
        <w:t>е</w:t>
      </w:r>
      <w:r w:rsidR="00677E09" w:rsidRPr="00677E09">
        <w:rPr>
          <w:sz w:val="28"/>
          <w:szCs w:val="28"/>
        </w:rPr>
        <w:t xml:space="preserve"> заделки арматурных стержней, основанная на акустических измерениях</w:t>
      </w:r>
      <w:r w:rsidR="00677E09">
        <w:rPr>
          <w:sz w:val="28"/>
          <w:szCs w:val="28"/>
        </w:rPr>
        <w:t xml:space="preserve">. </w:t>
      </w:r>
      <w:r>
        <w:rPr>
          <w:sz w:val="28"/>
          <w:szCs w:val="28"/>
        </w:rPr>
        <w:t xml:space="preserve"> </w:t>
      </w:r>
      <w:r w:rsidR="00677E09">
        <w:rPr>
          <w:sz w:val="28"/>
          <w:szCs w:val="28"/>
        </w:rPr>
        <w:t>М</w:t>
      </w:r>
      <w:r w:rsidR="003F3D1F">
        <w:rPr>
          <w:sz w:val="28"/>
          <w:szCs w:val="28"/>
        </w:rPr>
        <w:t>етод</w:t>
      </w:r>
      <w:r w:rsidR="00677E09">
        <w:rPr>
          <w:sz w:val="28"/>
          <w:szCs w:val="28"/>
        </w:rPr>
        <w:t xml:space="preserve"> будет позволять</w:t>
      </w:r>
      <w:r w:rsidR="003F3D1F">
        <w:rPr>
          <w:sz w:val="28"/>
          <w:szCs w:val="28"/>
        </w:rPr>
        <w:t xml:space="preserve"> учесть жесткое защемление арматурных стержней и канатов</w:t>
      </w:r>
      <w:r w:rsidR="00677E09">
        <w:rPr>
          <w:sz w:val="28"/>
          <w:szCs w:val="28"/>
        </w:rPr>
        <w:t>, что</w:t>
      </w:r>
      <w:r w:rsidR="00D65D51">
        <w:rPr>
          <w:sz w:val="28"/>
          <w:szCs w:val="28"/>
        </w:rPr>
        <w:t>,</w:t>
      </w:r>
      <w:r w:rsidR="00677E09">
        <w:rPr>
          <w:sz w:val="28"/>
          <w:szCs w:val="28"/>
        </w:rPr>
        <w:t xml:space="preserve"> </w:t>
      </w:r>
      <w:r w:rsidR="00D65D51">
        <w:rPr>
          <w:sz w:val="28"/>
          <w:szCs w:val="28"/>
        </w:rPr>
        <w:t>как будет видно далее, сильно влияет на сходимость результатов.</w:t>
      </w:r>
    </w:p>
    <w:p w14:paraId="6F7AC33D" w14:textId="77777777" w:rsidR="00D82E79" w:rsidRDefault="00D82E79" w:rsidP="00D82E79">
      <w:pPr>
        <w:spacing w:line="360" w:lineRule="auto"/>
        <w:ind w:right="-1" w:firstLine="709"/>
        <w:contextualSpacing/>
        <w:jc w:val="both"/>
        <w:rPr>
          <w:sz w:val="28"/>
          <w:szCs w:val="28"/>
          <w:highlight w:val="yellow"/>
        </w:rPr>
      </w:pPr>
      <w:r>
        <w:rPr>
          <w:b/>
          <w:sz w:val="28"/>
          <w:szCs w:val="28"/>
        </w:rPr>
        <w:t xml:space="preserve">Цель исследования </w:t>
      </w:r>
      <w:r>
        <w:rPr>
          <w:sz w:val="28"/>
          <w:szCs w:val="28"/>
        </w:rPr>
        <w:t>– получение полной, объективной и достоверной информации об эксплуатационном состоянии конструкции, условиях ее работы, а также степени соответствия фактической работоспособности сооружения, его параметров и характеристик нормативным требованиям.</w:t>
      </w:r>
    </w:p>
    <w:p w14:paraId="53A0EF99" w14:textId="77777777" w:rsidR="00D82E79" w:rsidRDefault="00D82E79" w:rsidP="00D82E79">
      <w:pPr>
        <w:spacing w:line="360" w:lineRule="auto"/>
        <w:ind w:right="-1" w:firstLine="709"/>
        <w:contextualSpacing/>
        <w:jc w:val="both"/>
        <w:rPr>
          <w:b/>
          <w:sz w:val="28"/>
          <w:szCs w:val="28"/>
        </w:rPr>
      </w:pPr>
      <w:r>
        <w:rPr>
          <w:b/>
          <w:sz w:val="28"/>
          <w:szCs w:val="28"/>
        </w:rPr>
        <w:t>Задачи исследования</w:t>
      </w:r>
    </w:p>
    <w:p w14:paraId="6014A4E9" w14:textId="77777777" w:rsidR="00D82E79" w:rsidRDefault="00D82E79" w:rsidP="00D82E79">
      <w:pPr>
        <w:pStyle w:val="a8"/>
        <w:numPr>
          <w:ilvl w:val="0"/>
          <w:numId w:val="14"/>
        </w:numPr>
        <w:ind w:left="0" w:firstLine="709"/>
        <w:rPr>
          <w:rFonts w:ascii="Times New Roman" w:hAnsi="Times New Roman"/>
          <w:sz w:val="28"/>
          <w:szCs w:val="28"/>
        </w:rPr>
      </w:pPr>
      <w:r>
        <w:rPr>
          <w:rFonts w:ascii="Times New Roman" w:hAnsi="Times New Roman"/>
          <w:sz w:val="28"/>
          <w:szCs w:val="28"/>
        </w:rPr>
        <w:t>Анализ действующих нормативных отечественных методов оценки осевой нагрузки в арматурных стержнях.</w:t>
      </w:r>
    </w:p>
    <w:p w14:paraId="130760CE" w14:textId="77777777" w:rsidR="00D82E79" w:rsidRDefault="00D82E79" w:rsidP="00D82E79">
      <w:pPr>
        <w:pStyle w:val="a8"/>
        <w:numPr>
          <w:ilvl w:val="0"/>
          <w:numId w:val="14"/>
        </w:numPr>
        <w:tabs>
          <w:tab w:val="left" w:pos="993"/>
        </w:tabs>
        <w:spacing w:after="0" w:line="360" w:lineRule="auto"/>
        <w:ind w:left="0" w:right="-1" w:firstLine="709"/>
        <w:jc w:val="both"/>
        <w:rPr>
          <w:rFonts w:ascii="Times New Roman" w:hAnsi="Times New Roman"/>
          <w:sz w:val="28"/>
          <w:szCs w:val="28"/>
        </w:rPr>
      </w:pPr>
      <w:r>
        <w:rPr>
          <w:rFonts w:ascii="Times New Roman" w:hAnsi="Times New Roman"/>
          <w:sz w:val="28"/>
          <w:szCs w:val="28"/>
        </w:rPr>
        <w:t>Обзор применяемых на практике аналитических методов вычисления усилий.</w:t>
      </w:r>
    </w:p>
    <w:p w14:paraId="1D19705E" w14:textId="77777777" w:rsidR="00D82E79" w:rsidRPr="00D82E79" w:rsidRDefault="00D82E79" w:rsidP="00D82E79">
      <w:pPr>
        <w:pStyle w:val="a8"/>
        <w:numPr>
          <w:ilvl w:val="0"/>
          <w:numId w:val="14"/>
        </w:numPr>
        <w:tabs>
          <w:tab w:val="left" w:pos="993"/>
        </w:tabs>
        <w:spacing w:after="0" w:line="360" w:lineRule="auto"/>
        <w:ind w:left="0" w:right="-1" w:firstLine="709"/>
        <w:jc w:val="both"/>
        <w:rPr>
          <w:rFonts w:ascii="Times New Roman" w:hAnsi="Times New Roman"/>
          <w:sz w:val="28"/>
          <w:szCs w:val="28"/>
        </w:rPr>
      </w:pPr>
      <w:r w:rsidRPr="00D82E79">
        <w:rPr>
          <w:rFonts w:ascii="Times New Roman" w:hAnsi="Times New Roman"/>
          <w:sz w:val="28"/>
          <w:szCs w:val="28"/>
        </w:rPr>
        <w:t>Разработка аналитической методики диагностики продольных усилий и качества заделки арматурных стержней по частотам свободных колебаний.</w:t>
      </w:r>
    </w:p>
    <w:p w14:paraId="73F87C18" w14:textId="77777777" w:rsidR="00D82E79" w:rsidRPr="00D82E79" w:rsidRDefault="00D82E79" w:rsidP="00D82E79">
      <w:pPr>
        <w:pStyle w:val="a8"/>
        <w:numPr>
          <w:ilvl w:val="0"/>
          <w:numId w:val="14"/>
        </w:numPr>
        <w:tabs>
          <w:tab w:val="left" w:pos="993"/>
        </w:tabs>
        <w:spacing w:after="0" w:line="360" w:lineRule="auto"/>
        <w:ind w:left="0" w:right="-1" w:firstLine="709"/>
        <w:jc w:val="both"/>
        <w:rPr>
          <w:rFonts w:ascii="Times New Roman" w:hAnsi="Times New Roman"/>
          <w:sz w:val="28"/>
          <w:szCs w:val="28"/>
        </w:rPr>
      </w:pPr>
      <w:r w:rsidRPr="00D82E79">
        <w:rPr>
          <w:rFonts w:ascii="Times New Roman" w:hAnsi="Times New Roman"/>
          <w:sz w:val="28"/>
          <w:szCs w:val="28"/>
        </w:rPr>
        <w:lastRenderedPageBreak/>
        <w:t>Экспериментальная верификация частотного метода определения сил натяжения в строительный арматуре.</w:t>
      </w:r>
    </w:p>
    <w:p w14:paraId="1EBD9C88" w14:textId="77777777" w:rsidR="00D82E79" w:rsidRDefault="00D82E79" w:rsidP="00D82E79">
      <w:pPr>
        <w:spacing w:line="360" w:lineRule="auto"/>
        <w:ind w:right="-1" w:firstLine="709"/>
        <w:contextualSpacing/>
        <w:jc w:val="both"/>
        <w:rPr>
          <w:sz w:val="28"/>
          <w:szCs w:val="28"/>
        </w:rPr>
      </w:pPr>
      <w:r>
        <w:rPr>
          <w:b/>
          <w:sz w:val="28"/>
          <w:szCs w:val="28"/>
        </w:rPr>
        <w:t xml:space="preserve">Объект исследования </w:t>
      </w:r>
      <w:r>
        <w:rPr>
          <w:sz w:val="28"/>
          <w:szCs w:val="28"/>
        </w:rPr>
        <w:t>– предварительно напряженные конструкции.</w:t>
      </w:r>
    </w:p>
    <w:p w14:paraId="6B2AD1F7" w14:textId="77777777" w:rsidR="00D82E79" w:rsidRDefault="00D82E79" w:rsidP="00D82E79">
      <w:pPr>
        <w:spacing w:line="360" w:lineRule="auto"/>
        <w:ind w:right="-1" w:firstLine="709"/>
        <w:contextualSpacing/>
        <w:jc w:val="both"/>
        <w:rPr>
          <w:sz w:val="28"/>
          <w:szCs w:val="28"/>
        </w:rPr>
      </w:pPr>
      <w:r>
        <w:rPr>
          <w:b/>
          <w:sz w:val="28"/>
          <w:szCs w:val="28"/>
        </w:rPr>
        <w:t xml:space="preserve">Предмет исследования </w:t>
      </w:r>
      <w:r>
        <w:rPr>
          <w:sz w:val="28"/>
          <w:szCs w:val="28"/>
        </w:rPr>
        <w:t>– диагностика продольных усилий.</w:t>
      </w:r>
    </w:p>
    <w:p w14:paraId="64C5D249" w14:textId="77777777" w:rsidR="00D82E79" w:rsidRDefault="00D82E79" w:rsidP="00D82E79">
      <w:pPr>
        <w:spacing w:line="360" w:lineRule="auto"/>
        <w:ind w:right="-1" w:firstLine="709"/>
        <w:contextualSpacing/>
        <w:jc w:val="both"/>
        <w:rPr>
          <w:sz w:val="28"/>
          <w:szCs w:val="28"/>
        </w:rPr>
      </w:pPr>
      <w:r>
        <w:rPr>
          <w:b/>
          <w:sz w:val="28"/>
          <w:szCs w:val="28"/>
        </w:rPr>
        <w:t xml:space="preserve">Методы исследования. </w:t>
      </w:r>
      <w:r>
        <w:rPr>
          <w:sz w:val="28"/>
          <w:szCs w:val="28"/>
        </w:rPr>
        <w:t>В работе использованы методы теоретического и расчетно-экспериментального исследований.</w:t>
      </w:r>
    </w:p>
    <w:p w14:paraId="1421278B" w14:textId="77777777" w:rsidR="00D82E79" w:rsidRDefault="00D82E79" w:rsidP="00D82E79">
      <w:pPr>
        <w:spacing w:line="360" w:lineRule="auto"/>
        <w:ind w:right="-1" w:firstLine="709"/>
        <w:contextualSpacing/>
        <w:jc w:val="both"/>
        <w:rPr>
          <w:sz w:val="28"/>
          <w:szCs w:val="28"/>
        </w:rPr>
      </w:pPr>
      <w:r>
        <w:rPr>
          <w:b/>
          <w:sz w:val="28"/>
          <w:szCs w:val="28"/>
        </w:rPr>
        <w:t xml:space="preserve">Практическая значимость работы. </w:t>
      </w:r>
    </w:p>
    <w:p w14:paraId="56F6BDFC" w14:textId="77777777" w:rsidR="00D82E79" w:rsidRDefault="00D82E79" w:rsidP="00D82E79">
      <w:pPr>
        <w:spacing w:line="360" w:lineRule="auto"/>
        <w:ind w:right="-1" w:firstLine="709"/>
        <w:contextualSpacing/>
        <w:jc w:val="both"/>
        <w:rPr>
          <w:sz w:val="28"/>
          <w:szCs w:val="28"/>
        </w:rPr>
      </w:pPr>
      <w:r>
        <w:rPr>
          <w:sz w:val="28"/>
          <w:szCs w:val="28"/>
        </w:rPr>
        <w:t>В качестве результата данной работы будет предложена и обоснована экспериментально методика диагностики продольных усилий и качества заделки арматурных стержней.</w:t>
      </w:r>
    </w:p>
    <w:p w14:paraId="52E3591E" w14:textId="1FD7A056" w:rsidR="00D82E79" w:rsidRPr="00395DCB" w:rsidRDefault="00D82E79" w:rsidP="00D82E79">
      <w:pPr>
        <w:spacing w:line="360" w:lineRule="auto"/>
        <w:ind w:right="-1" w:firstLine="709"/>
        <w:contextualSpacing/>
        <w:jc w:val="both"/>
        <w:rPr>
          <w:sz w:val="28"/>
          <w:szCs w:val="28"/>
        </w:rPr>
      </w:pPr>
      <w:r w:rsidRPr="00395DCB">
        <w:rPr>
          <w:sz w:val="28"/>
          <w:szCs w:val="28"/>
        </w:rPr>
        <w:t>В первой глав</w:t>
      </w:r>
      <w:r w:rsidR="00D65D51" w:rsidRPr="00395DCB">
        <w:rPr>
          <w:sz w:val="28"/>
          <w:szCs w:val="28"/>
        </w:rPr>
        <w:t>е будут изучены существующие методы диагностики НДС строительных конструкций, проанализированы их преимущества и недостатки</w:t>
      </w:r>
      <w:r w:rsidR="00395DCB">
        <w:rPr>
          <w:sz w:val="28"/>
          <w:szCs w:val="28"/>
        </w:rPr>
        <w:t>, а также обоснован</w:t>
      </w:r>
      <w:r w:rsidR="00D65D51" w:rsidRPr="00395DCB">
        <w:rPr>
          <w:sz w:val="28"/>
          <w:szCs w:val="28"/>
        </w:rPr>
        <w:t xml:space="preserve"> выбор неразрушающего акустического метода</w:t>
      </w:r>
      <w:r w:rsidR="00395DCB">
        <w:rPr>
          <w:sz w:val="28"/>
          <w:szCs w:val="28"/>
        </w:rPr>
        <w:t>.</w:t>
      </w:r>
    </w:p>
    <w:p w14:paraId="480731FB" w14:textId="77777777" w:rsidR="00C54B02" w:rsidRPr="00395DCB" w:rsidRDefault="00C54B02" w:rsidP="00C54B02">
      <w:pPr>
        <w:spacing w:line="360" w:lineRule="auto"/>
        <w:ind w:right="-1" w:firstLine="709"/>
        <w:contextualSpacing/>
        <w:jc w:val="both"/>
        <w:rPr>
          <w:sz w:val="28"/>
          <w:szCs w:val="28"/>
        </w:rPr>
      </w:pPr>
      <w:r w:rsidRPr="00395DCB">
        <w:rPr>
          <w:sz w:val="28"/>
          <w:szCs w:val="28"/>
        </w:rPr>
        <w:t>В</w:t>
      </w:r>
      <w:r>
        <w:rPr>
          <w:sz w:val="28"/>
          <w:szCs w:val="28"/>
        </w:rPr>
        <w:t>торая глава посвящена нескольким</w:t>
      </w:r>
      <w:r w:rsidRPr="00395DCB">
        <w:rPr>
          <w:sz w:val="28"/>
          <w:szCs w:val="28"/>
        </w:rPr>
        <w:t xml:space="preserve"> модел</w:t>
      </w:r>
      <w:r>
        <w:rPr>
          <w:sz w:val="28"/>
          <w:szCs w:val="28"/>
        </w:rPr>
        <w:t xml:space="preserve">ям, которыми </w:t>
      </w:r>
      <w:r w:rsidRPr="00C54B02">
        <w:rPr>
          <w:sz w:val="28"/>
          <w:szCs w:val="28"/>
        </w:rPr>
        <w:t>описываются колебания</w:t>
      </w:r>
      <w:r>
        <w:rPr>
          <w:sz w:val="28"/>
          <w:szCs w:val="28"/>
        </w:rPr>
        <w:t xml:space="preserve"> растянут</w:t>
      </w:r>
      <w:r w:rsidRPr="00C54B02">
        <w:rPr>
          <w:sz w:val="28"/>
          <w:szCs w:val="28"/>
        </w:rPr>
        <w:t>ого</w:t>
      </w:r>
      <w:r>
        <w:rPr>
          <w:sz w:val="28"/>
          <w:szCs w:val="28"/>
        </w:rPr>
        <w:t xml:space="preserve"> стерж</w:t>
      </w:r>
      <w:r w:rsidRPr="00C54B02">
        <w:rPr>
          <w:sz w:val="28"/>
          <w:szCs w:val="28"/>
        </w:rPr>
        <w:t>ня</w:t>
      </w:r>
      <w:r>
        <w:rPr>
          <w:sz w:val="28"/>
          <w:szCs w:val="28"/>
        </w:rPr>
        <w:t>.</w:t>
      </w:r>
      <w:r w:rsidRPr="00395DCB">
        <w:rPr>
          <w:sz w:val="28"/>
          <w:szCs w:val="28"/>
        </w:rPr>
        <w:t xml:space="preserve"> </w:t>
      </w:r>
      <w:r>
        <w:rPr>
          <w:sz w:val="28"/>
          <w:szCs w:val="28"/>
        </w:rPr>
        <w:t xml:space="preserve">Будут рассматриваться </w:t>
      </w:r>
      <w:r w:rsidRPr="00395DCB">
        <w:rPr>
          <w:sz w:val="28"/>
          <w:szCs w:val="28"/>
        </w:rPr>
        <w:t>модел</w:t>
      </w:r>
      <w:r>
        <w:rPr>
          <w:sz w:val="28"/>
          <w:szCs w:val="28"/>
        </w:rPr>
        <w:t>и</w:t>
      </w:r>
      <w:r w:rsidRPr="00395DCB">
        <w:rPr>
          <w:sz w:val="28"/>
          <w:szCs w:val="28"/>
        </w:rPr>
        <w:t xml:space="preserve"> растянутой струны, свободно опертого стержня, Эйлера-Бернулли и Тимошенко</w:t>
      </w:r>
      <w:r>
        <w:rPr>
          <w:sz w:val="28"/>
          <w:szCs w:val="28"/>
        </w:rPr>
        <w:t xml:space="preserve"> и сравниваться точность вычислений по ним. </w:t>
      </w:r>
    </w:p>
    <w:p w14:paraId="18344ECF" w14:textId="5715382F" w:rsidR="00D82E79" w:rsidRPr="00C54B02" w:rsidRDefault="00C54B02" w:rsidP="00C54B02">
      <w:pPr>
        <w:spacing w:line="360" w:lineRule="auto"/>
        <w:ind w:firstLine="709"/>
        <w:rPr>
          <w:sz w:val="28"/>
          <w:szCs w:val="28"/>
        </w:rPr>
      </w:pPr>
      <w:r w:rsidRPr="00395DCB">
        <w:rPr>
          <w:sz w:val="28"/>
          <w:szCs w:val="28"/>
        </w:rPr>
        <w:t>В третьей глав</w:t>
      </w:r>
      <w:r>
        <w:rPr>
          <w:sz w:val="28"/>
          <w:szCs w:val="28"/>
        </w:rPr>
        <w:t xml:space="preserve">е описано экспериментальное исследование поперечных и продольных колебаний </w:t>
      </w:r>
      <w:r w:rsidRPr="00C54B02">
        <w:rPr>
          <w:sz w:val="28"/>
          <w:szCs w:val="28"/>
        </w:rPr>
        <w:t>стержней</w:t>
      </w:r>
      <w:r>
        <w:rPr>
          <w:sz w:val="28"/>
          <w:szCs w:val="28"/>
        </w:rPr>
        <w:t xml:space="preserve">. </w:t>
      </w:r>
      <w:r w:rsidRPr="00C54B02">
        <w:rPr>
          <w:sz w:val="28"/>
          <w:szCs w:val="28"/>
        </w:rPr>
        <w:t>Задачей этой главы является верификация теоретических моделей частотного метода диагностики продольных усилий в стержнях на экспериментальных образцах с известными значениями продольных усилий.</w:t>
      </w:r>
      <w:r>
        <w:rPr>
          <w:sz w:val="28"/>
          <w:szCs w:val="28"/>
        </w:rPr>
        <w:t xml:space="preserve"> </w:t>
      </w:r>
      <w:r w:rsidR="00D82E79">
        <w:rPr>
          <w:sz w:val="28"/>
          <w:szCs w:val="28"/>
        </w:rPr>
        <w:br w:type="page"/>
      </w:r>
    </w:p>
    <w:p w14:paraId="050033BF" w14:textId="1D470E24" w:rsidR="003D5A4B" w:rsidRDefault="007E15EE" w:rsidP="007E15EE">
      <w:pPr>
        <w:pStyle w:val="1"/>
        <w:spacing w:line="360" w:lineRule="auto"/>
        <w:ind w:firstLine="709"/>
        <w:contextualSpacing/>
        <w:jc w:val="center"/>
        <w:rPr>
          <w:rFonts w:ascii="Times New Roman" w:hAnsi="Times New Roman"/>
          <w:sz w:val="28"/>
          <w:szCs w:val="28"/>
        </w:rPr>
      </w:pPr>
      <w:bookmarkStart w:id="2" w:name="_Toc168045916"/>
      <w:r w:rsidRPr="00BF72A7">
        <w:rPr>
          <w:rFonts w:ascii="Times New Roman" w:hAnsi="Times New Roman"/>
          <w:sz w:val="28"/>
          <w:szCs w:val="28"/>
        </w:rPr>
        <w:lastRenderedPageBreak/>
        <w:t xml:space="preserve">ГЛАВА 1 </w:t>
      </w:r>
      <w:r>
        <w:rPr>
          <w:rFonts w:ascii="Times New Roman" w:hAnsi="Times New Roman"/>
          <w:sz w:val="28"/>
          <w:szCs w:val="28"/>
        </w:rPr>
        <w:t>А</w:t>
      </w:r>
      <w:r w:rsidRPr="00BF72A7">
        <w:rPr>
          <w:rFonts w:ascii="Times New Roman" w:hAnsi="Times New Roman"/>
          <w:sz w:val="28"/>
          <w:szCs w:val="28"/>
        </w:rPr>
        <w:t xml:space="preserve">НАЛИЗ </w:t>
      </w:r>
      <w:r>
        <w:rPr>
          <w:rFonts w:ascii="Times New Roman" w:hAnsi="Times New Roman"/>
          <w:sz w:val="28"/>
          <w:szCs w:val="28"/>
        </w:rPr>
        <w:t>СУЩЕСТВУЮЩИХ МЕТОДОВ ДИАГНОСТИКИ НДС СТРОИТЕЛЬНЫХ КОНСТРУКЦИЙ</w:t>
      </w:r>
      <w:bookmarkEnd w:id="2"/>
    </w:p>
    <w:p w14:paraId="3A8A5508" w14:textId="77777777" w:rsidR="000A5BE0" w:rsidRPr="000A5BE0" w:rsidRDefault="000A5BE0" w:rsidP="000A5BE0"/>
    <w:p w14:paraId="5EC3295F" w14:textId="68E064E3" w:rsidR="00E77405" w:rsidRPr="00BF72A7" w:rsidRDefault="00485FB7" w:rsidP="000A5BE0">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Контроль прочности строительных конструкций имеет решающее значение для обеспечения безопасности и долговечности зданий и сооружений. Существует множество методов контроля прочности, каждый из которых имеет свои преимущества и недостатки.</w:t>
      </w:r>
      <w:r w:rsidR="00E77405" w:rsidRPr="00BF72A7">
        <w:rPr>
          <w:color w:val="333333"/>
          <w:sz w:val="28"/>
          <w:szCs w:val="28"/>
          <w:shd w:val="clear" w:color="auto" w:fill="FFFFFF"/>
        </w:rPr>
        <w:t xml:space="preserve"> </w:t>
      </w:r>
      <w:r w:rsidR="00EC2610" w:rsidRPr="00BF72A7">
        <w:rPr>
          <w:color w:val="333333"/>
          <w:sz w:val="28"/>
          <w:szCs w:val="28"/>
          <w:shd w:val="clear" w:color="auto" w:fill="FFFFFF"/>
        </w:rPr>
        <w:t>Согласно [</w:t>
      </w:r>
      <w:r w:rsidR="00E77437">
        <w:rPr>
          <w:color w:val="333333"/>
          <w:sz w:val="28"/>
          <w:szCs w:val="28"/>
          <w:shd w:val="clear" w:color="auto" w:fill="FFFFFF"/>
        </w:rPr>
        <w:t>6</w:t>
      </w:r>
      <w:r w:rsidR="00EC2610" w:rsidRPr="00BF72A7">
        <w:rPr>
          <w:color w:val="333333"/>
          <w:sz w:val="28"/>
          <w:szCs w:val="28"/>
          <w:shd w:val="clear" w:color="auto" w:fill="FFFFFF"/>
        </w:rPr>
        <w:t>]</w:t>
      </w:r>
      <w:r w:rsidR="00E77405" w:rsidRPr="00BF72A7">
        <w:rPr>
          <w:color w:val="333333"/>
          <w:sz w:val="28"/>
          <w:szCs w:val="28"/>
          <w:shd w:val="clear" w:color="auto" w:fill="FFFFFF"/>
        </w:rPr>
        <w:t xml:space="preserve"> среди них можно выделить 2 группы: разрушающие и неразрушающие.  </w:t>
      </w:r>
    </w:p>
    <w:p w14:paraId="7EBE6757" w14:textId="0D602537" w:rsidR="00F548D3" w:rsidRPr="00BF72A7" w:rsidRDefault="00E77405" w:rsidP="000A5BE0">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Разрушающ</w:t>
      </w:r>
      <w:r w:rsidR="00511ECD" w:rsidRPr="00BF72A7">
        <w:rPr>
          <w:color w:val="333333"/>
          <w:sz w:val="28"/>
          <w:szCs w:val="28"/>
          <w:shd w:val="clear" w:color="auto" w:fill="FFFFFF"/>
        </w:rPr>
        <w:t>ие</w:t>
      </w:r>
      <w:r w:rsidRPr="00BF72A7">
        <w:rPr>
          <w:color w:val="333333"/>
          <w:sz w:val="28"/>
          <w:szCs w:val="28"/>
          <w:shd w:val="clear" w:color="auto" w:fill="FFFFFF"/>
        </w:rPr>
        <w:t xml:space="preserve"> метод</w:t>
      </w:r>
      <w:r w:rsidR="00511ECD" w:rsidRPr="00BF72A7">
        <w:rPr>
          <w:color w:val="333333"/>
          <w:sz w:val="28"/>
          <w:szCs w:val="28"/>
          <w:shd w:val="clear" w:color="auto" w:fill="FFFFFF"/>
        </w:rPr>
        <w:t>ы</w:t>
      </w:r>
      <w:r w:rsidRPr="00BF72A7">
        <w:rPr>
          <w:color w:val="333333"/>
          <w:sz w:val="28"/>
          <w:szCs w:val="28"/>
          <w:shd w:val="clear" w:color="auto" w:fill="FFFFFF"/>
        </w:rPr>
        <w:t xml:space="preserve"> контроля в свою очередь дел</w:t>
      </w:r>
      <w:r w:rsidR="00511ECD" w:rsidRPr="00BF72A7">
        <w:rPr>
          <w:color w:val="333333"/>
          <w:sz w:val="28"/>
          <w:szCs w:val="28"/>
          <w:shd w:val="clear" w:color="auto" w:fill="FFFFFF"/>
        </w:rPr>
        <w:t>я</w:t>
      </w:r>
      <w:r w:rsidRPr="00BF72A7">
        <w:rPr>
          <w:color w:val="333333"/>
          <w:sz w:val="28"/>
          <w:szCs w:val="28"/>
          <w:shd w:val="clear" w:color="auto" w:fill="FFFFFF"/>
        </w:rPr>
        <w:t>тся на метод</w:t>
      </w:r>
      <w:r w:rsidR="00511ECD" w:rsidRPr="00BF72A7">
        <w:rPr>
          <w:color w:val="333333"/>
          <w:sz w:val="28"/>
          <w:szCs w:val="28"/>
          <w:shd w:val="clear" w:color="auto" w:fill="FFFFFF"/>
        </w:rPr>
        <w:t>ы</w:t>
      </w:r>
      <w:r w:rsidRPr="00BF72A7">
        <w:rPr>
          <w:color w:val="333333"/>
          <w:sz w:val="28"/>
          <w:szCs w:val="28"/>
          <w:shd w:val="clear" w:color="auto" w:fill="FFFFFF"/>
        </w:rPr>
        <w:t xml:space="preserve"> по изготовленным образцам и метод</w:t>
      </w:r>
      <w:r w:rsidR="00511ECD" w:rsidRPr="00BF72A7">
        <w:rPr>
          <w:color w:val="333333"/>
          <w:sz w:val="28"/>
          <w:szCs w:val="28"/>
          <w:shd w:val="clear" w:color="auto" w:fill="FFFFFF"/>
        </w:rPr>
        <w:t>ы</w:t>
      </w:r>
      <w:r w:rsidRPr="00BF72A7">
        <w:rPr>
          <w:color w:val="333333"/>
          <w:sz w:val="28"/>
          <w:szCs w:val="28"/>
          <w:shd w:val="clear" w:color="auto" w:fill="FFFFFF"/>
        </w:rPr>
        <w:t xml:space="preserve"> по отобранным образцам. </w:t>
      </w:r>
      <w:r w:rsidR="005C2B39" w:rsidRPr="00BF72A7">
        <w:rPr>
          <w:color w:val="333333"/>
          <w:sz w:val="28"/>
          <w:szCs w:val="28"/>
          <w:shd w:val="clear" w:color="auto" w:fill="FFFFFF"/>
        </w:rPr>
        <w:t>Первы</w:t>
      </w:r>
      <w:r w:rsidR="00511ECD" w:rsidRPr="00BF72A7">
        <w:rPr>
          <w:color w:val="333333"/>
          <w:sz w:val="28"/>
          <w:szCs w:val="28"/>
          <w:shd w:val="clear" w:color="auto" w:fill="FFFFFF"/>
        </w:rPr>
        <w:t>е</w:t>
      </w:r>
      <w:r w:rsidR="005C2B39" w:rsidRPr="00BF72A7">
        <w:rPr>
          <w:color w:val="333333"/>
          <w:sz w:val="28"/>
          <w:szCs w:val="28"/>
          <w:shd w:val="clear" w:color="auto" w:fill="FFFFFF"/>
        </w:rPr>
        <w:t xml:space="preserve"> более точны</w:t>
      </w:r>
      <w:r w:rsidR="00511ECD" w:rsidRPr="00BF72A7">
        <w:rPr>
          <w:color w:val="333333"/>
          <w:sz w:val="28"/>
          <w:szCs w:val="28"/>
          <w:shd w:val="clear" w:color="auto" w:fill="FFFFFF"/>
        </w:rPr>
        <w:t>е</w:t>
      </w:r>
      <w:r w:rsidR="005C2B39" w:rsidRPr="00BF72A7">
        <w:rPr>
          <w:color w:val="333333"/>
          <w:sz w:val="28"/>
          <w:szCs w:val="28"/>
          <w:shd w:val="clear" w:color="auto" w:fill="FFFFFF"/>
        </w:rPr>
        <w:t>, так как условия изготовления образцов контролируются, и они максимально соответствуют условиям изготовления конструкции. Однако эт</w:t>
      </w:r>
      <w:r w:rsidR="00B07B5A" w:rsidRPr="00BF72A7">
        <w:rPr>
          <w:color w:val="333333"/>
          <w:sz w:val="28"/>
          <w:szCs w:val="28"/>
          <w:shd w:val="clear" w:color="auto" w:fill="FFFFFF"/>
        </w:rPr>
        <w:t>и</w:t>
      </w:r>
      <w:r w:rsidR="005C2B39" w:rsidRPr="00BF72A7">
        <w:rPr>
          <w:color w:val="333333"/>
          <w:sz w:val="28"/>
          <w:szCs w:val="28"/>
          <w:shd w:val="clear" w:color="auto" w:fill="FFFFFF"/>
        </w:rPr>
        <w:t xml:space="preserve"> метод</w:t>
      </w:r>
      <w:r w:rsidR="00B07B5A" w:rsidRPr="00BF72A7">
        <w:rPr>
          <w:color w:val="333333"/>
          <w:sz w:val="28"/>
          <w:szCs w:val="28"/>
          <w:shd w:val="clear" w:color="auto" w:fill="FFFFFF"/>
        </w:rPr>
        <w:t>ы</w:t>
      </w:r>
      <w:r w:rsidR="005C2B39" w:rsidRPr="00BF72A7">
        <w:rPr>
          <w:color w:val="333333"/>
          <w:sz w:val="28"/>
          <w:szCs w:val="28"/>
          <w:shd w:val="clear" w:color="auto" w:fill="FFFFFF"/>
        </w:rPr>
        <w:t xml:space="preserve"> более трудоемки</w:t>
      </w:r>
      <w:r w:rsidR="00B07B5A" w:rsidRPr="00BF72A7">
        <w:rPr>
          <w:color w:val="333333"/>
          <w:sz w:val="28"/>
          <w:szCs w:val="28"/>
          <w:shd w:val="clear" w:color="auto" w:fill="FFFFFF"/>
        </w:rPr>
        <w:t>е</w:t>
      </w:r>
      <w:r w:rsidR="005C2B39" w:rsidRPr="00BF72A7">
        <w:rPr>
          <w:color w:val="333333"/>
          <w:sz w:val="28"/>
          <w:szCs w:val="28"/>
          <w:shd w:val="clear" w:color="auto" w:fill="FFFFFF"/>
        </w:rPr>
        <w:t xml:space="preserve"> и дорог</w:t>
      </w:r>
      <w:r w:rsidR="00B07B5A" w:rsidRPr="00BF72A7">
        <w:rPr>
          <w:color w:val="333333"/>
          <w:sz w:val="28"/>
          <w:szCs w:val="28"/>
          <w:shd w:val="clear" w:color="auto" w:fill="FFFFFF"/>
        </w:rPr>
        <w:t>ие</w:t>
      </w:r>
      <w:r w:rsidR="005C2B39" w:rsidRPr="00BF72A7">
        <w:rPr>
          <w:color w:val="333333"/>
          <w:sz w:val="28"/>
          <w:szCs w:val="28"/>
          <w:shd w:val="clear" w:color="auto" w:fill="FFFFFF"/>
        </w:rPr>
        <w:t>. Отобрать образцы из конструкции выпиливанием или выбуриванием проще и дешевле, чем изготавливать их отдельно. Поэтому испытания на прочность арматурной стали на растяжение часто проводятся на отобранных образцах.</w:t>
      </w:r>
      <w:r w:rsidR="00A16877" w:rsidRPr="00BF72A7">
        <w:rPr>
          <w:color w:val="333333"/>
          <w:sz w:val="28"/>
          <w:szCs w:val="28"/>
          <w:shd w:val="clear" w:color="auto" w:fill="FFFFFF"/>
        </w:rPr>
        <w:t xml:space="preserve"> </w:t>
      </w:r>
      <w:r w:rsidR="00F548D3" w:rsidRPr="00BF72A7">
        <w:rPr>
          <w:color w:val="333333"/>
          <w:sz w:val="28"/>
          <w:szCs w:val="28"/>
          <w:shd w:val="clear" w:color="auto" w:fill="FFFFFF"/>
        </w:rPr>
        <w:t>При этом исследуемые объекты</w:t>
      </w:r>
      <w:r w:rsidR="00A16877" w:rsidRPr="00BF72A7">
        <w:rPr>
          <w:color w:val="333333"/>
          <w:sz w:val="28"/>
          <w:szCs w:val="28"/>
          <w:shd w:val="clear" w:color="auto" w:fill="FFFFFF"/>
        </w:rPr>
        <w:t xml:space="preserve"> приходится </w:t>
      </w:r>
      <w:r w:rsidR="00F548D3" w:rsidRPr="00BF72A7">
        <w:rPr>
          <w:color w:val="333333"/>
          <w:sz w:val="28"/>
          <w:szCs w:val="28"/>
          <w:shd w:val="clear" w:color="auto" w:fill="FFFFFF"/>
        </w:rPr>
        <w:t>подверга</w:t>
      </w:r>
      <w:r w:rsidR="00A16877" w:rsidRPr="00BF72A7">
        <w:rPr>
          <w:color w:val="333333"/>
          <w:sz w:val="28"/>
          <w:szCs w:val="28"/>
          <w:shd w:val="clear" w:color="auto" w:fill="FFFFFF"/>
        </w:rPr>
        <w:t>ть</w:t>
      </w:r>
      <w:r w:rsidR="00F548D3" w:rsidRPr="00BF72A7">
        <w:rPr>
          <w:color w:val="333333"/>
          <w:sz w:val="28"/>
          <w:szCs w:val="28"/>
          <w:shd w:val="clear" w:color="auto" w:fill="FFFFFF"/>
        </w:rPr>
        <w:t xml:space="preserve"> повреждениям</w:t>
      </w:r>
      <w:r w:rsidR="00A16877" w:rsidRPr="00BF72A7">
        <w:rPr>
          <w:color w:val="333333"/>
          <w:sz w:val="28"/>
          <w:szCs w:val="28"/>
          <w:shd w:val="clear" w:color="auto" w:fill="FFFFFF"/>
        </w:rPr>
        <w:t>.</w:t>
      </w:r>
      <w:r w:rsidR="00F548D3" w:rsidRPr="00BF72A7">
        <w:rPr>
          <w:color w:val="333333"/>
          <w:sz w:val="28"/>
          <w:szCs w:val="28"/>
          <w:shd w:val="clear" w:color="auto" w:fill="FFFFFF"/>
        </w:rPr>
        <w:t xml:space="preserve"> </w:t>
      </w:r>
    </w:p>
    <w:p w14:paraId="5D0C99CF" w14:textId="54284336" w:rsidR="00511ECD" w:rsidRPr="00BF72A7" w:rsidRDefault="00EC2610" w:rsidP="002E7424">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Регламентируемые [</w:t>
      </w:r>
      <w:r w:rsidR="00E77437">
        <w:rPr>
          <w:color w:val="333333"/>
          <w:sz w:val="28"/>
          <w:szCs w:val="28"/>
          <w:shd w:val="clear" w:color="auto" w:fill="FFFFFF"/>
        </w:rPr>
        <w:t>7</w:t>
      </w:r>
      <w:r w:rsidR="00F8175B">
        <w:rPr>
          <w:color w:val="333333"/>
          <w:sz w:val="28"/>
          <w:szCs w:val="28"/>
          <w:shd w:val="clear" w:color="auto" w:fill="FFFFFF"/>
        </w:rPr>
        <w:t>,8</w:t>
      </w:r>
      <w:r w:rsidRPr="00BF72A7">
        <w:rPr>
          <w:color w:val="333333"/>
          <w:sz w:val="28"/>
          <w:szCs w:val="28"/>
          <w:shd w:val="clear" w:color="auto" w:fill="FFFFFF"/>
        </w:rPr>
        <w:t>] неразрушающие методы контроля позволяют избавиться от недостатков, присущих разрушающим методам контроля</w:t>
      </w:r>
      <w:r w:rsidR="00A16877" w:rsidRPr="00BF72A7">
        <w:rPr>
          <w:color w:val="333333"/>
          <w:sz w:val="28"/>
          <w:szCs w:val="28"/>
          <w:shd w:val="clear" w:color="auto" w:fill="FFFFFF"/>
        </w:rPr>
        <w:t>.</w:t>
      </w:r>
      <w:r w:rsidRPr="00BF72A7">
        <w:rPr>
          <w:color w:val="333333"/>
          <w:sz w:val="28"/>
          <w:szCs w:val="28"/>
          <w:shd w:val="clear" w:color="auto" w:fill="FFFFFF"/>
        </w:rPr>
        <w:t xml:space="preserve"> </w:t>
      </w:r>
      <w:r w:rsidR="0009279D" w:rsidRPr="00BF72A7">
        <w:rPr>
          <w:color w:val="333333"/>
          <w:sz w:val="28"/>
          <w:szCs w:val="28"/>
          <w:shd w:val="clear" w:color="auto" w:fill="FFFFFF"/>
        </w:rPr>
        <w:t xml:space="preserve">Благодаря ним возможна многократная проверка объектов без специальной подготовки и без разрушения используемого образца. Также снижаются затраты на техническое обслуживание и ремонт, </w:t>
      </w:r>
      <w:r w:rsidR="00511ECD" w:rsidRPr="00BF72A7">
        <w:rPr>
          <w:color w:val="333333"/>
          <w:sz w:val="28"/>
          <w:szCs w:val="28"/>
          <w:shd w:val="clear" w:color="auto" w:fill="FFFFFF"/>
        </w:rPr>
        <w:t>так как</w:t>
      </w:r>
      <w:r w:rsidR="0009279D" w:rsidRPr="00BF72A7">
        <w:rPr>
          <w:color w:val="333333"/>
          <w:sz w:val="28"/>
          <w:szCs w:val="28"/>
          <w:shd w:val="clear" w:color="auto" w:fill="FFFFFF"/>
        </w:rPr>
        <w:t xml:space="preserve"> дефекты </w:t>
      </w:r>
      <w:r w:rsidR="00511ECD" w:rsidRPr="00BF72A7">
        <w:rPr>
          <w:color w:val="333333"/>
          <w:sz w:val="28"/>
          <w:szCs w:val="28"/>
          <w:shd w:val="clear" w:color="auto" w:fill="FFFFFF"/>
        </w:rPr>
        <w:t xml:space="preserve">можно выявить </w:t>
      </w:r>
      <w:r w:rsidR="0009279D" w:rsidRPr="00BF72A7">
        <w:rPr>
          <w:color w:val="333333"/>
          <w:sz w:val="28"/>
          <w:szCs w:val="28"/>
          <w:shd w:val="clear" w:color="auto" w:fill="FFFFFF"/>
        </w:rPr>
        <w:t>до того, как они станут более серьезными и дорогостоящими для устранения.</w:t>
      </w:r>
      <w:r w:rsidR="00511ECD" w:rsidRPr="00BF72A7">
        <w:rPr>
          <w:color w:val="333333"/>
          <w:sz w:val="28"/>
          <w:szCs w:val="28"/>
          <w:shd w:val="clear" w:color="auto" w:fill="FFFFFF"/>
        </w:rPr>
        <w:t xml:space="preserve"> </w:t>
      </w:r>
      <w:r w:rsidR="00B07B5A" w:rsidRPr="00BF72A7">
        <w:rPr>
          <w:color w:val="333333"/>
          <w:sz w:val="28"/>
          <w:szCs w:val="28"/>
          <w:shd w:val="clear" w:color="auto" w:fill="FFFFFF"/>
        </w:rPr>
        <w:t xml:space="preserve">Среди них можно выделить прямые и косвенные методы. </w:t>
      </w:r>
    </w:p>
    <w:p w14:paraId="762C5843" w14:textId="36811E11" w:rsidR="00B07B5A" w:rsidRPr="00BF72A7" w:rsidRDefault="00B07B5A" w:rsidP="002E7424">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 xml:space="preserve">Прямые неразрушающие методы контроля предполагают стандартные схемы </w:t>
      </w:r>
      <w:r w:rsidR="00806EAF" w:rsidRPr="00BF72A7">
        <w:rPr>
          <w:color w:val="333333"/>
          <w:sz w:val="28"/>
          <w:szCs w:val="28"/>
          <w:shd w:val="clear" w:color="auto" w:fill="FFFFFF"/>
        </w:rPr>
        <w:t xml:space="preserve">механических </w:t>
      </w:r>
      <w:r w:rsidRPr="00BF72A7">
        <w:rPr>
          <w:color w:val="333333"/>
          <w:sz w:val="28"/>
          <w:szCs w:val="28"/>
          <w:shd w:val="clear" w:color="auto" w:fill="FFFFFF"/>
        </w:rPr>
        <w:t>испытаний,</w:t>
      </w:r>
      <w:r w:rsidR="008F31A7" w:rsidRPr="00BF72A7">
        <w:rPr>
          <w:color w:val="333333"/>
          <w:sz w:val="28"/>
          <w:szCs w:val="28"/>
          <w:shd w:val="clear" w:color="auto" w:fill="FFFFFF"/>
        </w:rPr>
        <w:t xml:space="preserve"> нормируемые в [</w:t>
      </w:r>
      <w:r w:rsidR="00F8175B">
        <w:rPr>
          <w:color w:val="333333"/>
          <w:sz w:val="28"/>
          <w:szCs w:val="28"/>
          <w:shd w:val="clear" w:color="auto" w:fill="FFFFFF"/>
        </w:rPr>
        <w:t>9</w:t>
      </w:r>
      <w:r w:rsidR="008F31A7" w:rsidRPr="00BF72A7">
        <w:rPr>
          <w:color w:val="333333"/>
          <w:sz w:val="28"/>
          <w:szCs w:val="28"/>
          <w:shd w:val="clear" w:color="auto" w:fill="FFFFFF"/>
        </w:rPr>
        <w:t>],</w:t>
      </w:r>
      <w:r w:rsidRPr="00BF72A7">
        <w:rPr>
          <w:color w:val="333333"/>
          <w:sz w:val="28"/>
          <w:szCs w:val="28"/>
          <w:shd w:val="clear" w:color="auto" w:fill="FFFFFF"/>
        </w:rPr>
        <w:t xml:space="preserve"> такие как отрыв со скалыванием, скалывание ребра, упругий отскок</w:t>
      </w:r>
      <w:r w:rsidR="008F31A7" w:rsidRPr="00BF72A7">
        <w:rPr>
          <w:color w:val="333333"/>
          <w:sz w:val="28"/>
          <w:szCs w:val="28"/>
          <w:shd w:val="clear" w:color="auto" w:fill="FFFFFF"/>
        </w:rPr>
        <w:t>. Они</w:t>
      </w:r>
      <w:r w:rsidRPr="00BF72A7">
        <w:rPr>
          <w:color w:val="333333"/>
          <w:sz w:val="28"/>
          <w:szCs w:val="28"/>
          <w:shd w:val="clear" w:color="auto" w:fill="FFFFFF"/>
        </w:rPr>
        <w:t xml:space="preserve"> обеспечивают точную визуализацию дефектов и простую интерпретацию результатов</w:t>
      </w:r>
      <w:r w:rsidR="00806EAF" w:rsidRPr="00BF72A7">
        <w:rPr>
          <w:color w:val="333333"/>
          <w:sz w:val="28"/>
          <w:szCs w:val="28"/>
          <w:shd w:val="clear" w:color="auto" w:fill="FFFFFF"/>
        </w:rPr>
        <w:t xml:space="preserve">. Минусом является </w:t>
      </w:r>
      <w:r w:rsidR="00806EAF" w:rsidRPr="00BF72A7">
        <w:rPr>
          <w:color w:val="333333"/>
          <w:sz w:val="28"/>
          <w:szCs w:val="28"/>
          <w:shd w:val="clear" w:color="auto" w:fill="FFFFFF"/>
        </w:rPr>
        <w:lastRenderedPageBreak/>
        <w:t>ограниченность по глубине проникновения, необходимый доступ к поверхности образца и его возможная подготовка.</w:t>
      </w:r>
    </w:p>
    <w:p w14:paraId="025E5960" w14:textId="2C72F4C2" w:rsidR="00511ECD" w:rsidRPr="00BF72A7" w:rsidRDefault="00806EAF" w:rsidP="002E7424">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Косвенные же методы могут обнаружи</w:t>
      </w:r>
      <w:r w:rsidR="000F7ADE" w:rsidRPr="00BF72A7">
        <w:rPr>
          <w:color w:val="333333"/>
          <w:sz w:val="28"/>
          <w:szCs w:val="28"/>
          <w:shd w:val="clear" w:color="auto" w:fill="FFFFFF"/>
        </w:rPr>
        <w:t>т</w:t>
      </w:r>
      <w:r w:rsidRPr="00BF72A7">
        <w:rPr>
          <w:color w:val="333333"/>
          <w:sz w:val="28"/>
          <w:szCs w:val="28"/>
          <w:shd w:val="clear" w:color="auto" w:fill="FFFFFF"/>
        </w:rPr>
        <w:t>ь скрытые или внутренние дефекты в более толстых конструкциях. Но анализ результатов при этом более сложный, могут понадобится экспертные знания и опыт, а также специальное</w:t>
      </w:r>
      <w:r w:rsidR="00DC626F" w:rsidRPr="00BF72A7">
        <w:rPr>
          <w:color w:val="333333"/>
          <w:sz w:val="28"/>
          <w:szCs w:val="28"/>
          <w:shd w:val="clear" w:color="auto" w:fill="FFFFFF"/>
        </w:rPr>
        <w:t>,</w:t>
      </w:r>
      <w:r w:rsidRPr="00BF72A7">
        <w:rPr>
          <w:color w:val="333333"/>
          <w:sz w:val="28"/>
          <w:szCs w:val="28"/>
          <w:shd w:val="clear" w:color="auto" w:fill="FFFFFF"/>
        </w:rPr>
        <w:t xml:space="preserve"> часто дорогое оборудование и программное обеспечение.</w:t>
      </w:r>
      <w:r w:rsidR="00D35F8A" w:rsidRPr="00BF72A7">
        <w:rPr>
          <w:color w:val="333333"/>
          <w:sz w:val="28"/>
          <w:szCs w:val="28"/>
          <w:shd w:val="clear" w:color="auto" w:fill="FFFFFF"/>
        </w:rPr>
        <w:t xml:space="preserve"> </w:t>
      </w:r>
    </w:p>
    <w:p w14:paraId="512478F0" w14:textId="13A035F3" w:rsidR="00D35F8A" w:rsidRDefault="00D35F8A" w:rsidP="002E7424">
      <w:pPr>
        <w:pStyle w:val="ae"/>
        <w:spacing w:line="360" w:lineRule="auto"/>
        <w:ind w:firstLine="708"/>
        <w:contextualSpacing/>
        <w:jc w:val="both"/>
        <w:rPr>
          <w:color w:val="333333"/>
          <w:sz w:val="28"/>
          <w:szCs w:val="28"/>
          <w:shd w:val="clear" w:color="auto" w:fill="FFFFFF"/>
        </w:rPr>
      </w:pPr>
      <w:r w:rsidRPr="00BF72A7">
        <w:rPr>
          <w:color w:val="333333"/>
          <w:sz w:val="28"/>
          <w:szCs w:val="28"/>
          <w:shd w:val="clear" w:color="auto" w:fill="FFFFFF"/>
        </w:rPr>
        <w:t>Во многих случаях для полного исследования может потребоваться комбинация прямых и косвенных методов.</w:t>
      </w:r>
    </w:p>
    <w:p w14:paraId="04427935" w14:textId="77777777" w:rsidR="001E0868" w:rsidRPr="00BF72A7" w:rsidRDefault="001E0868" w:rsidP="002E7424">
      <w:pPr>
        <w:pStyle w:val="ae"/>
        <w:spacing w:line="360" w:lineRule="auto"/>
        <w:ind w:firstLine="708"/>
        <w:contextualSpacing/>
        <w:jc w:val="both"/>
        <w:rPr>
          <w:color w:val="333333"/>
          <w:sz w:val="28"/>
          <w:szCs w:val="28"/>
          <w:shd w:val="clear" w:color="auto" w:fill="FFFFFF"/>
        </w:rPr>
      </w:pPr>
    </w:p>
    <w:p w14:paraId="22C61F8B" w14:textId="76775CBE" w:rsidR="001E0868" w:rsidRDefault="00776B06" w:rsidP="00660DC4">
      <w:pPr>
        <w:pStyle w:val="2"/>
        <w:spacing w:line="360" w:lineRule="auto"/>
        <w:ind w:firstLine="709"/>
        <w:contextualSpacing/>
        <w:jc w:val="both"/>
        <w:rPr>
          <w:rFonts w:ascii="Times New Roman" w:hAnsi="Times New Roman"/>
          <w:i w:val="0"/>
          <w:iCs w:val="0"/>
        </w:rPr>
      </w:pPr>
      <w:r w:rsidRPr="00BF72A7">
        <w:br w:type="page"/>
      </w:r>
      <w:bookmarkStart w:id="3" w:name="_Toc168045917"/>
      <w:r w:rsidR="001E0868" w:rsidRPr="0016229F">
        <w:rPr>
          <w:rFonts w:ascii="Times New Roman" w:hAnsi="Times New Roman"/>
          <w:i w:val="0"/>
          <w:iCs w:val="0"/>
        </w:rPr>
        <w:lastRenderedPageBreak/>
        <w:t>1.</w:t>
      </w:r>
      <w:r w:rsidR="001E0868">
        <w:rPr>
          <w:rFonts w:ascii="Times New Roman" w:hAnsi="Times New Roman"/>
          <w:i w:val="0"/>
          <w:iCs w:val="0"/>
        </w:rPr>
        <w:t>1</w:t>
      </w:r>
      <w:r w:rsidR="001E0868" w:rsidRPr="0016229F">
        <w:rPr>
          <w:rFonts w:ascii="Times New Roman" w:hAnsi="Times New Roman"/>
          <w:i w:val="0"/>
          <w:iCs w:val="0"/>
        </w:rPr>
        <w:t> </w:t>
      </w:r>
      <w:r w:rsidR="001E0868">
        <w:rPr>
          <w:rFonts w:ascii="Times New Roman" w:hAnsi="Times New Roman"/>
          <w:i w:val="0"/>
          <w:iCs w:val="0"/>
        </w:rPr>
        <w:t>Предварительно напряженные железобетонные конструкции</w:t>
      </w:r>
      <w:bookmarkEnd w:id="3"/>
    </w:p>
    <w:p w14:paraId="25B4D696" w14:textId="77777777" w:rsidR="001E0868" w:rsidRPr="00BD597C" w:rsidRDefault="001E0868" w:rsidP="001E0868">
      <w:pPr>
        <w:spacing w:line="360" w:lineRule="auto"/>
        <w:contextualSpacing/>
      </w:pPr>
    </w:p>
    <w:p w14:paraId="7C0ADC6D" w14:textId="0E2DE9C4" w:rsidR="001E0868" w:rsidRPr="00881B91" w:rsidRDefault="001E0868" w:rsidP="00C94680">
      <w:pPr>
        <w:spacing w:line="360" w:lineRule="auto"/>
        <w:ind w:firstLine="709"/>
        <w:contextualSpacing/>
        <w:jc w:val="both"/>
        <w:rPr>
          <w:sz w:val="28"/>
          <w:szCs w:val="28"/>
        </w:rPr>
      </w:pPr>
      <w:r w:rsidRPr="00881B91">
        <w:rPr>
          <w:sz w:val="28"/>
          <w:szCs w:val="28"/>
        </w:rPr>
        <w:t>В рамках данной работы акустическим методом оценивалось состояние предварительно напряженных конструкций (ПНЖК), в которых арматура предварительно натягивается перед бетонированием. Рекомендации по проектированию данных конструкций отражены в [</w:t>
      </w:r>
      <w:r w:rsidR="00F8175B">
        <w:rPr>
          <w:sz w:val="28"/>
          <w:szCs w:val="28"/>
        </w:rPr>
        <w:t>10</w:t>
      </w:r>
      <w:r w:rsidR="008F572C">
        <w:rPr>
          <w:sz w:val="28"/>
          <w:szCs w:val="28"/>
        </w:rPr>
        <w:t>, 1</w:t>
      </w:r>
      <w:r w:rsidR="00F8175B">
        <w:rPr>
          <w:sz w:val="28"/>
          <w:szCs w:val="28"/>
        </w:rPr>
        <w:t>1</w:t>
      </w:r>
      <w:r w:rsidRPr="00881B91">
        <w:rPr>
          <w:sz w:val="28"/>
          <w:szCs w:val="28"/>
        </w:rPr>
        <w:t xml:space="preserve">]. В таких конструкциях компенсируются растягивающие напряжения, возникающие в бетоне при эксплуатации конструкции. Это позволяет использовать более тонкие и легкие конструкции при сохранении той же несущей способности и увеличивать </w:t>
      </w:r>
      <w:proofErr w:type="spellStart"/>
      <w:r w:rsidRPr="00881B91">
        <w:rPr>
          <w:sz w:val="28"/>
          <w:szCs w:val="28"/>
        </w:rPr>
        <w:t>пролетность</w:t>
      </w:r>
      <w:proofErr w:type="spellEnd"/>
      <w:r w:rsidRPr="00881B91">
        <w:rPr>
          <w:sz w:val="28"/>
          <w:szCs w:val="28"/>
        </w:rPr>
        <w:t xml:space="preserve">, повышает </w:t>
      </w:r>
      <w:proofErr w:type="spellStart"/>
      <w:r w:rsidRPr="00881B91">
        <w:rPr>
          <w:sz w:val="28"/>
          <w:szCs w:val="28"/>
        </w:rPr>
        <w:t>трещиностойкость</w:t>
      </w:r>
      <w:proofErr w:type="spellEnd"/>
      <w:r w:rsidRPr="00881B91">
        <w:rPr>
          <w:sz w:val="28"/>
          <w:szCs w:val="28"/>
        </w:rPr>
        <w:t xml:space="preserve"> и снижает деформации. </w:t>
      </w:r>
    </w:p>
    <w:p w14:paraId="0EF61BE5" w14:textId="77777777" w:rsidR="001E0868" w:rsidRPr="00881B91" w:rsidRDefault="001E0868" w:rsidP="001E0868">
      <w:pPr>
        <w:spacing w:line="360" w:lineRule="auto"/>
        <w:ind w:firstLine="709"/>
        <w:contextualSpacing/>
        <w:jc w:val="both"/>
        <w:rPr>
          <w:sz w:val="28"/>
          <w:szCs w:val="28"/>
        </w:rPr>
      </w:pPr>
      <w:r w:rsidRPr="00881B91">
        <w:rPr>
          <w:sz w:val="28"/>
          <w:szCs w:val="28"/>
        </w:rPr>
        <w:t>Таким образом, предварительно напряженные железобетонные конструкции предлагают ряд преимуществ по сравнению с обычными железобетонными конструкциями, что делает их привлекательным вариантом для многих инженерных сооружений. Но при воздействии внезапных нагрузок, ПНЖК могут быть более хрупкими, предварительное напряжение арматуры и использование высокопрочной стали увеличивают стоимость конструкции, а проектирование и строительство ПНЖК требуют специальных знаний и навыков.</w:t>
      </w:r>
    </w:p>
    <w:p w14:paraId="1298EC66" w14:textId="7034A23A" w:rsidR="001E0868" w:rsidRDefault="001E0868" w:rsidP="001E0868">
      <w:pPr>
        <w:spacing w:line="360" w:lineRule="auto"/>
        <w:ind w:firstLine="709"/>
        <w:contextualSpacing/>
        <w:jc w:val="both"/>
        <w:rPr>
          <w:sz w:val="28"/>
          <w:szCs w:val="28"/>
        </w:rPr>
      </w:pPr>
      <w:r w:rsidRPr="00881B91">
        <w:rPr>
          <w:sz w:val="28"/>
          <w:szCs w:val="28"/>
        </w:rPr>
        <w:t xml:space="preserve">К тому же сила натяжения арматуры уменьшается на 5-15% в течение первых нескольких лет эксплуатации, а затем постепенного снижается в течение всего срока службы. Что, конечно, приводит к снижению несущей способности и трещиностойкости конструкции. Причинами данного явления могут служить усадка и ползучесть бетона, расслабление арматуры (постепенное снижение напряжения в арматуре с течением времени под действием постоянной нагрузки), ползучесть стали (постепенное увеличение деформации стали под действием постоянной нагрузки). </w:t>
      </w:r>
    </w:p>
    <w:p w14:paraId="401A0901" w14:textId="77777777" w:rsidR="00767B2D" w:rsidRPr="00767B2D" w:rsidRDefault="00767B2D" w:rsidP="00767B2D">
      <w:pPr>
        <w:spacing w:line="360" w:lineRule="auto"/>
        <w:ind w:firstLine="709"/>
        <w:contextualSpacing/>
        <w:jc w:val="both"/>
        <w:rPr>
          <w:sz w:val="28"/>
          <w:szCs w:val="28"/>
        </w:rPr>
      </w:pPr>
      <w:r w:rsidRPr="00767B2D">
        <w:rPr>
          <w:sz w:val="28"/>
          <w:szCs w:val="28"/>
        </w:rPr>
        <w:t>Эффективнее всего предварительно напрягать железобетон верхней части балки, которая работает на изгиб. Причиной является форма поперечного сечения в виде тавра, двутавра или коробки, а также механическими свойствами используемых материалов: бетон – в зоне сжатия, высокопрочная сталь – в зоне растяжения конструкции.</w:t>
      </w:r>
    </w:p>
    <w:p w14:paraId="41D83FBC" w14:textId="18621160" w:rsidR="00767B2D" w:rsidRPr="00767B2D" w:rsidRDefault="00767B2D" w:rsidP="00767B2D">
      <w:pPr>
        <w:spacing w:line="360" w:lineRule="auto"/>
        <w:ind w:firstLine="709"/>
        <w:contextualSpacing/>
        <w:jc w:val="both"/>
        <w:rPr>
          <w:sz w:val="28"/>
          <w:szCs w:val="28"/>
        </w:rPr>
      </w:pPr>
      <w:r w:rsidRPr="00767B2D">
        <w:rPr>
          <w:sz w:val="28"/>
          <w:szCs w:val="28"/>
        </w:rPr>
        <w:lastRenderedPageBreak/>
        <w:t xml:space="preserve">На сегодняшний день совершенствование процесса предварительного напряжения очень актуально. Для натяжения арматуры используется несколько методов: электротермический, физико-химический, электромеханический и механический [12], </w:t>
      </w:r>
      <w:proofErr w:type="gramStart"/>
      <w:r w:rsidR="004A4A4E" w:rsidRPr="00767B2D">
        <w:rPr>
          <w:sz w:val="28"/>
          <w:szCs w:val="28"/>
        </w:rPr>
        <w:t>первые</w:t>
      </w:r>
      <w:proofErr w:type="gramEnd"/>
      <w:r w:rsidR="004A4A4E">
        <w:rPr>
          <w:sz w:val="28"/>
          <w:szCs w:val="28"/>
        </w:rPr>
        <w:t xml:space="preserve"> </w:t>
      </w:r>
      <w:r w:rsidR="004A4A4E" w:rsidRPr="00767B2D">
        <w:rPr>
          <w:sz w:val="28"/>
          <w:szCs w:val="28"/>
        </w:rPr>
        <w:t>три</w:t>
      </w:r>
      <w:r w:rsidRPr="00767B2D">
        <w:rPr>
          <w:sz w:val="28"/>
          <w:szCs w:val="28"/>
        </w:rPr>
        <w:t xml:space="preserve"> из которых используются для натяжения стержневой арматуры, а последний – для натяжения высокопрочного каната с более высокой прочностью.</w:t>
      </w:r>
    </w:p>
    <w:p w14:paraId="2011D701" w14:textId="77777777" w:rsidR="00767B2D" w:rsidRPr="00767B2D" w:rsidRDefault="00767B2D" w:rsidP="00767B2D">
      <w:pPr>
        <w:spacing w:line="360" w:lineRule="auto"/>
        <w:ind w:firstLine="709"/>
        <w:contextualSpacing/>
        <w:jc w:val="both"/>
        <w:rPr>
          <w:sz w:val="28"/>
          <w:szCs w:val="28"/>
        </w:rPr>
      </w:pPr>
      <w:r w:rsidRPr="00767B2D">
        <w:rPr>
          <w:sz w:val="28"/>
          <w:szCs w:val="28"/>
        </w:rPr>
        <w:t>Механический метод, при котором растяжение арматуры происходит с помощью гидравлических домкратов, предусматривает натяжение арматуры до или после бетонирования. После проверки качества арматуры, очищая ее от грязи и ржавчины, в бетонных конструкциях устанавливают анкерные устройства, к которым будут крепиться концы арматурных стержней. С помощью гидравлических или механических домкратов арматурные стержни растягивают до заданного напряжения. Растянутые арматурные стержни надежно фиксируют в таком положении с помощью специальных зажимов или приспособлений.</w:t>
      </w:r>
    </w:p>
    <w:p w14:paraId="677214AE" w14:textId="77777777" w:rsidR="00767B2D" w:rsidRPr="00767B2D" w:rsidRDefault="00767B2D" w:rsidP="00767B2D">
      <w:pPr>
        <w:spacing w:line="360" w:lineRule="auto"/>
        <w:ind w:firstLine="709"/>
        <w:contextualSpacing/>
        <w:jc w:val="both"/>
        <w:rPr>
          <w:sz w:val="28"/>
          <w:szCs w:val="28"/>
        </w:rPr>
      </w:pPr>
      <w:r w:rsidRPr="00767B2D">
        <w:rPr>
          <w:sz w:val="28"/>
          <w:szCs w:val="28"/>
        </w:rPr>
        <w:t xml:space="preserve">Когда натяжение арматуры происходит до бетонирования, это обеспечивает наиболее надежное сцепление арматуры с бетоном, защищая ее от коррозии и обеспечивая надежность конструкции. Анкера при этом, также спрятаны в бетоне, что приносит больше эстетичности. Но существуют и недостатки, такие как необходимость установки специальных стендов или установок, которые воспринимают натяжение арматуры до того, как бетонная конструкция достигнет прочности при растяжении, и избыточный расход высокопрочной арматуры при ее закреплении на упоре, расположенном снаружи опалубки и в зоне усиленной изоляции из бетона. </w:t>
      </w:r>
    </w:p>
    <w:p w14:paraId="1E9056D1" w14:textId="77777777" w:rsidR="00767B2D" w:rsidRPr="00767B2D" w:rsidRDefault="00767B2D" w:rsidP="00767B2D">
      <w:pPr>
        <w:spacing w:line="360" w:lineRule="auto"/>
        <w:ind w:firstLine="709"/>
        <w:contextualSpacing/>
        <w:jc w:val="both"/>
        <w:rPr>
          <w:sz w:val="28"/>
          <w:szCs w:val="28"/>
        </w:rPr>
      </w:pPr>
      <w:r w:rsidRPr="00767B2D">
        <w:rPr>
          <w:sz w:val="28"/>
          <w:szCs w:val="28"/>
        </w:rPr>
        <w:t xml:space="preserve">Установка дополнительной верхней технологической предварительно напряженной арматуры предназначена для устранения растягивающего напряжения, возникающего в верхнем поясе балки при растяжении нижней рабочей арматуры. При растяжении перед бетонированием невозможно развернуть криволинейные контуры высокопрочной арматуры, и это необходимо для лучшего соответствия характеру напряженно-деформированного состояния балки-арматуры. Крепежное устройство, расположенное внутри бетона, предотвращает </w:t>
      </w:r>
      <w:r w:rsidRPr="00767B2D">
        <w:rPr>
          <w:sz w:val="28"/>
          <w:szCs w:val="28"/>
        </w:rPr>
        <w:lastRenderedPageBreak/>
        <w:t>дополнительное натяжение арматуры и компенсирует потерю предварительно напряженного состояния, накопленного в результате ослабления напряжений в процессе эксплуатации конструкции.</w:t>
      </w:r>
    </w:p>
    <w:p w14:paraId="00AC1B18" w14:textId="1E13007D" w:rsidR="00C94680" w:rsidRDefault="00767B2D" w:rsidP="00767B2D">
      <w:pPr>
        <w:spacing w:line="360" w:lineRule="auto"/>
        <w:ind w:firstLine="709"/>
        <w:contextualSpacing/>
        <w:jc w:val="both"/>
        <w:rPr>
          <w:sz w:val="28"/>
          <w:szCs w:val="28"/>
        </w:rPr>
      </w:pPr>
      <w:r w:rsidRPr="00767B2D">
        <w:rPr>
          <w:sz w:val="28"/>
          <w:szCs w:val="28"/>
        </w:rPr>
        <w:t>Эти недостатки устраняются путем растягивания арматуры после бетонирования в затвердевший бетон, такая технология более часто используется на современных строительных площадках</w:t>
      </w:r>
      <w:r>
        <w:rPr>
          <w:sz w:val="28"/>
          <w:szCs w:val="28"/>
        </w:rPr>
        <w:t xml:space="preserve"> </w:t>
      </w:r>
      <w:r w:rsidRPr="00767B2D">
        <w:rPr>
          <w:sz w:val="28"/>
          <w:szCs w:val="28"/>
        </w:rPr>
        <w:t xml:space="preserve">[13]. Изготавливаются бетонные или </w:t>
      </w:r>
      <w:proofErr w:type="spellStart"/>
      <w:r w:rsidRPr="00767B2D">
        <w:rPr>
          <w:sz w:val="28"/>
          <w:szCs w:val="28"/>
        </w:rPr>
        <w:t>слабоармированные</w:t>
      </w:r>
      <w:proofErr w:type="spellEnd"/>
      <w:r w:rsidRPr="00767B2D">
        <w:rPr>
          <w:sz w:val="28"/>
          <w:szCs w:val="28"/>
        </w:rPr>
        <w:t xml:space="preserve"> элементы, в которых устраиваются каналы или пазы для размещения армируемых материалов. Каналы создаются путем укладки гофрированных тонкостенных стальных труб, оставленных в теле конструкции, или с помощью канализаторов, изготовленных из свежеуложенного бетона. Балки укреплены канатами или пучками высокопрочных проволок, которые проходят по всей длине по криволинейной траектории (рис.1</w:t>
      </w:r>
      <w:r w:rsidR="00292560">
        <w:rPr>
          <w:sz w:val="28"/>
          <w:szCs w:val="28"/>
        </w:rPr>
        <w:t>.1</w:t>
      </w:r>
      <w:r w:rsidRPr="00767B2D">
        <w:rPr>
          <w:sz w:val="28"/>
          <w:szCs w:val="28"/>
        </w:rPr>
        <w:t>).</w:t>
      </w:r>
    </w:p>
    <w:p w14:paraId="38B7375E" w14:textId="77777777" w:rsidR="00C94680" w:rsidRPr="00881B91" w:rsidRDefault="00C94680" w:rsidP="00C94680">
      <w:pPr>
        <w:spacing w:line="360" w:lineRule="auto"/>
        <w:contextualSpacing/>
        <w:jc w:val="center"/>
        <w:rPr>
          <w:sz w:val="28"/>
          <w:szCs w:val="28"/>
        </w:rPr>
      </w:pPr>
      <w:r w:rsidRPr="00881B91">
        <w:rPr>
          <w:noProof/>
        </w:rPr>
        <w:drawing>
          <wp:inline distT="0" distB="0" distL="0" distR="0" wp14:anchorId="4774E2E2" wp14:editId="6A30E100">
            <wp:extent cx="4878604" cy="130919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9242" cy="1317417"/>
                    </a:xfrm>
                    <a:prstGeom prst="rect">
                      <a:avLst/>
                    </a:prstGeom>
                  </pic:spPr>
                </pic:pic>
              </a:graphicData>
            </a:graphic>
          </wp:inline>
        </w:drawing>
      </w:r>
    </w:p>
    <w:p w14:paraId="67D3E7EA" w14:textId="352ADBE6" w:rsidR="00C94680" w:rsidRPr="00881B91" w:rsidRDefault="00C94680" w:rsidP="00C94680">
      <w:pPr>
        <w:pStyle w:val="af0"/>
        <w:spacing w:line="360" w:lineRule="auto"/>
        <w:contextualSpacing/>
        <w:jc w:val="center"/>
        <w:rPr>
          <w:i w:val="0"/>
          <w:color w:val="auto"/>
          <w:sz w:val="28"/>
        </w:rPr>
      </w:pPr>
      <w:r w:rsidRPr="00881B91">
        <w:rPr>
          <w:i w:val="0"/>
          <w:color w:val="auto"/>
          <w:sz w:val="28"/>
        </w:rPr>
        <w:t xml:space="preserve">Рисунок </w:t>
      </w:r>
      <w:r w:rsidR="00507791">
        <w:rPr>
          <w:i w:val="0"/>
          <w:color w:val="auto"/>
          <w:sz w:val="28"/>
        </w:rPr>
        <w:t>1</w:t>
      </w:r>
      <w:r w:rsidRPr="00881B91">
        <w:rPr>
          <w:i w:val="0"/>
          <w:color w:val="auto"/>
          <w:sz w:val="28"/>
        </w:rPr>
        <w:t>.</w:t>
      </w:r>
      <w:r w:rsidR="00507791">
        <w:rPr>
          <w:i w:val="0"/>
          <w:color w:val="auto"/>
          <w:sz w:val="28"/>
        </w:rPr>
        <w:t>1</w:t>
      </w:r>
      <w:r w:rsidRPr="00881B91">
        <w:rPr>
          <w:i w:val="0"/>
          <w:color w:val="auto"/>
          <w:sz w:val="28"/>
        </w:rPr>
        <w:t xml:space="preserve"> Схема армирования балок с натяжением арматуры после бетонирования: 1 – железобетонная балка; 2 – высокопрочная канатная арматура; 3 – канал; 4 – домкрат; 5 – клиновый анкер [</w:t>
      </w:r>
      <w:r>
        <w:rPr>
          <w:i w:val="0"/>
          <w:color w:val="auto"/>
          <w:sz w:val="28"/>
        </w:rPr>
        <w:t>1</w:t>
      </w:r>
      <w:r w:rsidR="00F8175B">
        <w:rPr>
          <w:i w:val="0"/>
          <w:color w:val="auto"/>
          <w:sz w:val="28"/>
        </w:rPr>
        <w:t>3</w:t>
      </w:r>
      <w:r w:rsidRPr="00881B91">
        <w:rPr>
          <w:i w:val="0"/>
          <w:color w:val="auto"/>
          <w:sz w:val="28"/>
        </w:rPr>
        <w:t>]</w:t>
      </w:r>
    </w:p>
    <w:p w14:paraId="46940CAE" w14:textId="4F7EAAC0" w:rsidR="00C94680" w:rsidRDefault="00C94680" w:rsidP="001E0868">
      <w:pPr>
        <w:spacing w:line="360" w:lineRule="auto"/>
        <w:ind w:firstLine="709"/>
        <w:contextualSpacing/>
        <w:jc w:val="both"/>
        <w:rPr>
          <w:sz w:val="28"/>
          <w:szCs w:val="28"/>
        </w:rPr>
      </w:pPr>
      <w:r w:rsidRPr="00C94680">
        <w:rPr>
          <w:sz w:val="28"/>
          <w:szCs w:val="28"/>
        </w:rPr>
        <w:t>После формования конструкции и набора бетоном передаточной прочности арматуры натягивают домкратами двойного действия, опирающимися на поверхности конструкции. При помощи клиновых анкеров, расположенных на торцах балки, арматура фиксируется в натянутом положении и обжимает бетон.</w:t>
      </w:r>
    </w:p>
    <w:p w14:paraId="358A2FD1" w14:textId="0643D292" w:rsidR="009E7A69" w:rsidRPr="009E7A69" w:rsidRDefault="009E7A69" w:rsidP="00767B2D">
      <w:pPr>
        <w:spacing w:line="360" w:lineRule="auto"/>
        <w:ind w:firstLine="709"/>
        <w:contextualSpacing/>
        <w:jc w:val="both"/>
        <w:rPr>
          <w:sz w:val="28"/>
          <w:szCs w:val="28"/>
        </w:rPr>
      </w:pPr>
      <w:r w:rsidRPr="009E7A69">
        <w:rPr>
          <w:sz w:val="28"/>
          <w:szCs w:val="28"/>
        </w:rPr>
        <w:t>В</w:t>
      </w:r>
      <w:r>
        <w:rPr>
          <w:sz w:val="28"/>
          <w:szCs w:val="28"/>
        </w:rPr>
        <w:t xml:space="preserve"> </w:t>
      </w:r>
      <w:r w:rsidRPr="009E7A69">
        <w:rPr>
          <w:sz w:val="28"/>
          <w:szCs w:val="28"/>
        </w:rPr>
        <w:t>том</w:t>
      </w:r>
      <w:r>
        <w:rPr>
          <w:sz w:val="28"/>
          <w:szCs w:val="28"/>
        </w:rPr>
        <w:t xml:space="preserve"> </w:t>
      </w:r>
      <w:r w:rsidRPr="009E7A69">
        <w:rPr>
          <w:sz w:val="28"/>
          <w:szCs w:val="28"/>
        </w:rPr>
        <w:t>месте,</w:t>
      </w:r>
      <w:r>
        <w:rPr>
          <w:sz w:val="28"/>
          <w:szCs w:val="28"/>
        </w:rPr>
        <w:t xml:space="preserve"> </w:t>
      </w:r>
      <w:r w:rsidRPr="009E7A69">
        <w:rPr>
          <w:sz w:val="28"/>
          <w:szCs w:val="28"/>
        </w:rPr>
        <w:t>где</w:t>
      </w:r>
      <w:r>
        <w:rPr>
          <w:sz w:val="28"/>
          <w:szCs w:val="28"/>
        </w:rPr>
        <w:t xml:space="preserve"> </w:t>
      </w:r>
      <w:r w:rsidRPr="009E7A69">
        <w:rPr>
          <w:sz w:val="28"/>
          <w:szCs w:val="28"/>
        </w:rPr>
        <w:t>расположено</w:t>
      </w:r>
      <w:r>
        <w:rPr>
          <w:sz w:val="28"/>
          <w:szCs w:val="28"/>
        </w:rPr>
        <w:t xml:space="preserve"> </w:t>
      </w:r>
      <w:r w:rsidRPr="009E7A69">
        <w:rPr>
          <w:sz w:val="28"/>
          <w:szCs w:val="28"/>
        </w:rPr>
        <w:t>анкерное устройство,</w:t>
      </w:r>
      <w:r>
        <w:rPr>
          <w:sz w:val="28"/>
          <w:szCs w:val="28"/>
        </w:rPr>
        <w:t xml:space="preserve"> </w:t>
      </w:r>
      <w:r w:rsidRPr="009E7A69">
        <w:rPr>
          <w:sz w:val="28"/>
          <w:szCs w:val="28"/>
        </w:rPr>
        <w:t>на поверхности конструкции</w:t>
      </w:r>
      <w:r>
        <w:rPr>
          <w:sz w:val="28"/>
          <w:szCs w:val="28"/>
        </w:rPr>
        <w:t xml:space="preserve"> </w:t>
      </w:r>
      <w:r w:rsidRPr="009E7A69">
        <w:rPr>
          <w:sz w:val="28"/>
          <w:szCs w:val="28"/>
        </w:rPr>
        <w:t>установлена</w:t>
      </w:r>
      <w:r>
        <w:rPr>
          <w:sz w:val="28"/>
          <w:szCs w:val="28"/>
        </w:rPr>
        <w:t xml:space="preserve"> </w:t>
      </w:r>
      <w:r w:rsidRPr="009E7A69">
        <w:rPr>
          <w:sz w:val="28"/>
          <w:szCs w:val="28"/>
        </w:rPr>
        <w:t>распределенная</w:t>
      </w:r>
      <w:r>
        <w:rPr>
          <w:sz w:val="28"/>
          <w:szCs w:val="28"/>
        </w:rPr>
        <w:t xml:space="preserve"> </w:t>
      </w:r>
      <w:r w:rsidRPr="009E7A69">
        <w:rPr>
          <w:sz w:val="28"/>
          <w:szCs w:val="28"/>
        </w:rPr>
        <w:t>стальная</w:t>
      </w:r>
      <w:r>
        <w:rPr>
          <w:sz w:val="28"/>
          <w:szCs w:val="28"/>
        </w:rPr>
        <w:t xml:space="preserve"> </w:t>
      </w:r>
      <w:r w:rsidRPr="009E7A69">
        <w:rPr>
          <w:sz w:val="28"/>
          <w:szCs w:val="28"/>
        </w:rPr>
        <w:t>пластина,</w:t>
      </w:r>
      <w:r>
        <w:rPr>
          <w:sz w:val="28"/>
          <w:szCs w:val="28"/>
        </w:rPr>
        <w:t xml:space="preserve"> </w:t>
      </w:r>
      <w:r w:rsidRPr="009E7A69">
        <w:rPr>
          <w:sz w:val="28"/>
          <w:szCs w:val="28"/>
        </w:rPr>
        <w:t>которая</w:t>
      </w:r>
      <w:r>
        <w:rPr>
          <w:sz w:val="28"/>
          <w:szCs w:val="28"/>
        </w:rPr>
        <w:t xml:space="preserve"> </w:t>
      </w:r>
      <w:r w:rsidRPr="009E7A69">
        <w:rPr>
          <w:sz w:val="28"/>
          <w:szCs w:val="28"/>
        </w:rPr>
        <w:t>снижает</w:t>
      </w:r>
      <w:r>
        <w:rPr>
          <w:sz w:val="28"/>
          <w:szCs w:val="28"/>
        </w:rPr>
        <w:t xml:space="preserve"> </w:t>
      </w:r>
      <w:r w:rsidRPr="009E7A69">
        <w:rPr>
          <w:sz w:val="28"/>
          <w:szCs w:val="28"/>
        </w:rPr>
        <w:t>контактное</w:t>
      </w:r>
      <w:r>
        <w:rPr>
          <w:sz w:val="28"/>
          <w:szCs w:val="28"/>
        </w:rPr>
        <w:t xml:space="preserve"> </w:t>
      </w:r>
      <w:r w:rsidRPr="009E7A69">
        <w:rPr>
          <w:sz w:val="28"/>
          <w:szCs w:val="28"/>
        </w:rPr>
        <w:t>напряжение</w:t>
      </w:r>
      <w:r>
        <w:rPr>
          <w:sz w:val="28"/>
          <w:szCs w:val="28"/>
        </w:rPr>
        <w:t xml:space="preserve"> </w:t>
      </w:r>
      <w:r w:rsidRPr="009E7A69">
        <w:rPr>
          <w:sz w:val="28"/>
          <w:szCs w:val="28"/>
        </w:rPr>
        <w:t>в бетоне конструкции. Бетон,</w:t>
      </w:r>
      <w:r>
        <w:rPr>
          <w:sz w:val="28"/>
          <w:szCs w:val="28"/>
        </w:rPr>
        <w:t xml:space="preserve"> </w:t>
      </w:r>
      <w:r w:rsidRPr="009E7A69">
        <w:rPr>
          <w:sz w:val="28"/>
          <w:szCs w:val="28"/>
        </w:rPr>
        <w:t>подвергающийся</w:t>
      </w:r>
      <w:r>
        <w:rPr>
          <w:sz w:val="28"/>
          <w:szCs w:val="28"/>
        </w:rPr>
        <w:t xml:space="preserve"> </w:t>
      </w:r>
      <w:r w:rsidRPr="009E7A69">
        <w:rPr>
          <w:sz w:val="28"/>
          <w:szCs w:val="28"/>
        </w:rPr>
        <w:t>воздействию</w:t>
      </w:r>
      <w:r>
        <w:rPr>
          <w:sz w:val="28"/>
          <w:szCs w:val="28"/>
        </w:rPr>
        <w:t xml:space="preserve"> </w:t>
      </w:r>
      <w:r w:rsidRPr="009E7A69">
        <w:rPr>
          <w:sz w:val="28"/>
          <w:szCs w:val="28"/>
        </w:rPr>
        <w:t>силы</w:t>
      </w:r>
      <w:r>
        <w:rPr>
          <w:sz w:val="28"/>
          <w:szCs w:val="28"/>
        </w:rPr>
        <w:t xml:space="preserve"> </w:t>
      </w:r>
      <w:r w:rsidRPr="009E7A69">
        <w:rPr>
          <w:sz w:val="28"/>
          <w:szCs w:val="28"/>
        </w:rPr>
        <w:t>реакции</w:t>
      </w:r>
      <w:r>
        <w:rPr>
          <w:sz w:val="28"/>
          <w:szCs w:val="28"/>
        </w:rPr>
        <w:t xml:space="preserve"> </w:t>
      </w:r>
      <w:r w:rsidRPr="009E7A69">
        <w:rPr>
          <w:sz w:val="28"/>
          <w:szCs w:val="28"/>
        </w:rPr>
        <w:t>от арматуры,</w:t>
      </w:r>
      <w:r>
        <w:rPr>
          <w:sz w:val="28"/>
          <w:szCs w:val="28"/>
        </w:rPr>
        <w:t xml:space="preserve"> </w:t>
      </w:r>
      <w:r w:rsidRPr="009E7A69">
        <w:rPr>
          <w:sz w:val="28"/>
          <w:szCs w:val="28"/>
        </w:rPr>
        <w:t>армируется</w:t>
      </w:r>
      <w:r>
        <w:rPr>
          <w:sz w:val="28"/>
          <w:szCs w:val="28"/>
        </w:rPr>
        <w:t xml:space="preserve"> </w:t>
      </w:r>
      <w:r w:rsidRPr="009E7A69">
        <w:rPr>
          <w:sz w:val="28"/>
          <w:szCs w:val="28"/>
        </w:rPr>
        <w:t>спиральной или кольцевой арматурой, которая предотвращает появление</w:t>
      </w:r>
      <w:r w:rsidR="00767B2D">
        <w:rPr>
          <w:sz w:val="28"/>
          <w:szCs w:val="28"/>
        </w:rPr>
        <w:t xml:space="preserve"> </w:t>
      </w:r>
      <w:r w:rsidRPr="009E7A69">
        <w:rPr>
          <w:sz w:val="28"/>
          <w:szCs w:val="28"/>
        </w:rPr>
        <w:t>продольных трещин в</w:t>
      </w:r>
      <w:r w:rsidR="00767B2D">
        <w:rPr>
          <w:sz w:val="28"/>
          <w:szCs w:val="28"/>
        </w:rPr>
        <w:t xml:space="preserve"> </w:t>
      </w:r>
      <w:r w:rsidRPr="009E7A69">
        <w:rPr>
          <w:sz w:val="28"/>
          <w:szCs w:val="28"/>
        </w:rPr>
        <w:t>конструкции в</w:t>
      </w:r>
      <w:r w:rsidR="00767B2D">
        <w:rPr>
          <w:sz w:val="28"/>
          <w:szCs w:val="28"/>
        </w:rPr>
        <w:t xml:space="preserve"> </w:t>
      </w:r>
      <w:r w:rsidRPr="009E7A69">
        <w:rPr>
          <w:sz w:val="28"/>
          <w:szCs w:val="28"/>
        </w:rPr>
        <w:t>результате</w:t>
      </w:r>
      <w:r w:rsidR="00767B2D">
        <w:rPr>
          <w:sz w:val="28"/>
          <w:szCs w:val="28"/>
        </w:rPr>
        <w:t xml:space="preserve"> </w:t>
      </w:r>
      <w:r w:rsidRPr="009E7A69">
        <w:rPr>
          <w:sz w:val="28"/>
          <w:szCs w:val="28"/>
        </w:rPr>
        <w:t>поперечной</w:t>
      </w:r>
      <w:r w:rsidR="00767B2D">
        <w:rPr>
          <w:sz w:val="28"/>
          <w:szCs w:val="28"/>
        </w:rPr>
        <w:t xml:space="preserve"> </w:t>
      </w:r>
      <w:r w:rsidRPr="009E7A69">
        <w:rPr>
          <w:sz w:val="28"/>
          <w:szCs w:val="28"/>
        </w:rPr>
        <w:t>деформации</w:t>
      </w:r>
      <w:r w:rsidR="00767B2D">
        <w:rPr>
          <w:sz w:val="28"/>
          <w:szCs w:val="28"/>
        </w:rPr>
        <w:t xml:space="preserve"> </w:t>
      </w:r>
      <w:r w:rsidRPr="009E7A69">
        <w:rPr>
          <w:sz w:val="28"/>
          <w:szCs w:val="28"/>
        </w:rPr>
        <w:t>растяжения в</w:t>
      </w:r>
      <w:r w:rsidR="00767B2D">
        <w:rPr>
          <w:sz w:val="28"/>
          <w:szCs w:val="28"/>
        </w:rPr>
        <w:t xml:space="preserve"> </w:t>
      </w:r>
      <w:r w:rsidRPr="009E7A69">
        <w:rPr>
          <w:sz w:val="28"/>
          <w:szCs w:val="28"/>
        </w:rPr>
        <w:t>зоне</w:t>
      </w:r>
      <w:r w:rsidR="00767B2D">
        <w:rPr>
          <w:sz w:val="28"/>
          <w:szCs w:val="28"/>
        </w:rPr>
        <w:t xml:space="preserve"> </w:t>
      </w:r>
      <w:r w:rsidRPr="009E7A69">
        <w:rPr>
          <w:sz w:val="28"/>
          <w:szCs w:val="28"/>
        </w:rPr>
        <w:t>контакта</w:t>
      </w:r>
      <w:r w:rsidR="00767B2D">
        <w:rPr>
          <w:sz w:val="28"/>
          <w:szCs w:val="28"/>
        </w:rPr>
        <w:t xml:space="preserve"> </w:t>
      </w:r>
      <w:r w:rsidRPr="009E7A69">
        <w:rPr>
          <w:sz w:val="28"/>
          <w:szCs w:val="28"/>
        </w:rPr>
        <w:t xml:space="preserve">передачи </w:t>
      </w:r>
      <w:r w:rsidRPr="009E7A69">
        <w:rPr>
          <w:sz w:val="28"/>
          <w:szCs w:val="28"/>
        </w:rPr>
        <w:lastRenderedPageBreak/>
        <w:t>давления под</w:t>
      </w:r>
      <w:r w:rsidR="00767B2D">
        <w:rPr>
          <w:sz w:val="28"/>
          <w:szCs w:val="28"/>
        </w:rPr>
        <w:t xml:space="preserve"> </w:t>
      </w:r>
      <w:r w:rsidRPr="00C54B02">
        <w:rPr>
          <w:sz w:val="28"/>
          <w:szCs w:val="28"/>
        </w:rPr>
        <w:t>анкером.</w:t>
      </w:r>
      <w:r w:rsidR="00C54B02" w:rsidRPr="00C54B02">
        <w:rPr>
          <w:sz w:val="28"/>
          <w:szCs w:val="28"/>
        </w:rPr>
        <w:t xml:space="preserve"> Схема создания растягивающей силы в арматурном стержнем представлена в разделе 2.3.</w:t>
      </w:r>
    </w:p>
    <w:p w14:paraId="25B47BF1" w14:textId="32DDBE78" w:rsidR="009E7A69" w:rsidRDefault="009E7A69" w:rsidP="009E7A69">
      <w:pPr>
        <w:spacing w:line="360" w:lineRule="auto"/>
        <w:ind w:firstLine="709"/>
        <w:contextualSpacing/>
        <w:jc w:val="both"/>
        <w:rPr>
          <w:sz w:val="28"/>
          <w:szCs w:val="28"/>
        </w:rPr>
      </w:pPr>
      <w:r w:rsidRPr="009E7A69">
        <w:rPr>
          <w:sz w:val="28"/>
          <w:szCs w:val="28"/>
        </w:rPr>
        <w:t>После</w:t>
      </w:r>
      <w:r w:rsidR="00767B2D">
        <w:rPr>
          <w:sz w:val="28"/>
          <w:szCs w:val="28"/>
        </w:rPr>
        <w:t xml:space="preserve"> </w:t>
      </w:r>
      <w:r w:rsidRPr="009E7A69">
        <w:rPr>
          <w:sz w:val="28"/>
          <w:szCs w:val="28"/>
        </w:rPr>
        <w:t>натяжения</w:t>
      </w:r>
      <w:r w:rsidR="00767B2D">
        <w:rPr>
          <w:sz w:val="28"/>
          <w:szCs w:val="28"/>
        </w:rPr>
        <w:t xml:space="preserve"> </w:t>
      </w:r>
      <w:r w:rsidRPr="009E7A69">
        <w:rPr>
          <w:sz w:val="28"/>
          <w:szCs w:val="28"/>
        </w:rPr>
        <w:t>высокопрочной арматуры</w:t>
      </w:r>
      <w:r w:rsidR="00767B2D">
        <w:rPr>
          <w:sz w:val="28"/>
          <w:szCs w:val="28"/>
        </w:rPr>
        <w:t xml:space="preserve"> </w:t>
      </w:r>
      <w:r w:rsidRPr="009E7A69">
        <w:rPr>
          <w:sz w:val="28"/>
          <w:szCs w:val="28"/>
        </w:rPr>
        <w:t>канал,</w:t>
      </w:r>
      <w:r w:rsidR="00767B2D">
        <w:rPr>
          <w:sz w:val="28"/>
          <w:szCs w:val="28"/>
        </w:rPr>
        <w:t xml:space="preserve"> </w:t>
      </w:r>
      <w:r w:rsidRPr="009E7A69">
        <w:rPr>
          <w:sz w:val="28"/>
          <w:szCs w:val="28"/>
        </w:rPr>
        <w:t>в</w:t>
      </w:r>
      <w:r w:rsidR="00EA0E1C">
        <w:rPr>
          <w:sz w:val="28"/>
          <w:szCs w:val="28"/>
        </w:rPr>
        <w:t xml:space="preserve"> </w:t>
      </w:r>
      <w:r w:rsidRPr="009E7A69">
        <w:rPr>
          <w:sz w:val="28"/>
          <w:szCs w:val="28"/>
        </w:rPr>
        <w:t>котором</w:t>
      </w:r>
      <w:r w:rsidR="00767B2D">
        <w:rPr>
          <w:sz w:val="28"/>
          <w:szCs w:val="28"/>
        </w:rPr>
        <w:t xml:space="preserve"> </w:t>
      </w:r>
      <w:r w:rsidRPr="009E7A69">
        <w:rPr>
          <w:sz w:val="28"/>
          <w:szCs w:val="28"/>
        </w:rPr>
        <w:t>она расположена,</w:t>
      </w:r>
      <w:r w:rsidR="00767B2D">
        <w:rPr>
          <w:sz w:val="28"/>
          <w:szCs w:val="28"/>
        </w:rPr>
        <w:t xml:space="preserve"> </w:t>
      </w:r>
      <w:r w:rsidRPr="009E7A69">
        <w:rPr>
          <w:sz w:val="28"/>
          <w:szCs w:val="28"/>
        </w:rPr>
        <w:t>закачивается</w:t>
      </w:r>
      <w:r w:rsidR="00767B2D">
        <w:rPr>
          <w:sz w:val="28"/>
          <w:szCs w:val="28"/>
        </w:rPr>
        <w:t xml:space="preserve"> </w:t>
      </w:r>
      <w:r w:rsidRPr="009E7A69">
        <w:rPr>
          <w:sz w:val="28"/>
          <w:szCs w:val="28"/>
        </w:rPr>
        <w:t>цементным или цементно-песчаным раствором под</w:t>
      </w:r>
      <w:r w:rsidR="00767B2D">
        <w:rPr>
          <w:sz w:val="28"/>
          <w:szCs w:val="28"/>
        </w:rPr>
        <w:t xml:space="preserve"> </w:t>
      </w:r>
      <w:r w:rsidRPr="009E7A69">
        <w:rPr>
          <w:sz w:val="28"/>
          <w:szCs w:val="28"/>
        </w:rPr>
        <w:t>давлением.</w:t>
      </w:r>
    </w:p>
    <w:p w14:paraId="0FB1AE1E" w14:textId="28E64A13" w:rsidR="001E0868" w:rsidRDefault="001E0868" w:rsidP="009E7A69">
      <w:pPr>
        <w:spacing w:line="360" w:lineRule="auto"/>
        <w:ind w:firstLine="709"/>
        <w:contextualSpacing/>
        <w:jc w:val="both"/>
        <w:rPr>
          <w:sz w:val="28"/>
          <w:szCs w:val="28"/>
        </w:rPr>
      </w:pPr>
      <w:r w:rsidRPr="00881B91">
        <w:rPr>
          <w:sz w:val="28"/>
          <w:szCs w:val="28"/>
        </w:rPr>
        <w:t xml:space="preserve">Определение силы натяжения арматуры в предварительно напряженных конструкциях (ПНЖК) является важной задачей для обеспечения безопасности и долговечности этих конструкций. </w:t>
      </w:r>
      <w:r w:rsidR="008F572C">
        <w:rPr>
          <w:sz w:val="28"/>
          <w:szCs w:val="28"/>
        </w:rPr>
        <w:t>Еще пр</w:t>
      </w:r>
      <w:r w:rsidR="008F572C" w:rsidRPr="008F572C">
        <w:rPr>
          <w:sz w:val="28"/>
          <w:szCs w:val="28"/>
        </w:rPr>
        <w:t>и изготовлении предварительно напряженных железобетонных конструкций применяются методы измерения силы натяжения по показаниям манометра, по усилию поперечной оттяжки арматуры, по частоте собственных колебаний арматуры и по величине удлинения арматуры</w:t>
      </w:r>
      <w:r w:rsidR="000E5D6C">
        <w:rPr>
          <w:sz w:val="28"/>
          <w:szCs w:val="28"/>
        </w:rPr>
        <w:t> </w:t>
      </w:r>
      <w:r w:rsidR="000E5D6C" w:rsidRPr="00881B91">
        <w:rPr>
          <w:sz w:val="28"/>
          <w:szCs w:val="28"/>
        </w:rPr>
        <w:t>[</w:t>
      </w:r>
      <w:r w:rsidR="000E5D6C">
        <w:rPr>
          <w:sz w:val="28"/>
          <w:szCs w:val="28"/>
        </w:rPr>
        <w:t>1</w:t>
      </w:r>
      <w:r w:rsidR="00F8175B">
        <w:rPr>
          <w:sz w:val="28"/>
          <w:szCs w:val="28"/>
        </w:rPr>
        <w:t>2</w:t>
      </w:r>
      <w:r w:rsidR="000E5D6C" w:rsidRPr="00881B91">
        <w:rPr>
          <w:sz w:val="28"/>
          <w:szCs w:val="28"/>
        </w:rPr>
        <w:t>]</w:t>
      </w:r>
      <w:r w:rsidR="008F572C" w:rsidRPr="008F572C">
        <w:rPr>
          <w:sz w:val="28"/>
          <w:szCs w:val="28"/>
        </w:rPr>
        <w:t>.</w:t>
      </w:r>
      <w:r w:rsidR="008F572C">
        <w:rPr>
          <w:sz w:val="28"/>
          <w:szCs w:val="28"/>
        </w:rPr>
        <w:t xml:space="preserve">  В</w:t>
      </w:r>
      <w:r w:rsidRPr="00881B91">
        <w:rPr>
          <w:sz w:val="28"/>
          <w:szCs w:val="28"/>
        </w:rPr>
        <w:t xml:space="preserve"> старых зданиях, конструкциях, подверженных воздействию агрессивных сред или высоких температур, и объектах, поврежденных в результате перегрузок или других воздействий</w:t>
      </w:r>
      <w:r w:rsidR="008F572C">
        <w:rPr>
          <w:sz w:val="28"/>
          <w:szCs w:val="28"/>
        </w:rPr>
        <w:t>, этот необходимо постоянное отслеживание данного показателя, т.к. он играет наиважнейшую роль в достаточности несущей способности конструкции.</w:t>
      </w:r>
    </w:p>
    <w:p w14:paraId="01AF10BE" w14:textId="2E717D0E" w:rsidR="00776B06" w:rsidRPr="001E0868" w:rsidRDefault="00776B06" w:rsidP="002E7424">
      <w:pPr>
        <w:spacing w:line="360" w:lineRule="auto"/>
        <w:contextualSpacing/>
        <w:rPr>
          <w:b/>
          <w:bCs/>
          <w:sz w:val="28"/>
          <w:szCs w:val="28"/>
        </w:rPr>
      </w:pPr>
    </w:p>
    <w:p w14:paraId="5779E831" w14:textId="0BA57053" w:rsidR="001E0868" w:rsidRDefault="001E0868" w:rsidP="008615C4">
      <w:pPr>
        <w:pStyle w:val="2"/>
        <w:spacing w:line="360" w:lineRule="auto"/>
        <w:contextualSpacing/>
        <w:jc w:val="center"/>
        <w:rPr>
          <w:rFonts w:ascii="Times New Roman" w:hAnsi="Times New Roman"/>
          <w:i w:val="0"/>
          <w:iCs w:val="0"/>
          <w:webHidden/>
        </w:rPr>
      </w:pPr>
      <w:r>
        <w:br w:type="page"/>
      </w:r>
      <w:bookmarkStart w:id="4" w:name="_Toc168045918"/>
      <w:r w:rsidRPr="008615C4">
        <w:rPr>
          <w:rFonts w:ascii="Times New Roman" w:hAnsi="Times New Roman"/>
          <w:i w:val="0"/>
          <w:iCs w:val="0"/>
        </w:rPr>
        <w:lastRenderedPageBreak/>
        <w:t>1.2 Статические методы измерения силы натяжения арматуры</w:t>
      </w:r>
      <w:bookmarkEnd w:id="4"/>
      <w:r w:rsidRPr="008615C4">
        <w:rPr>
          <w:rFonts w:ascii="Times New Roman" w:hAnsi="Times New Roman"/>
          <w:i w:val="0"/>
          <w:iCs w:val="0"/>
          <w:webHidden/>
        </w:rPr>
        <w:tab/>
      </w:r>
    </w:p>
    <w:p w14:paraId="64D2C4CA" w14:textId="77777777" w:rsidR="00436575" w:rsidRPr="00436575" w:rsidRDefault="00436575" w:rsidP="00436575"/>
    <w:p w14:paraId="7ACD9583" w14:textId="68E87138" w:rsidR="001E0868" w:rsidRPr="000F37B7" w:rsidRDefault="001E0868" w:rsidP="001E0868">
      <w:pPr>
        <w:spacing w:line="360" w:lineRule="auto"/>
        <w:ind w:firstLine="709"/>
        <w:jc w:val="both"/>
        <w:rPr>
          <w:sz w:val="28"/>
          <w:szCs w:val="24"/>
          <w:lang w:eastAsia="en-US"/>
        </w:rPr>
      </w:pPr>
      <w:r w:rsidRPr="001E0868">
        <w:rPr>
          <w:sz w:val="28"/>
          <w:szCs w:val="24"/>
          <w:lang w:eastAsia="en-US"/>
        </w:rPr>
        <w:t>В данной работе главной определяемой характеристикой в эксплуатируемых предварительно напряженных стержнях арматуры является продольная сила. Со</w:t>
      </w:r>
      <w:r w:rsidR="000F37B7">
        <w:rPr>
          <w:sz w:val="28"/>
          <w:szCs w:val="24"/>
          <w:lang w:eastAsia="en-US"/>
        </w:rPr>
        <w:t> </w:t>
      </w:r>
      <w:r w:rsidRPr="001E0868">
        <w:rPr>
          <w:sz w:val="28"/>
          <w:szCs w:val="24"/>
          <w:lang w:eastAsia="en-US"/>
        </w:rPr>
        <w:t xml:space="preserve">временем натяжение арматурных элементов ослабевает, а это может привести к разрушениям конструкций, поэтому необходимо контролировать значения данного </w:t>
      </w:r>
      <w:r w:rsidRPr="000F37B7">
        <w:rPr>
          <w:sz w:val="28"/>
          <w:szCs w:val="24"/>
          <w:lang w:eastAsia="en-US"/>
        </w:rPr>
        <w:t xml:space="preserve">параметра. </w:t>
      </w:r>
    </w:p>
    <w:p w14:paraId="3BEDAA24" w14:textId="70303463" w:rsidR="001E0868" w:rsidRPr="000F37B7" w:rsidRDefault="00767B2D" w:rsidP="001E0868">
      <w:pPr>
        <w:spacing w:line="360" w:lineRule="auto"/>
        <w:ind w:firstLine="709"/>
        <w:jc w:val="both"/>
        <w:rPr>
          <w:sz w:val="28"/>
          <w:szCs w:val="28"/>
          <w:lang w:eastAsia="en-US"/>
        </w:rPr>
      </w:pPr>
      <w:r>
        <w:rPr>
          <w:color w:val="333333"/>
          <w:sz w:val="28"/>
          <w:szCs w:val="28"/>
          <w:shd w:val="clear" w:color="auto" w:fill="FFFFFF"/>
        </w:rPr>
        <w:t>Статические методы измерения милы натяжения арматуры</w:t>
      </w:r>
      <w:r w:rsidR="001E0868" w:rsidRPr="000F37B7">
        <w:rPr>
          <w:sz w:val="28"/>
          <w:szCs w:val="28"/>
        </w:rPr>
        <w:t xml:space="preserve"> </w:t>
      </w:r>
      <w:r>
        <w:rPr>
          <w:sz w:val="28"/>
          <w:szCs w:val="28"/>
        </w:rPr>
        <w:t>включают</w:t>
      </w:r>
      <w:r w:rsidR="001E0868" w:rsidRPr="000F37B7">
        <w:rPr>
          <w:sz w:val="28"/>
          <w:szCs w:val="28"/>
        </w:rPr>
        <w:t xml:space="preserve"> гравитационный метод, метод измерения по показаниям динамометра, метод измерения по показаниям манометра, метод измерения по величине удлинения арматуры, измерение методом поперечной оттяжки арматуры</w:t>
      </w:r>
      <w:r>
        <w:rPr>
          <w:sz w:val="28"/>
          <w:szCs w:val="28"/>
        </w:rPr>
        <w:t xml:space="preserve"> </w:t>
      </w:r>
      <w:r w:rsidRPr="000F37B7">
        <w:rPr>
          <w:sz w:val="28"/>
          <w:szCs w:val="28"/>
        </w:rPr>
        <w:t>[1</w:t>
      </w:r>
      <w:r>
        <w:rPr>
          <w:sz w:val="28"/>
          <w:szCs w:val="28"/>
        </w:rPr>
        <w:t>4</w:t>
      </w:r>
      <w:r w:rsidRPr="000F37B7">
        <w:rPr>
          <w:sz w:val="28"/>
          <w:szCs w:val="28"/>
        </w:rPr>
        <w:t>]</w:t>
      </w:r>
      <w:r w:rsidR="001E0868" w:rsidRPr="000F37B7">
        <w:rPr>
          <w:sz w:val="28"/>
          <w:szCs w:val="28"/>
        </w:rPr>
        <w:t>.</w:t>
      </w:r>
    </w:p>
    <w:p w14:paraId="113409C9" w14:textId="09C9B0DA" w:rsidR="001469FA" w:rsidRPr="001469FA" w:rsidRDefault="001469FA" w:rsidP="001469FA">
      <w:pPr>
        <w:autoSpaceDE w:val="0"/>
        <w:autoSpaceDN w:val="0"/>
        <w:adjustRightInd w:val="0"/>
        <w:spacing w:line="360" w:lineRule="auto"/>
        <w:ind w:firstLine="709"/>
        <w:jc w:val="both"/>
        <w:rPr>
          <w:sz w:val="28"/>
          <w:szCs w:val="28"/>
        </w:rPr>
      </w:pPr>
      <w:r w:rsidRPr="001469FA">
        <w:rPr>
          <w:sz w:val="28"/>
          <w:szCs w:val="28"/>
        </w:rPr>
        <w:t>При помощи гравитационного метода можно определить зависимость между силой натяжения арматуры и массой груза, который ее поддерживает.</w:t>
      </w:r>
    </w:p>
    <w:p w14:paraId="212BC601" w14:textId="77777777" w:rsidR="001469FA" w:rsidRDefault="001469FA" w:rsidP="001469FA">
      <w:pPr>
        <w:autoSpaceDE w:val="0"/>
        <w:autoSpaceDN w:val="0"/>
        <w:adjustRightInd w:val="0"/>
        <w:spacing w:line="360" w:lineRule="auto"/>
        <w:ind w:firstLine="709"/>
        <w:jc w:val="both"/>
        <w:rPr>
          <w:sz w:val="28"/>
          <w:szCs w:val="28"/>
        </w:rPr>
      </w:pPr>
      <w:r w:rsidRPr="001469FA">
        <w:rPr>
          <w:sz w:val="28"/>
          <w:szCs w:val="28"/>
        </w:rPr>
        <w:t>Метод, основанный на измерении силы натяжения арматуры по показаниям динамометра, базируется на взаимосвязи между силой натяжения и деформациями динамометра.</w:t>
      </w:r>
    </w:p>
    <w:p w14:paraId="25322005" w14:textId="549CE65E" w:rsidR="001469FA" w:rsidRPr="004015D0" w:rsidRDefault="001E0868" w:rsidP="001469FA">
      <w:pPr>
        <w:autoSpaceDE w:val="0"/>
        <w:autoSpaceDN w:val="0"/>
        <w:adjustRightInd w:val="0"/>
        <w:spacing w:line="360" w:lineRule="auto"/>
        <w:ind w:firstLine="709"/>
        <w:jc w:val="both"/>
        <w:rPr>
          <w:sz w:val="28"/>
          <w:szCs w:val="28"/>
        </w:rPr>
      </w:pPr>
      <w:r w:rsidRPr="004015D0">
        <w:rPr>
          <w:rFonts w:eastAsia="Calibri"/>
          <w:sz w:val="28"/>
          <w:szCs w:val="28"/>
        </w:rPr>
        <w:t xml:space="preserve">Метод измерения силы натяжения по показаниям манометра </w:t>
      </w:r>
      <w:r w:rsidR="004015D0" w:rsidRPr="004015D0">
        <w:rPr>
          <w:rFonts w:eastAsia="Calibri"/>
          <w:sz w:val="28"/>
          <w:szCs w:val="28"/>
        </w:rPr>
        <w:t xml:space="preserve">отражает </w:t>
      </w:r>
      <w:r w:rsidRPr="004015D0">
        <w:rPr>
          <w:rFonts w:eastAsia="Calibri"/>
          <w:sz w:val="28"/>
          <w:szCs w:val="28"/>
        </w:rPr>
        <w:t>зависимост</w:t>
      </w:r>
      <w:r w:rsidR="004015D0" w:rsidRPr="004015D0">
        <w:rPr>
          <w:rFonts w:eastAsia="Calibri"/>
          <w:sz w:val="28"/>
          <w:szCs w:val="28"/>
        </w:rPr>
        <w:t>ь</w:t>
      </w:r>
      <w:r w:rsidRPr="004015D0">
        <w:rPr>
          <w:rFonts w:eastAsia="Calibri"/>
          <w:sz w:val="28"/>
          <w:szCs w:val="28"/>
        </w:rPr>
        <w:t xml:space="preserve"> между </w:t>
      </w:r>
      <w:r w:rsidR="004015D0" w:rsidRPr="004015D0">
        <w:rPr>
          <w:rFonts w:eastAsia="Calibri"/>
          <w:sz w:val="28"/>
          <w:szCs w:val="28"/>
        </w:rPr>
        <w:t xml:space="preserve">измеряемом манометром </w:t>
      </w:r>
      <w:r w:rsidRPr="004015D0">
        <w:rPr>
          <w:rFonts w:eastAsia="Calibri"/>
          <w:sz w:val="28"/>
          <w:szCs w:val="28"/>
        </w:rPr>
        <w:t>давлением в цилиндре домкрата</w:t>
      </w:r>
      <w:r w:rsidR="004015D0" w:rsidRPr="004015D0">
        <w:rPr>
          <w:rFonts w:eastAsia="Calibri"/>
          <w:sz w:val="28"/>
          <w:szCs w:val="28"/>
        </w:rPr>
        <w:t xml:space="preserve"> </w:t>
      </w:r>
      <w:r w:rsidRPr="004015D0">
        <w:rPr>
          <w:rFonts w:eastAsia="Calibri"/>
          <w:sz w:val="28"/>
          <w:szCs w:val="28"/>
        </w:rPr>
        <w:t>и силой натяжения арматуры.</w:t>
      </w:r>
      <w:r w:rsidRPr="004015D0">
        <w:rPr>
          <w:sz w:val="28"/>
          <w:szCs w:val="28"/>
          <w:lang w:eastAsia="en-US"/>
        </w:rPr>
        <w:t xml:space="preserve"> </w:t>
      </w:r>
    </w:p>
    <w:p w14:paraId="64CF153F" w14:textId="77777777" w:rsidR="004015D0" w:rsidRDefault="001E0868" w:rsidP="004015D0">
      <w:pPr>
        <w:autoSpaceDE w:val="0"/>
        <w:autoSpaceDN w:val="0"/>
        <w:adjustRightInd w:val="0"/>
        <w:spacing w:line="360" w:lineRule="auto"/>
        <w:ind w:firstLine="709"/>
        <w:jc w:val="both"/>
        <w:rPr>
          <w:rFonts w:eastAsia="Calibri"/>
          <w:sz w:val="28"/>
          <w:szCs w:val="28"/>
        </w:rPr>
      </w:pPr>
      <w:r w:rsidRPr="004015D0">
        <w:rPr>
          <w:rFonts w:eastAsia="Calibri"/>
          <w:sz w:val="28"/>
          <w:szCs w:val="28"/>
        </w:rPr>
        <w:t xml:space="preserve">Метод измерения силы натяжения по величине удлинения напрягаемой арматуры </w:t>
      </w:r>
      <w:r w:rsidR="004015D0" w:rsidRPr="004015D0">
        <w:rPr>
          <w:rFonts w:eastAsia="Calibri"/>
          <w:sz w:val="28"/>
          <w:szCs w:val="28"/>
        </w:rPr>
        <w:t>является результатом</w:t>
      </w:r>
      <w:r w:rsidRPr="004015D0">
        <w:rPr>
          <w:rFonts w:eastAsia="Calibri"/>
          <w:sz w:val="28"/>
          <w:szCs w:val="28"/>
        </w:rPr>
        <w:t xml:space="preserve"> зависимости удлинения арматуры от величины напряжений, которая с учетом площади поперечного сечения арматуры определяет силу натяжения. </w:t>
      </w:r>
      <w:r w:rsidR="004015D0" w:rsidRPr="004015D0">
        <w:rPr>
          <w:rFonts w:eastAsia="Calibri"/>
          <w:sz w:val="28"/>
          <w:szCs w:val="28"/>
        </w:rPr>
        <w:t>Чтобы измерить</w:t>
      </w:r>
      <w:r w:rsidRPr="004015D0">
        <w:rPr>
          <w:rFonts w:eastAsia="Calibri"/>
          <w:sz w:val="28"/>
          <w:szCs w:val="28"/>
        </w:rPr>
        <w:t xml:space="preserve"> сил</w:t>
      </w:r>
      <w:r w:rsidR="004015D0" w:rsidRPr="004015D0">
        <w:rPr>
          <w:rFonts w:eastAsia="Calibri"/>
          <w:sz w:val="28"/>
          <w:szCs w:val="28"/>
        </w:rPr>
        <w:t>у</w:t>
      </w:r>
      <w:r w:rsidRPr="004015D0">
        <w:rPr>
          <w:rFonts w:eastAsia="Calibri"/>
          <w:sz w:val="28"/>
          <w:szCs w:val="28"/>
        </w:rPr>
        <w:t xml:space="preserve"> натяжения по величине удлинения н</w:t>
      </w:r>
      <w:r w:rsidR="004015D0" w:rsidRPr="004015D0">
        <w:rPr>
          <w:rFonts w:eastAsia="Calibri"/>
          <w:sz w:val="28"/>
          <w:szCs w:val="28"/>
        </w:rPr>
        <w:t>ужно</w:t>
      </w:r>
      <w:r w:rsidRPr="004015D0">
        <w:rPr>
          <w:rFonts w:eastAsia="Calibri"/>
          <w:sz w:val="28"/>
          <w:szCs w:val="28"/>
        </w:rPr>
        <w:t xml:space="preserve"> определить величину истинного удлинения арматурного элемента при его натяжении и </w:t>
      </w:r>
      <w:r w:rsidR="004015D0" w:rsidRPr="004015D0">
        <w:rPr>
          <w:rFonts w:eastAsia="Calibri"/>
          <w:sz w:val="28"/>
          <w:szCs w:val="28"/>
        </w:rPr>
        <w:t>построить</w:t>
      </w:r>
      <w:r w:rsidRPr="004015D0">
        <w:rPr>
          <w:rFonts w:eastAsia="Calibri"/>
          <w:sz w:val="28"/>
          <w:szCs w:val="28"/>
        </w:rPr>
        <w:t xml:space="preserve"> </w:t>
      </w:r>
      <w:r w:rsidRPr="004015D0">
        <w:rPr>
          <w:rFonts w:ascii="Cambria Math" w:eastAsia="Calibri" w:hAnsi="Cambria Math" w:cs="Cambria Math"/>
          <w:sz w:val="28"/>
          <w:szCs w:val="28"/>
        </w:rPr>
        <w:t>≪</w:t>
      </w:r>
      <w:r w:rsidRPr="004015D0">
        <w:rPr>
          <w:rFonts w:eastAsia="Calibri"/>
          <w:sz w:val="28"/>
          <w:szCs w:val="28"/>
        </w:rPr>
        <w:t>напряжение—удлинение</w:t>
      </w:r>
      <w:r w:rsidRPr="004015D0">
        <w:rPr>
          <w:rFonts w:ascii="Cambria Math" w:eastAsia="Calibri" w:hAnsi="Cambria Math" w:cs="Cambria Math"/>
          <w:sz w:val="28"/>
          <w:szCs w:val="28"/>
        </w:rPr>
        <w:t>≫</w:t>
      </w:r>
      <w:r w:rsidRPr="004015D0">
        <w:rPr>
          <w:rFonts w:eastAsia="Calibri"/>
          <w:sz w:val="28"/>
          <w:szCs w:val="28"/>
        </w:rPr>
        <w:t xml:space="preserve"> арматуры</w:t>
      </w:r>
      <w:r w:rsidRPr="004015D0">
        <w:rPr>
          <w:rFonts w:ascii="Sylfaen" w:eastAsia="Calibri" w:hAnsi="Sylfaen" w:cs="Sylfaen"/>
          <w:sz w:val="18"/>
          <w:szCs w:val="18"/>
        </w:rPr>
        <w:t>.</w:t>
      </w:r>
      <w:r w:rsidRPr="004015D0">
        <w:rPr>
          <w:rFonts w:eastAsia="Calibri"/>
          <w:sz w:val="28"/>
          <w:szCs w:val="28"/>
        </w:rPr>
        <w:t xml:space="preserve"> </w:t>
      </w:r>
      <w:r w:rsidR="004015D0" w:rsidRPr="004015D0">
        <w:rPr>
          <w:rFonts w:eastAsia="Calibri"/>
          <w:sz w:val="28"/>
          <w:szCs w:val="28"/>
        </w:rPr>
        <w:t>Изменчивость упругопластических свойств арматурной стали</w:t>
      </w:r>
      <w:r w:rsidR="004015D0" w:rsidRPr="004015D0">
        <w:rPr>
          <w:rFonts w:ascii="Sylfaen" w:eastAsia="Calibri" w:hAnsi="Sylfaen" w:cs="Sylfaen"/>
          <w:sz w:val="18"/>
          <w:szCs w:val="18"/>
        </w:rPr>
        <w:t xml:space="preserve">, </w:t>
      </w:r>
      <w:r w:rsidR="004015D0" w:rsidRPr="004015D0">
        <w:rPr>
          <w:rFonts w:eastAsia="Calibri"/>
          <w:sz w:val="28"/>
          <w:szCs w:val="28"/>
        </w:rPr>
        <w:t xml:space="preserve">а также </w:t>
      </w:r>
      <w:proofErr w:type="spellStart"/>
      <w:r w:rsidR="004015D0" w:rsidRPr="004015D0">
        <w:rPr>
          <w:rFonts w:eastAsia="Calibri"/>
          <w:sz w:val="28"/>
          <w:szCs w:val="28"/>
        </w:rPr>
        <w:t>деформативность</w:t>
      </w:r>
      <w:proofErr w:type="spellEnd"/>
      <w:r w:rsidR="004015D0" w:rsidRPr="004015D0">
        <w:rPr>
          <w:rFonts w:eastAsia="Calibri"/>
          <w:sz w:val="28"/>
          <w:szCs w:val="28"/>
        </w:rPr>
        <w:t xml:space="preserve"> форм и упоров приводит к о</w:t>
      </w:r>
      <w:r w:rsidRPr="004015D0">
        <w:rPr>
          <w:rFonts w:eastAsia="Calibri"/>
          <w:sz w:val="28"/>
          <w:szCs w:val="28"/>
        </w:rPr>
        <w:t>тносительно невысок</w:t>
      </w:r>
      <w:r w:rsidR="004015D0" w:rsidRPr="004015D0">
        <w:rPr>
          <w:rFonts w:eastAsia="Calibri"/>
          <w:sz w:val="28"/>
          <w:szCs w:val="28"/>
        </w:rPr>
        <w:t>ой</w:t>
      </w:r>
      <w:r w:rsidRPr="004015D0">
        <w:rPr>
          <w:rFonts w:eastAsia="Calibri"/>
          <w:sz w:val="28"/>
          <w:szCs w:val="28"/>
        </w:rPr>
        <w:t xml:space="preserve"> точност</w:t>
      </w:r>
      <w:r w:rsidR="004015D0" w:rsidRPr="004015D0">
        <w:rPr>
          <w:rFonts w:eastAsia="Calibri"/>
          <w:sz w:val="28"/>
          <w:szCs w:val="28"/>
        </w:rPr>
        <w:t>и</w:t>
      </w:r>
      <w:r w:rsidRPr="004015D0">
        <w:rPr>
          <w:rFonts w:eastAsia="Calibri"/>
          <w:sz w:val="28"/>
          <w:szCs w:val="28"/>
        </w:rPr>
        <w:t xml:space="preserve"> этого метода. </w:t>
      </w:r>
      <w:r w:rsidR="004015D0" w:rsidRPr="004015D0">
        <w:rPr>
          <w:rFonts w:eastAsia="Calibri"/>
          <w:sz w:val="28"/>
          <w:szCs w:val="28"/>
        </w:rPr>
        <w:t>Поэтому его применяют</w:t>
      </w:r>
      <w:r w:rsidRPr="004015D0">
        <w:rPr>
          <w:rFonts w:eastAsia="Calibri"/>
          <w:sz w:val="28"/>
          <w:szCs w:val="28"/>
        </w:rPr>
        <w:t xml:space="preserve"> в сочетании с другими методами - по показаниям манометра или динамометра.</w:t>
      </w:r>
    </w:p>
    <w:p w14:paraId="66561FD7" w14:textId="5A068763" w:rsidR="001E0868" w:rsidRPr="004015D0" w:rsidRDefault="001E0868" w:rsidP="004015D0">
      <w:pPr>
        <w:autoSpaceDE w:val="0"/>
        <w:autoSpaceDN w:val="0"/>
        <w:adjustRightInd w:val="0"/>
        <w:spacing w:line="360" w:lineRule="auto"/>
        <w:ind w:firstLine="709"/>
        <w:jc w:val="both"/>
        <w:rPr>
          <w:rFonts w:eastAsia="Calibri"/>
          <w:sz w:val="28"/>
          <w:szCs w:val="28"/>
        </w:rPr>
      </w:pPr>
      <w:r w:rsidRPr="004015D0">
        <w:rPr>
          <w:rFonts w:eastAsia="Calibri"/>
          <w:sz w:val="28"/>
          <w:szCs w:val="28"/>
        </w:rPr>
        <w:lastRenderedPageBreak/>
        <w:t xml:space="preserve">Метод </w:t>
      </w:r>
      <w:r w:rsidRPr="004015D0">
        <w:rPr>
          <w:sz w:val="28"/>
          <w:szCs w:val="28"/>
        </w:rPr>
        <w:t>поперечной оттяжки арматуры</w:t>
      </w:r>
      <w:r w:rsidRPr="004015D0">
        <w:rPr>
          <w:rFonts w:eastAsia="Calibri"/>
          <w:sz w:val="28"/>
          <w:szCs w:val="28"/>
        </w:rPr>
        <w:t xml:space="preserve"> </w:t>
      </w:r>
      <w:r w:rsidR="004015D0" w:rsidRPr="004015D0">
        <w:rPr>
          <w:rFonts w:eastAsia="Calibri"/>
          <w:sz w:val="28"/>
          <w:szCs w:val="28"/>
        </w:rPr>
        <w:t>предполагает</w:t>
      </w:r>
      <w:r w:rsidRPr="004015D0">
        <w:rPr>
          <w:rFonts w:eastAsia="Calibri"/>
          <w:sz w:val="28"/>
          <w:szCs w:val="28"/>
        </w:rPr>
        <w:t xml:space="preserve"> установлени</w:t>
      </w:r>
      <w:r w:rsidR="004015D0" w:rsidRPr="004015D0">
        <w:rPr>
          <w:rFonts w:eastAsia="Calibri"/>
          <w:sz w:val="28"/>
          <w:szCs w:val="28"/>
        </w:rPr>
        <w:t>е</w:t>
      </w:r>
      <w:r w:rsidRPr="004015D0">
        <w:rPr>
          <w:rFonts w:eastAsia="Calibri"/>
          <w:sz w:val="28"/>
          <w:szCs w:val="28"/>
        </w:rPr>
        <w:t xml:space="preserve"> зависимости между силой, оттягивающей арматуру на заданную величину в поперечном направлении, и силой натяжения арматуры.</w:t>
      </w:r>
    </w:p>
    <w:p w14:paraId="11107850" w14:textId="252581A9" w:rsidR="001E0868" w:rsidRPr="001E0868" w:rsidRDefault="001E0868" w:rsidP="001E0868">
      <w:pPr>
        <w:spacing w:line="360" w:lineRule="auto"/>
        <w:ind w:firstLine="709"/>
        <w:jc w:val="both"/>
        <w:rPr>
          <w:sz w:val="28"/>
          <w:szCs w:val="24"/>
          <w:lang w:eastAsia="en-US"/>
        </w:rPr>
      </w:pPr>
      <w:r w:rsidRPr="000F37B7">
        <w:rPr>
          <w:sz w:val="28"/>
          <w:szCs w:val="24"/>
          <w:lang w:eastAsia="en-US"/>
        </w:rPr>
        <w:t>Для реализации статических методов в современном</w:t>
      </w:r>
      <w:r w:rsidRPr="001E0868">
        <w:rPr>
          <w:sz w:val="28"/>
          <w:szCs w:val="24"/>
          <w:lang w:eastAsia="en-US"/>
        </w:rPr>
        <w:t xml:space="preserve"> строительстве часто используют установку до бетонирования промышленно выпускаемых струнных арматурных преобразователей силы, которые в последующем позволяют измерять возникающие в арматурных стержнях усилия в процессе возведения и эксплуатации сооружения</w:t>
      </w:r>
      <w:r w:rsidR="001B3E53">
        <w:rPr>
          <w:sz w:val="28"/>
          <w:szCs w:val="24"/>
          <w:lang w:eastAsia="en-US"/>
        </w:rPr>
        <w:t xml:space="preserve"> </w:t>
      </w:r>
      <w:r w:rsidR="001B3E53" w:rsidRPr="000F37B7">
        <w:rPr>
          <w:sz w:val="28"/>
          <w:szCs w:val="28"/>
        </w:rPr>
        <w:t>[1</w:t>
      </w:r>
      <w:r w:rsidR="00F8175B">
        <w:rPr>
          <w:sz w:val="28"/>
          <w:szCs w:val="28"/>
        </w:rPr>
        <w:t>5</w:t>
      </w:r>
      <w:r w:rsidR="001B3E53" w:rsidRPr="000F37B7">
        <w:rPr>
          <w:sz w:val="28"/>
          <w:szCs w:val="28"/>
        </w:rPr>
        <w:t>]</w:t>
      </w:r>
      <w:r w:rsidRPr="001E0868">
        <w:rPr>
          <w:sz w:val="28"/>
          <w:szCs w:val="24"/>
          <w:lang w:eastAsia="en-US"/>
        </w:rPr>
        <w:t>.</w:t>
      </w:r>
    </w:p>
    <w:p w14:paraId="3FE45C8B" w14:textId="77777777" w:rsidR="001E0868" w:rsidRPr="001E0868" w:rsidRDefault="001E0868" w:rsidP="001E0868">
      <w:pPr>
        <w:spacing w:line="360" w:lineRule="auto"/>
        <w:ind w:firstLine="709"/>
        <w:jc w:val="both"/>
        <w:rPr>
          <w:sz w:val="28"/>
          <w:szCs w:val="24"/>
          <w:lang w:eastAsia="en-US"/>
        </w:rPr>
      </w:pPr>
      <w:r w:rsidRPr="001E0868">
        <w:rPr>
          <w:sz w:val="28"/>
          <w:szCs w:val="24"/>
          <w:lang w:eastAsia="en-US"/>
        </w:rPr>
        <w:t>Основным недостатком данного метода является отсутствие возможности экспериментального определения усилий в местах, где преобразователи не были установлены или были установлены, но в процессе эксплуатации вышли из строя. Этот метод в принципе не рассматривает установку (замену) арматурного преобразователя силы на эксплуатируемом сооружении при наличии в рабочей арматуре существующих эксплуатационных усилий растяжения и сжатия.</w:t>
      </w:r>
    </w:p>
    <w:p w14:paraId="2C8CD8B0" w14:textId="4A1D78E7" w:rsidR="001E0868" w:rsidRDefault="001E0868">
      <w:pPr>
        <w:rPr>
          <w:b/>
          <w:bCs/>
          <w:sz w:val="28"/>
          <w:szCs w:val="28"/>
        </w:rPr>
      </w:pPr>
      <w:r>
        <w:rPr>
          <w:b/>
          <w:bCs/>
          <w:sz w:val="28"/>
          <w:szCs w:val="28"/>
        </w:rPr>
        <w:br w:type="page"/>
      </w:r>
    </w:p>
    <w:p w14:paraId="36BF2547" w14:textId="414A5DA8" w:rsidR="001E0868" w:rsidRPr="00292560" w:rsidRDefault="001E0868" w:rsidP="00660DC4">
      <w:pPr>
        <w:pStyle w:val="2"/>
        <w:spacing w:line="360" w:lineRule="auto"/>
        <w:ind w:firstLine="709"/>
        <w:contextualSpacing/>
        <w:jc w:val="both"/>
        <w:rPr>
          <w:rFonts w:ascii="Times New Roman" w:hAnsi="Times New Roman"/>
          <w:i w:val="0"/>
          <w:iCs w:val="0"/>
        </w:rPr>
      </w:pPr>
      <w:bookmarkStart w:id="5" w:name="_Toc168045919"/>
      <w:r w:rsidRPr="00292560">
        <w:rPr>
          <w:rFonts w:ascii="Times New Roman" w:hAnsi="Times New Roman"/>
          <w:i w:val="0"/>
          <w:iCs w:val="0"/>
        </w:rPr>
        <w:lastRenderedPageBreak/>
        <w:t>1.3 Частотный метод. Преимущества и недостатки</w:t>
      </w:r>
      <w:bookmarkEnd w:id="5"/>
    </w:p>
    <w:p w14:paraId="5CF7C454" w14:textId="77777777" w:rsidR="00436575" w:rsidRPr="00292560" w:rsidRDefault="00436575" w:rsidP="00436575"/>
    <w:p w14:paraId="2440D79F"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Частотный метод показывает зависимость между напряжением в арматуре и частотой ее собственных поперечных колебаний, которые возникают в натянутой арматуре через некоторое время после механического удара или другого импульса, выводящего ее из состояния равновесия.</w:t>
      </w:r>
    </w:p>
    <w:p w14:paraId="669CADD9"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Представленный в данной работе неразрушающий акустический метод основывается на возбуждении упругих механических колебаний, параметры которых позволяют определить физико-механические характеристики исследуемого материала.</w:t>
      </w:r>
    </w:p>
    <w:p w14:paraId="23C65BCA"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Акустические методы часто применяются для обнаружения и анализа дефектов конструкций (таких как трещины, расслоения и пустоты), проверки качества сварных соединений, клеевых швов и стыков, измерения толщины изделий из металлических сплавов и прочностных свойств бетона. Эти методы также используются для оценки несущей способности таких конструкций, как мосты, здания, самолеты, трубопроводы и резервуары, путем анализа их механических свойств.</w:t>
      </w:r>
    </w:p>
    <w:p w14:paraId="0BBC14D3"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Звуковые волны легко проникают в исследуемый объект и полностью распространяются через металл, бетон и другие материалы. Они эффективны для обнаружения дефектов в небольших отверстиях, чувствительны к изменениям в структуре и физико-механических свойствах материала и безопасны для специалиста. С их помощью можно обнаружить дефекты, которые находятся на стадии развития. Используются различные типы волн (например, продольные, поперечные, поверхностные и нормальные).</w:t>
      </w:r>
    </w:p>
    <w:p w14:paraId="49779E38"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Основные недостатки акустических методов включают невозможность испытания неоднородных, крупнозернистых материалов или объектов малого размера и сложной геометрии, а также сложность определения природы и фактических размеров дефектов. Эти методы требуют однородных и гладких поверхностей образцов и чувствительны к внешним шумам.</w:t>
      </w:r>
    </w:p>
    <w:p w14:paraId="0CFDB3B2"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lastRenderedPageBreak/>
        <w:t>Согласно [16], в акустических методах выделяют около десятка видов, среди которых нас интересует метод свободных колебаний.</w:t>
      </w:r>
    </w:p>
    <w:p w14:paraId="7BE375F9"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Этот метод используется с древних времен для обнаружения дефектов в керамике и других материалах. Он широко применяется и сегодня, помогая определить физические свойства материалов. Еще 200 лет назад Томас Юнг использовал его для измерения динамического модуля нормальной упругости. Сегодня применение этого метода расширяется благодаря возможностям упрощения процесса контроля, достигнутым успехами в анализе спектров частот собственных колебаний (ЧСК) изделий различных форм и размеров, а также широкому использованию компьютерной техники.</w:t>
      </w:r>
    </w:p>
    <w:p w14:paraId="6031C824" w14:textId="77777777" w:rsidR="00576444" w:rsidRPr="00576444" w:rsidRDefault="00576444" w:rsidP="00576444">
      <w:pPr>
        <w:spacing w:line="360" w:lineRule="auto"/>
        <w:ind w:firstLine="709"/>
        <w:jc w:val="both"/>
        <w:rPr>
          <w:rFonts w:eastAsia="Calibri"/>
          <w:sz w:val="28"/>
          <w:szCs w:val="28"/>
        </w:rPr>
      </w:pPr>
      <w:r w:rsidRPr="00576444">
        <w:rPr>
          <w:rFonts w:eastAsia="Calibri"/>
          <w:sz w:val="28"/>
          <w:szCs w:val="28"/>
        </w:rPr>
        <w:t>Свободные колебания возбуждаются кратковременным воздействием на объект контроля, например, механическим ударом, после чего он колеблется при отсутствии внешних воздействий [17]. Суть метода видна из структурной схемы устройств, реализующих метод свободных колебаний (рис.1.2).</w:t>
      </w:r>
    </w:p>
    <w:p w14:paraId="3FD74686" w14:textId="2BD37636" w:rsidR="00576444" w:rsidRDefault="00C54B02" w:rsidP="00576444">
      <w:pPr>
        <w:spacing w:line="360" w:lineRule="auto"/>
        <w:ind w:firstLine="709"/>
        <w:jc w:val="both"/>
        <w:rPr>
          <w:rFonts w:eastAsia="Calibri"/>
          <w:sz w:val="28"/>
          <w:szCs w:val="28"/>
        </w:rPr>
      </w:pPr>
      <w:r w:rsidRPr="00C54B02">
        <w:rPr>
          <w:rFonts w:eastAsia="Calibri"/>
          <w:sz w:val="28"/>
          <w:szCs w:val="28"/>
        </w:rPr>
        <w:t>При ударе о поверхность контролируемого изделия (в данном случае – торца стержня) генерируются механические колебания, преобразуемые микрофоном в электрические сигналы. Они в свою очередь проходят через спектроанализатор, осуществляющий быстрое преобразование Фурье амплитудно-временной зависимости в амплитудно-частотную зависимость.</w:t>
      </w:r>
    </w:p>
    <w:p w14:paraId="2F5D7D02" w14:textId="1AB57F09" w:rsidR="001E0868" w:rsidRDefault="00F8175B" w:rsidP="00576444">
      <w:pPr>
        <w:spacing w:line="360" w:lineRule="auto"/>
        <w:jc w:val="both"/>
        <w:rPr>
          <w:sz w:val="28"/>
          <w:szCs w:val="28"/>
        </w:rPr>
      </w:pPr>
      <w:r w:rsidRPr="00292560">
        <w:rPr>
          <w:noProof/>
          <w:sz w:val="28"/>
          <w:szCs w:val="28"/>
        </w:rPr>
        <w:drawing>
          <wp:inline distT="0" distB="0" distL="0" distR="0" wp14:anchorId="7079DDC7" wp14:editId="49F37234">
            <wp:extent cx="6462468" cy="2067211"/>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5.jpg"/>
                    <pic:cNvPicPr/>
                  </pic:nvPicPr>
                  <pic:blipFill>
                    <a:blip r:embed="rId11">
                      <a:extLst>
                        <a:ext uri="{28A0092B-C50C-407E-A947-70E740481C1C}">
                          <a14:useLocalDpi xmlns:a14="http://schemas.microsoft.com/office/drawing/2010/main" val="0"/>
                        </a:ext>
                      </a:extLst>
                    </a:blip>
                    <a:stretch>
                      <a:fillRect/>
                    </a:stretch>
                  </pic:blipFill>
                  <pic:spPr>
                    <a:xfrm>
                      <a:off x="0" y="0"/>
                      <a:ext cx="6493062" cy="2076997"/>
                    </a:xfrm>
                    <a:prstGeom prst="rect">
                      <a:avLst/>
                    </a:prstGeom>
                  </pic:spPr>
                </pic:pic>
              </a:graphicData>
            </a:graphic>
          </wp:inline>
        </w:drawing>
      </w:r>
    </w:p>
    <w:p w14:paraId="2227CB9A" w14:textId="77777777" w:rsidR="00576444" w:rsidRPr="00292560" w:rsidRDefault="00576444" w:rsidP="00576444">
      <w:pPr>
        <w:spacing w:line="360" w:lineRule="auto"/>
        <w:jc w:val="both"/>
        <w:rPr>
          <w:sz w:val="28"/>
          <w:szCs w:val="28"/>
        </w:rPr>
      </w:pPr>
    </w:p>
    <w:p w14:paraId="3091841A" w14:textId="0C31495B" w:rsidR="001E0868" w:rsidRPr="00292560" w:rsidRDefault="001E0868" w:rsidP="001E0868">
      <w:pPr>
        <w:spacing w:after="200" w:line="360" w:lineRule="auto"/>
        <w:jc w:val="center"/>
        <w:rPr>
          <w:iCs/>
          <w:sz w:val="28"/>
          <w:szCs w:val="18"/>
        </w:rPr>
      </w:pPr>
      <w:r w:rsidRPr="00292560">
        <w:rPr>
          <w:iCs/>
          <w:sz w:val="28"/>
          <w:szCs w:val="18"/>
        </w:rPr>
        <w:t xml:space="preserve">Рисунок </w:t>
      </w:r>
      <w:r w:rsidR="00507791" w:rsidRPr="00292560">
        <w:rPr>
          <w:iCs/>
          <w:sz w:val="28"/>
          <w:szCs w:val="18"/>
        </w:rPr>
        <w:t>1</w:t>
      </w:r>
      <w:r w:rsidRPr="00292560">
        <w:rPr>
          <w:iCs/>
          <w:sz w:val="28"/>
          <w:szCs w:val="18"/>
        </w:rPr>
        <w:t>.2. Аппаратура и образец для реализации частотного метода</w:t>
      </w:r>
    </w:p>
    <w:p w14:paraId="5985B322" w14:textId="200B50F8" w:rsidR="001E0868" w:rsidRPr="00292560" w:rsidRDefault="00576444" w:rsidP="001E0868">
      <w:pPr>
        <w:spacing w:line="360" w:lineRule="auto"/>
        <w:ind w:firstLine="709"/>
        <w:jc w:val="both"/>
        <w:rPr>
          <w:sz w:val="28"/>
          <w:szCs w:val="28"/>
        </w:rPr>
      </w:pPr>
      <w:r w:rsidRPr="00576444">
        <w:rPr>
          <w:sz w:val="28"/>
          <w:szCs w:val="28"/>
        </w:rPr>
        <w:lastRenderedPageBreak/>
        <w:t>Существуют два подхода: интегральный и локальный. Интегральный подход анализирует собственные частоты всей системы, а локальный – частоты отдельных компонентов. Итогами исследования являются значения частот, спектры собственных и вынужденных колебаний, а также такие параметры потерь, как добротность и логарифмический декремент затухания.</w:t>
      </w:r>
    </w:p>
    <w:p w14:paraId="550C7EAA" w14:textId="77777777" w:rsidR="00EA3984" w:rsidRDefault="00576444" w:rsidP="001E0868">
      <w:pPr>
        <w:spacing w:line="360" w:lineRule="auto"/>
        <w:ind w:firstLine="709"/>
        <w:jc w:val="both"/>
        <w:rPr>
          <w:sz w:val="28"/>
          <w:szCs w:val="28"/>
        </w:rPr>
      </w:pPr>
      <w:r w:rsidRPr="00576444">
        <w:rPr>
          <w:sz w:val="28"/>
          <w:szCs w:val="28"/>
        </w:rPr>
        <w:t>Метод свободных колебаний, основанный на измерении</w:t>
      </w:r>
      <w:r>
        <w:rPr>
          <w:sz w:val="28"/>
          <w:szCs w:val="28"/>
        </w:rPr>
        <w:t xml:space="preserve"> </w:t>
      </w:r>
      <w:r w:rsidRPr="00576444">
        <w:rPr>
          <w:sz w:val="28"/>
          <w:szCs w:val="28"/>
        </w:rPr>
        <w:t>ЧСК, базируется на корреляционных зависимостях между упругими свойствами материала изделия и его физико-механическими характеристиками, такими как твердость, пористость, плотность и прочность, а также эксплуатационными характеристиками и параметрами изготовления изделия.</w:t>
      </w:r>
      <w:r>
        <w:rPr>
          <w:sz w:val="28"/>
          <w:szCs w:val="28"/>
        </w:rPr>
        <w:t xml:space="preserve"> </w:t>
      </w:r>
    </w:p>
    <w:p w14:paraId="5EA3D0EC" w14:textId="77777777" w:rsidR="00EA3984" w:rsidRPr="00EA3984" w:rsidRDefault="00EA3984" w:rsidP="00EA3984">
      <w:pPr>
        <w:spacing w:line="360" w:lineRule="auto"/>
        <w:ind w:firstLine="709"/>
        <w:jc w:val="both"/>
        <w:rPr>
          <w:sz w:val="28"/>
          <w:szCs w:val="28"/>
        </w:rPr>
      </w:pPr>
      <w:r w:rsidRPr="00EA3984">
        <w:rPr>
          <w:sz w:val="28"/>
          <w:szCs w:val="28"/>
        </w:rPr>
        <w:t xml:space="preserve">В процессе контроля измеряют ЧСК изделия, соответствующую определенному типу колебаний, рассчитывают скорость распространения акустических волн (стержневую скорость звука) </w:t>
      </w:r>
      <w:proofErr w:type="spellStart"/>
      <w:r w:rsidRPr="00EA3984">
        <w:rPr>
          <w:sz w:val="28"/>
          <w:szCs w:val="28"/>
        </w:rPr>
        <w:t>Cl</w:t>
      </w:r>
      <w:proofErr w:type="spellEnd"/>
      <w:r w:rsidRPr="00EA3984">
        <w:rPr>
          <w:sz w:val="28"/>
          <w:szCs w:val="28"/>
        </w:rPr>
        <w:t xml:space="preserve"> и по найденным ранее корреляционным зависимостям определяют необходимые физико-механические свойства.</w:t>
      </w:r>
    </w:p>
    <w:p w14:paraId="346D23B2" w14:textId="146C33A7" w:rsidR="001E0868" w:rsidRPr="00292560" w:rsidRDefault="001E0868" w:rsidP="00EA3984">
      <w:pPr>
        <w:spacing w:line="360" w:lineRule="auto"/>
        <w:ind w:firstLine="709"/>
        <w:jc w:val="both"/>
        <w:rPr>
          <w:sz w:val="28"/>
          <w:szCs w:val="28"/>
        </w:rPr>
      </w:pPr>
      <w:r w:rsidRPr="00292560">
        <w:rPr>
          <w:sz w:val="28"/>
          <w:szCs w:val="28"/>
        </w:rPr>
        <w:t>Из [</w:t>
      </w:r>
      <w:r w:rsidR="00E77437" w:rsidRPr="00292560">
        <w:rPr>
          <w:sz w:val="28"/>
          <w:szCs w:val="28"/>
        </w:rPr>
        <w:t>1</w:t>
      </w:r>
      <w:r w:rsidR="009A539B" w:rsidRPr="00292560">
        <w:rPr>
          <w:sz w:val="28"/>
          <w:szCs w:val="28"/>
        </w:rPr>
        <w:t>8</w:t>
      </w:r>
      <w:r w:rsidRPr="00292560">
        <w:rPr>
          <w:sz w:val="28"/>
          <w:szCs w:val="28"/>
        </w:rPr>
        <w:t>] эта зависимость записывается следующим образом:</w:t>
      </w:r>
    </w:p>
    <w:p w14:paraId="59FF3D6D" w14:textId="329F8382" w:rsidR="001E0868" w:rsidRPr="00292560" w:rsidRDefault="00803C33" w:rsidP="001E0868">
      <w:pPr>
        <w:spacing w:line="360" w:lineRule="auto"/>
        <w:jc w:val="center"/>
        <w:rPr>
          <w:i/>
          <w:sz w:val="28"/>
          <w:szCs w:val="28"/>
          <w:lang w:val="en-US"/>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szCs w:val="24"/>
                    </w:rPr>
                  </m:ctrlPr>
                </m:sSubPr>
                <m:e>
                  <m:r>
                    <w:rPr>
                      <w:rFonts w:ascii="Cambria Math" w:hAnsi="Cambria Math"/>
                      <w:noProof/>
                      <w:sz w:val="28"/>
                      <w:szCs w:val="24"/>
                    </w:rPr>
                    <m:t>f</m:t>
                  </m:r>
                </m:e>
                <m:sub>
                  <m:r>
                    <w:rPr>
                      <w:rFonts w:ascii="Cambria Math" w:hAnsi="Cambria Math"/>
                      <w:noProof/>
                      <w:sz w:val="28"/>
                      <w:szCs w:val="24"/>
                    </w:rPr>
                    <m:t>i</m:t>
                  </m:r>
                </m:sub>
              </m:sSub>
              <m:r>
                <w:rPr>
                  <w:rFonts w:ascii="Cambria Math" w:hAnsi="Cambria Math"/>
                  <w:noProof/>
                  <w:sz w:val="28"/>
                  <w:szCs w:val="24"/>
                </w:rPr>
                <m:t>=</m:t>
              </m:r>
              <m:sSub>
                <m:sSubPr>
                  <m:ctrlPr>
                    <w:rPr>
                      <w:rFonts w:ascii="Cambria Math" w:hAnsi="Cambria Math"/>
                      <w:i/>
                      <w:noProof/>
                      <w:sz w:val="28"/>
                      <w:szCs w:val="24"/>
                    </w:rPr>
                  </m:ctrlPr>
                </m:sSubPr>
                <m:e>
                  <m:r>
                    <w:rPr>
                      <w:rFonts w:ascii="Cambria Math" w:hAnsi="Cambria Math"/>
                      <w:noProof/>
                      <w:sz w:val="28"/>
                      <w:szCs w:val="24"/>
                    </w:rPr>
                    <m:t>F</m:t>
                  </m:r>
                </m:e>
                <m:sub>
                  <m:r>
                    <w:rPr>
                      <w:rFonts w:ascii="Cambria Math" w:hAnsi="Cambria Math"/>
                      <w:noProof/>
                      <w:sz w:val="28"/>
                      <w:szCs w:val="24"/>
                    </w:rPr>
                    <m:t>i</m:t>
                  </m:r>
                </m:sub>
              </m:sSub>
              <m:r>
                <w:rPr>
                  <w:rFonts w:ascii="Cambria Math" w:hAnsi="Cambria Math"/>
                  <w:noProof/>
                  <w:sz w:val="28"/>
                  <w:szCs w:val="24"/>
                </w:rPr>
                <m:t>∙Cl,#</m:t>
              </m:r>
              <m:d>
                <m:dPr>
                  <m:ctrlPr>
                    <w:rPr>
                      <w:rFonts w:ascii="Cambria Math" w:hAnsi="Cambria Math"/>
                      <w:i/>
                      <w:noProof/>
                      <w:sz w:val="28"/>
                      <w:szCs w:val="24"/>
                      <w:lang w:val="en-US"/>
                    </w:rPr>
                  </m:ctrlPr>
                </m:dPr>
                <m:e>
                  <m:r>
                    <w:rPr>
                      <w:rFonts w:ascii="Cambria Math" w:hAnsi="Cambria Math"/>
                      <w:noProof/>
                      <w:sz w:val="28"/>
                      <w:szCs w:val="24"/>
                      <w:lang w:val="en-US"/>
                    </w:rPr>
                    <m:t>1.1</m:t>
                  </m:r>
                </m:e>
              </m:d>
              <m:ctrlPr>
                <w:rPr>
                  <w:rFonts w:ascii="Cambria Math" w:hAnsi="Cambria Math"/>
                  <w:i/>
                  <w:noProof/>
                  <w:sz w:val="28"/>
                  <w:szCs w:val="24"/>
                </w:rPr>
              </m:ctrlPr>
            </m:e>
          </m:eqArr>
        </m:oMath>
      </m:oMathPara>
    </w:p>
    <w:p w14:paraId="2FE46FAA" w14:textId="77777777" w:rsidR="001E0868" w:rsidRPr="00292560" w:rsidRDefault="001E0868" w:rsidP="001E0868">
      <w:pPr>
        <w:spacing w:line="360" w:lineRule="auto"/>
        <w:ind w:firstLine="709"/>
        <w:jc w:val="both"/>
        <w:rPr>
          <w:sz w:val="28"/>
          <w:szCs w:val="24"/>
        </w:rPr>
      </w:pPr>
      <w:r w:rsidRPr="00292560">
        <w:rPr>
          <w:sz w:val="28"/>
          <w:szCs w:val="28"/>
        </w:rPr>
        <w:t xml:space="preserve">где </w:t>
      </w:r>
      <m:oMath>
        <m:sSub>
          <m:sSubPr>
            <m:ctrlPr>
              <w:rPr>
                <w:rFonts w:ascii="Cambria Math" w:hAnsi="Cambria Math"/>
                <w:i/>
                <w:noProof/>
                <w:sz w:val="28"/>
                <w:szCs w:val="24"/>
              </w:rPr>
            </m:ctrlPr>
          </m:sSubPr>
          <m:e>
            <m:r>
              <w:rPr>
                <w:rFonts w:ascii="Cambria Math" w:hAnsi="Cambria Math"/>
                <w:noProof/>
                <w:sz w:val="28"/>
                <w:szCs w:val="24"/>
              </w:rPr>
              <m:t>f</m:t>
            </m:r>
          </m:e>
          <m:sub>
            <m:r>
              <w:rPr>
                <w:rFonts w:ascii="Cambria Math" w:hAnsi="Cambria Math"/>
                <w:noProof/>
                <w:sz w:val="28"/>
                <w:szCs w:val="24"/>
              </w:rPr>
              <m:t>i</m:t>
            </m:r>
          </m:sub>
        </m:sSub>
      </m:oMath>
      <w:r w:rsidRPr="00292560">
        <w:rPr>
          <w:sz w:val="28"/>
          <w:szCs w:val="24"/>
        </w:rPr>
        <w:t xml:space="preserve"> – ЧСК определенного вида </w:t>
      </w:r>
      <m:oMath>
        <m:r>
          <w:rPr>
            <w:rFonts w:ascii="Cambria Math" w:hAnsi="Cambria Math"/>
            <w:noProof/>
            <w:sz w:val="28"/>
            <w:szCs w:val="24"/>
          </w:rPr>
          <m:t>i</m:t>
        </m:r>
      </m:oMath>
      <w:r w:rsidRPr="00292560">
        <w:rPr>
          <w:sz w:val="28"/>
          <w:szCs w:val="24"/>
        </w:rPr>
        <w:t>;</w:t>
      </w:r>
    </w:p>
    <w:p w14:paraId="699CAA44" w14:textId="77777777" w:rsidR="001E0868" w:rsidRPr="00292560" w:rsidRDefault="00803C33" w:rsidP="001E0868">
      <w:pPr>
        <w:spacing w:line="360" w:lineRule="auto"/>
        <w:ind w:firstLine="709"/>
        <w:jc w:val="both"/>
        <w:rPr>
          <w:sz w:val="28"/>
          <w:szCs w:val="24"/>
        </w:rPr>
      </w:pPr>
      <m:oMath>
        <m:sSub>
          <m:sSubPr>
            <m:ctrlPr>
              <w:rPr>
                <w:rFonts w:ascii="Cambria Math" w:hAnsi="Cambria Math"/>
                <w:i/>
                <w:noProof/>
                <w:sz w:val="28"/>
                <w:szCs w:val="24"/>
              </w:rPr>
            </m:ctrlPr>
          </m:sSubPr>
          <m:e>
            <m:r>
              <w:rPr>
                <w:rFonts w:ascii="Cambria Math" w:hAnsi="Cambria Math"/>
                <w:noProof/>
                <w:sz w:val="28"/>
                <w:szCs w:val="24"/>
              </w:rPr>
              <m:t>F</m:t>
            </m:r>
          </m:e>
          <m:sub>
            <m:r>
              <w:rPr>
                <w:rFonts w:ascii="Cambria Math" w:hAnsi="Cambria Math"/>
                <w:noProof/>
                <w:sz w:val="28"/>
                <w:szCs w:val="24"/>
              </w:rPr>
              <m:t>i</m:t>
            </m:r>
          </m:sub>
        </m:sSub>
      </m:oMath>
      <w:r w:rsidR="001E0868" w:rsidRPr="00292560">
        <w:rPr>
          <w:sz w:val="28"/>
          <w:szCs w:val="24"/>
        </w:rPr>
        <w:t xml:space="preserve"> – коэффициент формы, зависящий от формы и размеров изделия, вида возбуждаемых колебаний и коэффициента Пуассона;</w:t>
      </w:r>
    </w:p>
    <w:p w14:paraId="3A3CE6EB" w14:textId="77777777" w:rsidR="001E0868" w:rsidRPr="00292560" w:rsidRDefault="001E0868" w:rsidP="001E0868">
      <w:pPr>
        <w:spacing w:line="360" w:lineRule="auto"/>
        <w:ind w:firstLine="709"/>
        <w:jc w:val="both"/>
        <w:rPr>
          <w:sz w:val="28"/>
          <w:szCs w:val="24"/>
        </w:rPr>
      </w:pPr>
      <m:oMath>
        <m:r>
          <w:rPr>
            <w:rFonts w:ascii="Cambria Math" w:hAnsi="Cambria Math"/>
            <w:noProof/>
            <w:sz w:val="28"/>
            <w:szCs w:val="24"/>
          </w:rPr>
          <m:t>Cl=</m:t>
        </m:r>
        <m:sSup>
          <m:sSupPr>
            <m:ctrlPr>
              <w:rPr>
                <w:rFonts w:ascii="Cambria Math" w:hAnsi="Cambria Math"/>
                <w:i/>
                <w:noProof/>
                <w:sz w:val="28"/>
                <w:szCs w:val="24"/>
              </w:rPr>
            </m:ctrlPr>
          </m:sSupPr>
          <m:e>
            <m:r>
              <w:rPr>
                <w:rFonts w:ascii="Cambria Math" w:hAnsi="Cambria Math"/>
                <w:noProof/>
                <w:sz w:val="28"/>
                <w:szCs w:val="24"/>
              </w:rPr>
              <m:t>(</m:t>
            </m:r>
            <m:r>
              <w:rPr>
                <w:rFonts w:ascii="Cambria Math" w:hAnsi="Cambria Math"/>
                <w:noProof/>
                <w:sz w:val="28"/>
                <w:szCs w:val="24"/>
                <w:lang w:val="en-US"/>
              </w:rPr>
              <m:t>E</m:t>
            </m:r>
            <m:r>
              <w:rPr>
                <w:rFonts w:ascii="Cambria Math" w:hAnsi="Cambria Math"/>
                <w:noProof/>
                <w:sz w:val="28"/>
                <w:szCs w:val="24"/>
              </w:rPr>
              <m:t>/ρ)</m:t>
            </m:r>
          </m:e>
          <m:sup>
            <m:r>
              <w:rPr>
                <w:rFonts w:ascii="Cambria Math" w:hAnsi="Cambria Math"/>
                <w:noProof/>
                <w:sz w:val="28"/>
                <w:szCs w:val="24"/>
              </w:rPr>
              <m:t>1/2</m:t>
            </m:r>
          </m:sup>
        </m:sSup>
      </m:oMath>
      <w:r w:rsidRPr="00292560">
        <w:rPr>
          <w:sz w:val="28"/>
          <w:szCs w:val="24"/>
        </w:rPr>
        <w:t xml:space="preserve"> – приведенная скорость распространения акустических волн,</w:t>
      </w:r>
      <w:r w:rsidRPr="00292560">
        <w:t xml:space="preserve"> </w:t>
      </w:r>
      <w:r w:rsidRPr="00292560">
        <w:rPr>
          <w:sz w:val="28"/>
          <w:szCs w:val="24"/>
        </w:rPr>
        <w:t>является весьма информативным параметром и в ряде случаев достаточно полно характеризует физико-механические свойства изделий, определяющие их поведение при эксплуатации;</w:t>
      </w:r>
    </w:p>
    <w:p w14:paraId="4D7394A5" w14:textId="77777777" w:rsidR="001E0868" w:rsidRPr="00292560" w:rsidRDefault="001E0868" w:rsidP="001E0868">
      <w:pPr>
        <w:spacing w:line="360" w:lineRule="auto"/>
        <w:ind w:firstLine="709"/>
        <w:jc w:val="both"/>
      </w:pPr>
      <m:oMath>
        <m:r>
          <w:rPr>
            <w:rFonts w:ascii="Cambria Math" w:hAnsi="Cambria Math"/>
            <w:noProof/>
            <w:sz w:val="28"/>
            <w:szCs w:val="24"/>
            <w:lang w:val="en-US"/>
          </w:rPr>
          <m:t>E</m:t>
        </m:r>
      </m:oMath>
      <w:r w:rsidRPr="00292560">
        <w:rPr>
          <w:sz w:val="28"/>
          <w:szCs w:val="24"/>
        </w:rPr>
        <w:t xml:space="preserve"> – модуль упругости, </w:t>
      </w:r>
      <m:oMath>
        <m:r>
          <w:rPr>
            <w:rFonts w:ascii="Cambria Math" w:hAnsi="Cambria Math"/>
            <w:noProof/>
            <w:sz w:val="28"/>
            <w:szCs w:val="24"/>
          </w:rPr>
          <m:t>ρ</m:t>
        </m:r>
      </m:oMath>
      <w:r w:rsidRPr="00292560">
        <w:rPr>
          <w:sz w:val="28"/>
          <w:szCs w:val="24"/>
        </w:rPr>
        <w:t xml:space="preserve"> – плотность.</w:t>
      </w:r>
    </w:p>
    <w:p w14:paraId="661A5E86" w14:textId="27FB94E0" w:rsidR="001E0868" w:rsidRPr="00292560" w:rsidRDefault="001E0868" w:rsidP="001E0868">
      <w:pPr>
        <w:spacing w:line="360" w:lineRule="auto"/>
        <w:ind w:firstLine="709"/>
        <w:jc w:val="both"/>
      </w:pPr>
      <w:r w:rsidRPr="00292560">
        <w:rPr>
          <w:sz w:val="28"/>
          <w:szCs w:val="24"/>
          <w:lang w:eastAsia="en-US"/>
        </w:rPr>
        <w:t>Промышленность выпуска</w:t>
      </w:r>
      <w:r w:rsidR="00292560" w:rsidRPr="00292560">
        <w:rPr>
          <w:sz w:val="28"/>
          <w:szCs w:val="24"/>
          <w:lang w:eastAsia="en-US"/>
        </w:rPr>
        <w:t>ет</w:t>
      </w:r>
      <w:r w:rsidRPr="00292560">
        <w:rPr>
          <w:sz w:val="28"/>
          <w:szCs w:val="24"/>
          <w:lang w:eastAsia="en-US"/>
        </w:rPr>
        <w:t xml:space="preserve"> приборы для измерения силы натяжения арматуры частотным методом в соответствии с [</w:t>
      </w:r>
      <w:r w:rsidR="00E77437" w:rsidRPr="00292560">
        <w:rPr>
          <w:sz w:val="28"/>
          <w:szCs w:val="24"/>
          <w:lang w:eastAsia="en-US"/>
        </w:rPr>
        <w:t>1</w:t>
      </w:r>
      <w:r w:rsidR="00F8175B" w:rsidRPr="00292560">
        <w:rPr>
          <w:sz w:val="28"/>
          <w:szCs w:val="24"/>
          <w:lang w:eastAsia="en-US"/>
        </w:rPr>
        <w:t>4</w:t>
      </w:r>
      <w:r w:rsidRPr="00292560">
        <w:rPr>
          <w:sz w:val="28"/>
          <w:szCs w:val="24"/>
          <w:lang w:eastAsia="en-US"/>
        </w:rPr>
        <w:t xml:space="preserve">]. </w:t>
      </w:r>
      <w:r w:rsidR="00292560" w:rsidRPr="00292560">
        <w:rPr>
          <w:sz w:val="28"/>
          <w:szCs w:val="24"/>
          <w:lang w:eastAsia="en-US"/>
        </w:rPr>
        <w:t>Среди которых рассмотрим</w:t>
      </w:r>
      <w:r w:rsidRPr="00292560">
        <w:rPr>
          <w:sz w:val="28"/>
          <w:szCs w:val="24"/>
          <w:lang w:eastAsia="en-US"/>
        </w:rPr>
        <w:t xml:space="preserve"> прибор ИПН-7 (рис.1.3) [</w:t>
      </w:r>
      <w:r w:rsidR="00F8175B" w:rsidRPr="00292560">
        <w:rPr>
          <w:sz w:val="28"/>
          <w:szCs w:val="24"/>
          <w:lang w:eastAsia="en-US"/>
        </w:rPr>
        <w:t>14</w:t>
      </w:r>
      <w:r w:rsidRPr="00292560">
        <w:rPr>
          <w:sz w:val="28"/>
          <w:szCs w:val="24"/>
          <w:lang w:eastAsia="en-US"/>
        </w:rPr>
        <w:t>]</w:t>
      </w:r>
      <w:r w:rsidR="00292560" w:rsidRPr="00292560">
        <w:rPr>
          <w:sz w:val="28"/>
          <w:szCs w:val="24"/>
          <w:lang w:eastAsia="en-US"/>
        </w:rPr>
        <w:t>,</w:t>
      </w:r>
      <w:r w:rsidRPr="00292560">
        <w:rPr>
          <w:sz w:val="28"/>
          <w:szCs w:val="24"/>
          <w:lang w:eastAsia="en-US"/>
        </w:rPr>
        <w:t xml:space="preserve"> состо</w:t>
      </w:r>
      <w:r w:rsidR="00292560" w:rsidRPr="00292560">
        <w:rPr>
          <w:sz w:val="28"/>
          <w:szCs w:val="24"/>
          <w:lang w:eastAsia="en-US"/>
        </w:rPr>
        <w:t>ящий</w:t>
      </w:r>
      <w:r w:rsidRPr="00292560">
        <w:rPr>
          <w:sz w:val="28"/>
          <w:szCs w:val="24"/>
          <w:lang w:eastAsia="en-US"/>
        </w:rPr>
        <w:t xml:space="preserve"> из низкочастотного частотомера с </w:t>
      </w:r>
      <w:r w:rsidRPr="00292560">
        <w:rPr>
          <w:sz w:val="28"/>
          <w:szCs w:val="24"/>
          <w:lang w:eastAsia="en-US"/>
        </w:rPr>
        <w:lastRenderedPageBreak/>
        <w:t>усилителем, размещенным в корпусе, счетчика и первичного измерительного преобразователя, соединяющего проводом с усилителем.</w:t>
      </w:r>
    </w:p>
    <w:p w14:paraId="1CA919B1" w14:textId="77777777" w:rsidR="001E0868" w:rsidRPr="00292560" w:rsidRDefault="001E0868" w:rsidP="001E0868">
      <w:pPr>
        <w:spacing w:line="360" w:lineRule="auto"/>
        <w:ind w:firstLine="709"/>
        <w:jc w:val="center"/>
        <w:rPr>
          <w:sz w:val="28"/>
          <w:lang w:eastAsia="en-US"/>
        </w:rPr>
      </w:pPr>
      <w:r w:rsidRPr="00292560">
        <w:rPr>
          <w:noProof/>
        </w:rPr>
        <w:drawing>
          <wp:inline distT="0" distB="0" distL="0" distR="0" wp14:anchorId="19CC0A83" wp14:editId="0FB0EA53">
            <wp:extent cx="5185558" cy="3483429"/>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t="6212" b="5229"/>
                    <a:stretch>
                      <a:fillRect/>
                    </a:stretch>
                  </pic:blipFill>
                  <pic:spPr bwMode="auto">
                    <a:xfrm>
                      <a:off x="0" y="0"/>
                      <a:ext cx="5197223" cy="3491265"/>
                    </a:xfrm>
                    <a:prstGeom prst="rect">
                      <a:avLst/>
                    </a:prstGeom>
                    <a:noFill/>
                    <a:ln>
                      <a:noFill/>
                    </a:ln>
                  </pic:spPr>
                </pic:pic>
              </a:graphicData>
            </a:graphic>
          </wp:inline>
        </w:drawing>
      </w:r>
    </w:p>
    <w:p w14:paraId="1E4B5B11" w14:textId="77777777" w:rsidR="001E0868" w:rsidRPr="00292560" w:rsidRDefault="001E0868" w:rsidP="001E0868">
      <w:pPr>
        <w:spacing w:line="360" w:lineRule="auto"/>
        <w:ind w:firstLine="709"/>
        <w:jc w:val="center"/>
        <w:rPr>
          <w:sz w:val="28"/>
          <w:lang w:eastAsia="en-US"/>
        </w:rPr>
      </w:pPr>
    </w:p>
    <w:p w14:paraId="4BF164C1" w14:textId="4C3E43B6" w:rsidR="001E0868" w:rsidRPr="00292560" w:rsidRDefault="001E0868" w:rsidP="001E0868">
      <w:pPr>
        <w:spacing w:after="200" w:line="360" w:lineRule="auto"/>
        <w:jc w:val="center"/>
        <w:rPr>
          <w:iCs/>
          <w:sz w:val="28"/>
          <w:szCs w:val="18"/>
        </w:rPr>
      </w:pPr>
      <w:r w:rsidRPr="00292560">
        <w:rPr>
          <w:iCs/>
          <w:sz w:val="28"/>
          <w:szCs w:val="18"/>
        </w:rPr>
        <w:t xml:space="preserve">Рисунок </w:t>
      </w:r>
      <w:r w:rsidR="00507791" w:rsidRPr="00292560">
        <w:rPr>
          <w:iCs/>
          <w:sz w:val="28"/>
          <w:szCs w:val="18"/>
        </w:rPr>
        <w:t>1</w:t>
      </w:r>
      <w:r w:rsidRPr="00292560">
        <w:rPr>
          <w:iCs/>
          <w:sz w:val="28"/>
          <w:szCs w:val="18"/>
        </w:rPr>
        <w:t>.3. Схема прибора ИПН-7: 1 – корпус прибора; 2 – счетчик; 3 – провод; 4 – первичный преобразователь</w:t>
      </w:r>
    </w:p>
    <w:p w14:paraId="06B32831" w14:textId="77777777" w:rsidR="001E0868" w:rsidRPr="00292560" w:rsidRDefault="001E0868" w:rsidP="001E0868">
      <w:pPr>
        <w:spacing w:line="360" w:lineRule="auto"/>
      </w:pPr>
    </w:p>
    <w:p w14:paraId="2CE6162E" w14:textId="77777777" w:rsidR="00EA3984" w:rsidRDefault="00EA3984" w:rsidP="001E0868">
      <w:pPr>
        <w:spacing w:line="360" w:lineRule="auto"/>
        <w:ind w:firstLine="709"/>
        <w:jc w:val="both"/>
        <w:rPr>
          <w:sz w:val="28"/>
          <w:lang w:eastAsia="en-US"/>
        </w:rPr>
      </w:pPr>
      <w:r w:rsidRPr="00EA3984">
        <w:rPr>
          <w:sz w:val="28"/>
          <w:lang w:eastAsia="en-US"/>
        </w:rPr>
        <w:t>Принцип работы устройства основан на определении частоты собственных колебаний натянутой арматуры, зависящей от напряжения и длины.</w:t>
      </w:r>
    </w:p>
    <w:p w14:paraId="43727B8F" w14:textId="77777777" w:rsidR="00EA3984" w:rsidRPr="00EA3984" w:rsidRDefault="00EA3984" w:rsidP="00EA3984">
      <w:pPr>
        <w:spacing w:line="360" w:lineRule="auto"/>
        <w:ind w:firstLine="709"/>
        <w:jc w:val="both"/>
        <w:rPr>
          <w:sz w:val="28"/>
          <w:lang w:eastAsia="en-US"/>
        </w:rPr>
      </w:pPr>
      <w:r w:rsidRPr="00EA3984">
        <w:rPr>
          <w:sz w:val="28"/>
          <w:lang w:eastAsia="en-US"/>
        </w:rPr>
        <w:t xml:space="preserve">При поперечном ударе или ином воздействии возбуждаются колебания арматуры. Первичный измерительный преобразователь улавливает эти колебания и преобразует их в электрические сигналы. Частоту электрических колебаний после усиления фиксирует электромеханический счетчик. Силу натяжения арматуры определяют по частоте собственных колебаний, используя </w:t>
      </w:r>
      <w:proofErr w:type="spellStart"/>
      <w:r w:rsidRPr="00EA3984">
        <w:rPr>
          <w:sz w:val="28"/>
          <w:lang w:eastAsia="en-US"/>
        </w:rPr>
        <w:t>градуировочную</w:t>
      </w:r>
      <w:proofErr w:type="spellEnd"/>
      <w:r w:rsidRPr="00EA3984">
        <w:rPr>
          <w:sz w:val="28"/>
          <w:lang w:eastAsia="en-US"/>
        </w:rPr>
        <w:t xml:space="preserve"> характеристику.</w:t>
      </w:r>
    </w:p>
    <w:p w14:paraId="34CA8BC2" w14:textId="77777777" w:rsidR="00EA3984" w:rsidRDefault="00EA3984" w:rsidP="00EA3984">
      <w:pPr>
        <w:spacing w:line="360" w:lineRule="auto"/>
        <w:ind w:firstLine="709"/>
        <w:jc w:val="both"/>
        <w:rPr>
          <w:sz w:val="28"/>
          <w:lang w:eastAsia="en-US"/>
        </w:rPr>
      </w:pPr>
      <w:r w:rsidRPr="00EA3984">
        <w:rPr>
          <w:sz w:val="28"/>
          <w:lang w:eastAsia="en-US"/>
        </w:rPr>
        <w:t>Для определения усилия в прибор вводятся длина и диаметр арматуры, после чего производятся измерения частот колебаний арматуры. Ограничением устройства является то, что данные приборы предназначены для измерений на арматуре диаметром не более 32–36 мм.</w:t>
      </w:r>
      <w:r>
        <w:rPr>
          <w:sz w:val="28"/>
          <w:lang w:eastAsia="en-US"/>
        </w:rPr>
        <w:t xml:space="preserve"> </w:t>
      </w:r>
    </w:p>
    <w:p w14:paraId="260C51E5" w14:textId="45C5152F" w:rsidR="001E0868" w:rsidRPr="00292560" w:rsidRDefault="001E0868" w:rsidP="00EA3984">
      <w:pPr>
        <w:spacing w:line="360" w:lineRule="auto"/>
        <w:ind w:firstLine="709"/>
        <w:jc w:val="both"/>
        <w:rPr>
          <w:sz w:val="28"/>
          <w:lang w:eastAsia="en-US"/>
        </w:rPr>
      </w:pPr>
      <w:r w:rsidRPr="008803EA">
        <w:rPr>
          <w:sz w:val="28"/>
          <w:lang w:eastAsia="en-US"/>
        </w:rPr>
        <w:lastRenderedPageBreak/>
        <w:t xml:space="preserve">С учетом этого в данной работе была использована специально разработанная методика, при которой измерялась частота свободных поперечных </w:t>
      </w:r>
      <w:r w:rsidR="007F026C" w:rsidRPr="008803EA">
        <w:rPr>
          <w:sz w:val="28"/>
          <w:lang w:eastAsia="en-US"/>
        </w:rPr>
        <w:t xml:space="preserve">и продольных </w:t>
      </w:r>
      <w:r w:rsidRPr="008803EA">
        <w:rPr>
          <w:sz w:val="28"/>
          <w:lang w:eastAsia="en-US"/>
        </w:rPr>
        <w:t>колебаний арматуры</w:t>
      </w:r>
      <w:r w:rsidR="007F026C" w:rsidRPr="008803EA">
        <w:rPr>
          <w:sz w:val="28"/>
          <w:lang w:eastAsia="en-US"/>
        </w:rPr>
        <w:t>.</w:t>
      </w:r>
      <w:r>
        <w:rPr>
          <w:b/>
          <w:bCs/>
          <w:sz w:val="28"/>
          <w:szCs w:val="28"/>
        </w:rPr>
        <w:br w:type="page"/>
      </w:r>
    </w:p>
    <w:p w14:paraId="6BF7D41E" w14:textId="2833C39A" w:rsidR="001E0868" w:rsidRDefault="001E0868" w:rsidP="00436575">
      <w:pPr>
        <w:pStyle w:val="2"/>
        <w:spacing w:line="360" w:lineRule="auto"/>
        <w:ind w:firstLine="709"/>
        <w:contextualSpacing/>
        <w:jc w:val="both"/>
        <w:rPr>
          <w:rFonts w:ascii="Times New Roman" w:hAnsi="Times New Roman"/>
          <w:i w:val="0"/>
          <w:iCs w:val="0"/>
        </w:rPr>
      </w:pPr>
      <w:bookmarkStart w:id="6" w:name="_Toc168045920"/>
      <w:r w:rsidRPr="008615C4">
        <w:rPr>
          <w:rFonts w:ascii="Times New Roman" w:hAnsi="Times New Roman"/>
          <w:i w:val="0"/>
          <w:iCs w:val="0"/>
        </w:rPr>
        <w:lastRenderedPageBreak/>
        <w:t>1.4 Практика определения усилий в канатах пролетного строения моста</w:t>
      </w:r>
      <w:bookmarkEnd w:id="6"/>
    </w:p>
    <w:p w14:paraId="64E3B2CD" w14:textId="77777777" w:rsidR="00436575" w:rsidRPr="00436575" w:rsidRDefault="00436575" w:rsidP="00436575"/>
    <w:p w14:paraId="1D916E6C" w14:textId="7AE65A98" w:rsidR="001E0868" w:rsidRPr="001E0868" w:rsidRDefault="001E0868" w:rsidP="001E0868">
      <w:pPr>
        <w:spacing w:line="360" w:lineRule="auto"/>
        <w:ind w:firstLine="709"/>
        <w:jc w:val="both"/>
        <w:rPr>
          <w:sz w:val="28"/>
          <w:lang w:eastAsia="en-US"/>
        </w:rPr>
      </w:pPr>
      <w:r w:rsidRPr="001E0868">
        <w:rPr>
          <w:sz w:val="28"/>
          <w:lang w:eastAsia="en-US"/>
        </w:rPr>
        <w:t xml:space="preserve">В 2014 году ОАО «Институт Гипростроймост» выпустили в своем журнале статью </w:t>
      </w:r>
      <w:r w:rsidRPr="001E0868">
        <w:rPr>
          <w:color w:val="333333"/>
          <w:sz w:val="28"/>
          <w:szCs w:val="28"/>
          <w:shd w:val="clear" w:color="auto" w:fill="FFFFFF"/>
        </w:rPr>
        <w:t>[</w:t>
      </w:r>
      <w:r w:rsidR="00E77437">
        <w:rPr>
          <w:color w:val="333333"/>
          <w:sz w:val="28"/>
          <w:szCs w:val="28"/>
          <w:shd w:val="clear" w:color="auto" w:fill="FFFFFF"/>
        </w:rPr>
        <w:t>1</w:t>
      </w:r>
      <w:r w:rsidR="009A539B" w:rsidRPr="009A539B">
        <w:rPr>
          <w:color w:val="333333"/>
          <w:sz w:val="28"/>
          <w:szCs w:val="28"/>
          <w:shd w:val="clear" w:color="auto" w:fill="FFFFFF"/>
        </w:rPr>
        <w:t>9</w:t>
      </w:r>
      <w:r w:rsidRPr="001E0868">
        <w:rPr>
          <w:color w:val="333333"/>
          <w:sz w:val="28"/>
          <w:szCs w:val="28"/>
          <w:shd w:val="clear" w:color="auto" w:fill="FFFFFF"/>
        </w:rPr>
        <w:t>]</w:t>
      </w:r>
      <w:r w:rsidRPr="001E0868">
        <w:rPr>
          <w:sz w:val="28"/>
          <w:lang w:eastAsia="en-US"/>
        </w:rPr>
        <w:t>,</w:t>
      </w:r>
      <w:r w:rsidRPr="001E0868">
        <w:rPr>
          <w:color w:val="333333"/>
          <w:sz w:val="28"/>
          <w:szCs w:val="28"/>
          <w:shd w:val="clear" w:color="auto" w:fill="FFFFFF"/>
        </w:rPr>
        <w:t xml:space="preserve"> описывающую</w:t>
      </w:r>
      <w:r w:rsidRPr="001E0868">
        <w:rPr>
          <w:sz w:val="28"/>
          <w:lang w:eastAsia="en-US"/>
        </w:rPr>
        <w:t xml:space="preserve"> нахождение усилий в арматурных канатах верхней плиты Ворошиловского моста статическим и динамическим методами. </w:t>
      </w:r>
    </w:p>
    <w:p w14:paraId="6F45F1E2" w14:textId="77777777" w:rsidR="001E0868" w:rsidRPr="00C7730C" w:rsidRDefault="001E0868" w:rsidP="001E0868">
      <w:pPr>
        <w:spacing w:line="360" w:lineRule="auto"/>
        <w:ind w:firstLine="709"/>
        <w:jc w:val="both"/>
        <w:rPr>
          <w:sz w:val="28"/>
          <w:lang w:eastAsia="en-US"/>
        </w:rPr>
      </w:pPr>
      <w:r w:rsidRPr="001E0868">
        <w:rPr>
          <w:sz w:val="28"/>
          <w:lang w:eastAsia="en-US"/>
        </w:rPr>
        <w:t xml:space="preserve">Ворошиловский мост через реку Дон в </w:t>
      </w:r>
      <w:proofErr w:type="spellStart"/>
      <w:r w:rsidRPr="001E0868">
        <w:rPr>
          <w:sz w:val="28"/>
          <w:lang w:eastAsia="en-US"/>
        </w:rPr>
        <w:t>Ростове</w:t>
      </w:r>
      <w:proofErr w:type="spellEnd"/>
      <w:r w:rsidRPr="001E0868">
        <w:rPr>
          <w:sz w:val="28"/>
          <w:lang w:eastAsia="en-US"/>
        </w:rPr>
        <w:t>-на-Дону был построен в 1965 году и имеет балочно-консольную конструкцию с подвесным пролетом. Мост был рассчитан на автомобильное движение Н-30, толпу с нормативной нагрузкой 400 кгс/м² и нагрузкой на одно тяжелое колесо НК-80. Конструктивные элементы состоят из трех частей: двух береговых эстакад, пойменных пролетов и руслового пролета</w:t>
      </w:r>
      <w:r w:rsidRPr="00C7730C">
        <w:rPr>
          <w:sz w:val="28"/>
          <w:lang w:eastAsia="en-US"/>
        </w:rPr>
        <w:t xml:space="preserve">. Система натяжения канатов состоит из канатов двойной крутки из проволоки диаметром 45 мм и погонной массой 8 744 кг/м, предварительно напряженных на величину усилия 127 тс по проекту.  </w:t>
      </w:r>
    </w:p>
    <w:p w14:paraId="695D6455" w14:textId="77777777" w:rsidR="001E0868" w:rsidRPr="001E0868" w:rsidRDefault="001E0868" w:rsidP="001E0868">
      <w:pPr>
        <w:spacing w:line="360" w:lineRule="auto"/>
        <w:ind w:firstLine="709"/>
        <w:jc w:val="both"/>
        <w:rPr>
          <w:sz w:val="28"/>
          <w:lang w:eastAsia="en-US"/>
        </w:rPr>
      </w:pPr>
      <w:r w:rsidRPr="00C7730C">
        <w:rPr>
          <w:sz w:val="28"/>
          <w:lang w:eastAsia="en-US"/>
        </w:rPr>
        <w:t>Исследователи использовали два метода измерения силы натяжения канатов: статический и динамический. В статическом</w:t>
      </w:r>
      <w:r w:rsidRPr="001E0868">
        <w:rPr>
          <w:sz w:val="28"/>
          <w:lang w:eastAsia="en-US"/>
        </w:rPr>
        <w:t xml:space="preserve"> методе использовались нагрузочный стенд, ручной домкрат и цифровой измеритель силы для приложения силы до 500 кгс и измерения поперечных перемещений с точностью до 0,01 мм. </w:t>
      </w:r>
    </w:p>
    <w:p w14:paraId="3EDF0D2F" w14:textId="77777777" w:rsidR="001E0868" w:rsidRPr="001E0868" w:rsidRDefault="001E0868" w:rsidP="001E0868">
      <w:pPr>
        <w:spacing w:line="360" w:lineRule="auto"/>
        <w:ind w:firstLine="709"/>
        <w:jc w:val="both"/>
        <w:rPr>
          <w:sz w:val="28"/>
          <w:lang w:eastAsia="en-US"/>
        </w:rPr>
      </w:pPr>
      <w:r w:rsidRPr="001E0868">
        <w:rPr>
          <w:sz w:val="28"/>
          <w:lang w:eastAsia="en-US"/>
        </w:rPr>
        <w:t xml:space="preserve">В динамическом методе использовались акселерометры и электронная измерительная система </w:t>
      </w:r>
      <w:proofErr w:type="spellStart"/>
      <w:r w:rsidRPr="001E0868">
        <w:rPr>
          <w:sz w:val="28"/>
          <w:lang w:eastAsia="en-US"/>
        </w:rPr>
        <w:t>MGCplus</w:t>
      </w:r>
      <w:proofErr w:type="spellEnd"/>
      <w:r w:rsidRPr="001E0868">
        <w:rPr>
          <w:sz w:val="28"/>
          <w:lang w:eastAsia="en-US"/>
        </w:rPr>
        <w:t xml:space="preserve"> (фирма НВМ, ФРГ) для измерения ускорений каната при поперечных колебаниях. Были построены спектры (рис.1.4) и определены частоты, соответствующие собственным колебаниям. Эта методика была ранее опробована для канатов в мостовых конструкциях. </w:t>
      </w:r>
    </w:p>
    <w:p w14:paraId="0E09AB07" w14:textId="77777777" w:rsidR="001E0868" w:rsidRPr="001E0868" w:rsidRDefault="001E0868" w:rsidP="001E0868">
      <w:pPr>
        <w:spacing w:line="360" w:lineRule="auto"/>
        <w:ind w:firstLine="709"/>
        <w:jc w:val="both"/>
        <w:rPr>
          <w:sz w:val="28"/>
          <w:lang w:eastAsia="en-US"/>
        </w:rPr>
      </w:pPr>
      <w:r w:rsidRPr="001E0868">
        <w:rPr>
          <w:sz w:val="28"/>
          <w:lang w:eastAsia="en-US"/>
        </w:rPr>
        <w:t>Также для решения задачи о силе натяжения каната использовалась конечно-элементная модель в программе GERPRO. Канат моделировался как стержень постоянного сечения длиной L с жестко закрепленными концами. Была задана площадь поперечного сечения, модуль упругости и момент инерции, найденный через радиус инерции круга, умноженный на коэффициент жесткости при изгибе.</w:t>
      </w:r>
    </w:p>
    <w:p w14:paraId="23F2F50D" w14:textId="77777777" w:rsidR="001E0868" w:rsidRPr="00C7730C" w:rsidRDefault="001E0868" w:rsidP="001E0868">
      <w:pPr>
        <w:spacing w:line="360" w:lineRule="auto"/>
        <w:ind w:firstLine="142"/>
        <w:jc w:val="center"/>
        <w:rPr>
          <w:sz w:val="28"/>
          <w:lang w:eastAsia="en-US"/>
        </w:rPr>
      </w:pPr>
      <w:r w:rsidRPr="00C7730C">
        <w:rPr>
          <w:noProof/>
        </w:rPr>
        <w:lastRenderedPageBreak/>
        <w:drawing>
          <wp:inline distT="0" distB="0" distL="0" distR="0" wp14:anchorId="1CBD1BF4" wp14:editId="3218065B">
            <wp:extent cx="6423042" cy="2870200"/>
            <wp:effectExtent l="0" t="0" r="0" b="635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5656" cy="2871368"/>
                    </a:xfrm>
                    <a:prstGeom prst="rect">
                      <a:avLst/>
                    </a:prstGeom>
                    <a:noFill/>
                    <a:ln>
                      <a:noFill/>
                    </a:ln>
                  </pic:spPr>
                </pic:pic>
              </a:graphicData>
            </a:graphic>
          </wp:inline>
        </w:drawing>
      </w:r>
    </w:p>
    <w:p w14:paraId="3AAFAE78" w14:textId="417B86DD" w:rsidR="001E0868" w:rsidRPr="00C7730C" w:rsidRDefault="001E0868" w:rsidP="001E0868">
      <w:pPr>
        <w:spacing w:line="360" w:lineRule="auto"/>
        <w:jc w:val="center"/>
        <w:rPr>
          <w:iCs/>
          <w:sz w:val="28"/>
          <w:lang w:eastAsia="en-US"/>
        </w:rPr>
      </w:pPr>
      <w:r w:rsidRPr="00C7730C">
        <w:rPr>
          <w:iCs/>
          <w:sz w:val="28"/>
        </w:rPr>
        <w:t xml:space="preserve">Рисунок </w:t>
      </w:r>
      <w:r w:rsidR="00507791">
        <w:rPr>
          <w:iCs/>
          <w:sz w:val="28"/>
        </w:rPr>
        <w:t>1</w:t>
      </w:r>
      <w:r w:rsidRPr="00C7730C">
        <w:rPr>
          <w:iCs/>
          <w:sz w:val="28"/>
        </w:rPr>
        <w:t>.4. Спектр колебаний арматурного каната из [</w:t>
      </w:r>
      <w:r w:rsidR="00E77437" w:rsidRPr="00C7730C">
        <w:rPr>
          <w:iCs/>
          <w:sz w:val="28"/>
        </w:rPr>
        <w:t>1</w:t>
      </w:r>
      <w:r w:rsidR="009A539B" w:rsidRPr="009A539B">
        <w:rPr>
          <w:iCs/>
          <w:sz w:val="28"/>
        </w:rPr>
        <w:t>9</w:t>
      </w:r>
      <w:r w:rsidRPr="00C7730C">
        <w:rPr>
          <w:iCs/>
          <w:sz w:val="28"/>
        </w:rPr>
        <w:t>]</w:t>
      </w:r>
    </w:p>
    <w:p w14:paraId="00C4F4A9" w14:textId="77777777" w:rsidR="001E0868" w:rsidRPr="001E0868" w:rsidRDefault="001E0868" w:rsidP="001E0868">
      <w:pPr>
        <w:spacing w:line="360" w:lineRule="auto"/>
        <w:ind w:firstLine="709"/>
        <w:jc w:val="both"/>
        <w:rPr>
          <w:sz w:val="28"/>
          <w:lang w:eastAsia="en-US"/>
        </w:rPr>
      </w:pPr>
      <w:r w:rsidRPr="00C7730C">
        <w:rPr>
          <w:sz w:val="28"/>
          <w:lang w:eastAsia="en-US"/>
        </w:rPr>
        <w:t>Далее совершалась аппроксимацию частот первой</w:t>
      </w:r>
      <w:r w:rsidRPr="001E0868">
        <w:rPr>
          <w:sz w:val="28"/>
          <w:lang w:eastAsia="en-US"/>
        </w:rPr>
        <w:t xml:space="preserve"> и второй формы свободных колебаний путем подбора N и k. В статическом методе k было увеличено на 10 %, чтобы учесть трение между тросами во время колебаний каната. Сила N была выбрана для достижения смещения каната на ½ его длины от нагрузки 500 кгс, что соответствует экспериментальным результатам. </w:t>
      </w:r>
    </w:p>
    <w:p w14:paraId="1EEA9A50" w14:textId="77777777" w:rsidR="001E0868" w:rsidRPr="001E0868" w:rsidRDefault="001E0868" w:rsidP="001E0868">
      <w:pPr>
        <w:spacing w:line="360" w:lineRule="auto"/>
        <w:ind w:firstLine="709"/>
        <w:jc w:val="both"/>
        <w:rPr>
          <w:sz w:val="28"/>
          <w:lang w:eastAsia="en-US"/>
        </w:rPr>
      </w:pPr>
      <w:r w:rsidRPr="001E0868">
        <w:rPr>
          <w:sz w:val="28"/>
          <w:lang w:eastAsia="en-US"/>
        </w:rPr>
        <w:t xml:space="preserve">Таким образом, усилия в канатах были определены в различных местах и на различных свободных длинах с использованием динамических и статических методов. Усилия варьировались от 74 до 100 тс, а различия объяснялись релаксацией напряжений, сжатием бетона, ползучестью, трением и потерями в анкерах. Результаты показали хорошее соответствие между методами и зависимость от свободной длины, причем увеличение силы, возможно, связано с притоком силы из окружающего бетона и потерями на трение. </w:t>
      </w:r>
    </w:p>
    <w:p w14:paraId="292EBB44" w14:textId="77777777" w:rsidR="001E0868" w:rsidRPr="001E0868" w:rsidRDefault="001E0868" w:rsidP="001E0868">
      <w:pPr>
        <w:spacing w:line="360" w:lineRule="auto"/>
        <w:ind w:firstLine="709"/>
        <w:jc w:val="both"/>
        <w:rPr>
          <w:sz w:val="28"/>
          <w:lang w:eastAsia="en-US"/>
        </w:rPr>
      </w:pPr>
      <w:r w:rsidRPr="001E0868">
        <w:rPr>
          <w:sz w:val="28"/>
          <w:lang w:eastAsia="en-US"/>
        </w:rPr>
        <w:t xml:space="preserve">Затем были проверены аналитические методы вычисления усилий в канате. В первом случае канат представляли в виде жестко закрепленной растянутой струны, при это пренебрегали изгибной жесткостью </w:t>
      </w:r>
      <w:r w:rsidRPr="001E0868">
        <w:rPr>
          <w:sz w:val="28"/>
          <w:lang w:val="en-US" w:eastAsia="en-US"/>
        </w:rPr>
        <w:t>EJ</w:t>
      </w:r>
      <w:r w:rsidRPr="001E0868">
        <w:rPr>
          <w:sz w:val="28"/>
          <w:lang w:eastAsia="en-US"/>
        </w:rPr>
        <w:t xml:space="preserve">. Во втором случае моделью являлся свободно опертый стержень, то есть жесткое закрепление менялось на шарнирное. По полученным с помощью численной методики частотам вычислялись усилия, которые затем сравнивались с исходно заданными усилиями. Более подробно данные расчеты будут представлены в главе 2. </w:t>
      </w:r>
    </w:p>
    <w:p w14:paraId="00D2FAA2" w14:textId="77777777" w:rsidR="001E0868" w:rsidRPr="001E0868" w:rsidRDefault="001E0868" w:rsidP="001E0868">
      <w:pPr>
        <w:spacing w:line="360" w:lineRule="auto"/>
        <w:ind w:firstLine="709"/>
        <w:jc w:val="both"/>
        <w:rPr>
          <w:sz w:val="28"/>
          <w:lang w:eastAsia="en-US"/>
        </w:rPr>
      </w:pPr>
      <w:r w:rsidRPr="001E0868">
        <w:rPr>
          <w:sz w:val="28"/>
          <w:lang w:eastAsia="en-US"/>
        </w:rPr>
        <w:lastRenderedPageBreak/>
        <w:t xml:space="preserve">Полученные результаты представлены в таблице 1.1. </w:t>
      </w:r>
    </w:p>
    <w:p w14:paraId="38E5C94B" w14:textId="60FB0844" w:rsidR="001E0868" w:rsidRPr="001E0868" w:rsidRDefault="001E0868" w:rsidP="001E0868">
      <w:pPr>
        <w:spacing w:line="360" w:lineRule="auto"/>
        <w:jc w:val="center"/>
        <w:rPr>
          <w:iCs/>
          <w:sz w:val="28"/>
          <w:lang w:eastAsia="en-US"/>
        </w:rPr>
      </w:pPr>
      <w:r w:rsidRPr="001E0868">
        <w:rPr>
          <w:iCs/>
          <w:sz w:val="28"/>
        </w:rPr>
        <w:t xml:space="preserve">                                   Таблица </w:t>
      </w:r>
      <w:r w:rsidR="00507791">
        <w:rPr>
          <w:iCs/>
          <w:sz w:val="28"/>
        </w:rPr>
        <w:t>1</w:t>
      </w:r>
      <w:r w:rsidRPr="001E0868">
        <w:rPr>
          <w:iCs/>
          <w:sz w:val="28"/>
        </w:rPr>
        <w:t>.1. Таблица результатов из [</w:t>
      </w:r>
      <w:r w:rsidR="00E77437">
        <w:rPr>
          <w:iCs/>
          <w:sz w:val="28"/>
        </w:rPr>
        <w:t>1</w:t>
      </w:r>
      <w:r w:rsidR="009A539B">
        <w:rPr>
          <w:iCs/>
          <w:sz w:val="28"/>
          <w:lang w:val="en-US"/>
        </w:rPr>
        <w:t>9</w:t>
      </w:r>
      <w:r w:rsidRPr="001E0868">
        <w:rPr>
          <w:iCs/>
          <w:sz w:val="28"/>
        </w:rPr>
        <w:t>]</w:t>
      </w:r>
    </w:p>
    <w:tbl>
      <w:tblPr>
        <w:tblStyle w:val="a3"/>
        <w:tblW w:w="8500" w:type="dxa"/>
        <w:jc w:val="center"/>
        <w:tblLayout w:type="fixed"/>
        <w:tblLook w:val="04A0" w:firstRow="1" w:lastRow="0" w:firstColumn="1" w:lastColumn="0" w:noHBand="0" w:noVBand="1"/>
      </w:tblPr>
      <w:tblGrid>
        <w:gridCol w:w="704"/>
        <w:gridCol w:w="709"/>
        <w:gridCol w:w="1134"/>
        <w:gridCol w:w="1276"/>
        <w:gridCol w:w="992"/>
        <w:gridCol w:w="1134"/>
        <w:gridCol w:w="1276"/>
        <w:gridCol w:w="1275"/>
      </w:tblGrid>
      <w:tr w:rsidR="00922363" w14:paraId="1D4B33A0"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hideMark/>
          </w:tcPr>
          <w:p w14:paraId="60DE4D48" w14:textId="77777777" w:rsidR="00922363" w:rsidRDefault="00922363" w:rsidP="0028552F">
            <w:pPr>
              <w:keepNext/>
              <w:keepLines/>
              <w:widowControl w:val="0"/>
              <w:spacing w:line="360" w:lineRule="auto"/>
              <w:jc w:val="center"/>
              <w:rPr>
                <w:noProof/>
                <w:sz w:val="28"/>
              </w:rPr>
            </w:pPr>
            <w:r>
              <w:rPr>
                <w:noProof/>
                <w:sz w:val="28"/>
              </w:rPr>
              <w:t>№ п/п</w:t>
            </w:r>
          </w:p>
        </w:tc>
        <w:tc>
          <w:tcPr>
            <w:tcW w:w="709" w:type="dxa"/>
            <w:tcBorders>
              <w:top w:val="single" w:sz="4" w:space="0" w:color="auto"/>
              <w:left w:val="single" w:sz="4" w:space="0" w:color="auto"/>
              <w:bottom w:val="single" w:sz="4" w:space="0" w:color="auto"/>
              <w:right w:val="single" w:sz="4" w:space="0" w:color="auto"/>
            </w:tcBorders>
            <w:hideMark/>
          </w:tcPr>
          <w:p w14:paraId="4B47BD70" w14:textId="77777777" w:rsidR="00922363" w:rsidRPr="00486FB5" w:rsidRDefault="00922363" w:rsidP="0028552F">
            <w:pPr>
              <w:keepNext/>
              <w:keepLines/>
              <w:widowControl w:val="0"/>
              <w:spacing w:line="360" w:lineRule="auto"/>
              <w:jc w:val="center"/>
              <w:rPr>
                <w:noProof/>
                <w:sz w:val="28"/>
              </w:rPr>
            </w:pPr>
            <w:r>
              <w:rPr>
                <w:noProof/>
                <w:sz w:val="28"/>
                <w:lang w:val="en-US"/>
              </w:rPr>
              <w:t xml:space="preserve">l, </w:t>
            </w:r>
            <w:r>
              <w:rPr>
                <w:noProof/>
                <w:sz w:val="28"/>
              </w:rPr>
              <w:t>м</w:t>
            </w:r>
          </w:p>
        </w:tc>
        <w:tc>
          <w:tcPr>
            <w:tcW w:w="1134" w:type="dxa"/>
            <w:tcBorders>
              <w:top w:val="single" w:sz="4" w:space="0" w:color="auto"/>
              <w:left w:val="single" w:sz="4" w:space="0" w:color="auto"/>
              <w:bottom w:val="single" w:sz="4" w:space="0" w:color="auto"/>
              <w:right w:val="single" w:sz="4" w:space="0" w:color="auto"/>
            </w:tcBorders>
            <w:hideMark/>
          </w:tcPr>
          <w:p w14:paraId="1A3B5C50" w14:textId="77777777" w:rsidR="00922363" w:rsidRPr="00925D0B" w:rsidRDefault="00803C33" w:rsidP="0028552F">
            <w:pPr>
              <w:keepNext/>
              <w:keepLines/>
              <w:widowControl w:val="0"/>
              <w:spacing w:line="360" w:lineRule="auto"/>
              <w:jc w:val="center"/>
              <w:rPr>
                <w:iCs/>
                <w:noProof/>
                <w:sz w:val="28"/>
                <w:szCs w:val="28"/>
              </w:rPr>
            </w:pPr>
            <m:oMathPara>
              <m:oMath>
                <m:sSub>
                  <m:sSubPr>
                    <m:ctrlPr>
                      <w:rPr>
                        <w:rFonts w:ascii="Cambria Math" w:hAnsi="Cambria Math"/>
                        <w:iCs/>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m:oMathPara>
          </w:p>
          <w:p w14:paraId="72512EBE" w14:textId="77777777" w:rsidR="00922363" w:rsidRPr="00486FB5" w:rsidRDefault="00922363" w:rsidP="0028552F">
            <w:pPr>
              <w:keepNext/>
              <w:keepLines/>
              <w:widowControl w:val="0"/>
              <w:spacing w:line="360" w:lineRule="auto"/>
              <w:jc w:val="center"/>
              <w:rPr>
                <w:rFonts w:ascii="Cambria Math" w:hAnsi="Cambria Math"/>
                <w:iCs/>
                <w:noProof/>
                <w:sz w:val="28"/>
              </w:rPr>
            </w:pPr>
            <m:oMathPara>
              <m:oMath>
                <m:r>
                  <m:rPr>
                    <m:sty m:val="p"/>
                  </m:rPr>
                  <w:rPr>
                    <w:rFonts w:ascii="Cambria Math" w:hAnsi="Cambria Math"/>
                    <w:noProof/>
                    <w:sz w:val="28"/>
                    <w:szCs w:val="28"/>
                  </w:rPr>
                  <m:t>тс</m:t>
                </m:r>
              </m:oMath>
            </m:oMathPara>
          </w:p>
        </w:tc>
        <w:tc>
          <w:tcPr>
            <w:tcW w:w="1276" w:type="dxa"/>
            <w:tcBorders>
              <w:top w:val="single" w:sz="4" w:space="0" w:color="auto"/>
              <w:left w:val="single" w:sz="4" w:space="0" w:color="auto"/>
              <w:bottom w:val="single" w:sz="4" w:space="0" w:color="auto"/>
              <w:right w:val="single" w:sz="4" w:space="0" w:color="auto"/>
            </w:tcBorders>
          </w:tcPr>
          <w:p w14:paraId="2F7B2C61" w14:textId="77777777" w:rsidR="00922363" w:rsidRPr="00486FB5" w:rsidRDefault="00803C33" w:rsidP="0028552F">
            <w:pPr>
              <w:keepNext/>
              <w:keepLines/>
              <w:widowControl w:val="0"/>
              <w:spacing w:line="360" w:lineRule="auto"/>
              <w:jc w:val="center"/>
              <w:rPr>
                <w:iCs/>
                <w:noProof/>
                <w:sz w:val="28"/>
              </w:rPr>
            </w:pPr>
            <m:oMath>
              <m:sSub>
                <m:sSubPr>
                  <m:ctrlPr>
                    <w:rPr>
                      <w:rFonts w:ascii="Cambria Math" w:hAnsi="Cambria Math"/>
                      <w:iCs/>
                      <w:noProof/>
                      <w:sz w:val="28"/>
                      <w:szCs w:val="28"/>
                      <w:lang w:val="en-US"/>
                    </w:rPr>
                  </m:ctrlPr>
                </m:sSubPr>
                <m:e>
                  <m:r>
                    <m:rPr>
                      <m:sty m:val="p"/>
                    </m:rPr>
                    <w:rPr>
                      <w:rFonts w:ascii="Cambria Math" w:hAnsi="Cambria Math"/>
                      <w:noProof/>
                      <w:sz w:val="28"/>
                      <w:szCs w:val="28"/>
                      <w:lang w:val="en-US"/>
                    </w:rPr>
                    <m:t>f</m:t>
                  </m:r>
                </m:e>
                <m:sub>
                  <m:r>
                    <m:rPr>
                      <m:sty m:val="p"/>
                    </m:rPr>
                    <w:rPr>
                      <w:rFonts w:ascii="Cambria Math" w:hAnsi="Cambria Math"/>
                      <w:noProof/>
                      <w:sz w:val="28"/>
                      <w:szCs w:val="28"/>
                      <w:lang w:val="en-US"/>
                    </w:rPr>
                    <m:t>1</m:t>
                  </m:r>
                </m:sub>
              </m:sSub>
            </m:oMath>
            <w:r w:rsidR="00922363" w:rsidRPr="00486FB5">
              <w:rPr>
                <w:iCs/>
                <w:noProof/>
                <w:sz w:val="28"/>
                <w:szCs w:val="28"/>
                <w:lang w:val="en-US"/>
              </w:rPr>
              <w:t xml:space="preserve">, </w:t>
            </w:r>
            <w:r w:rsidR="00922363" w:rsidRPr="00486FB5">
              <w:rPr>
                <w:iCs/>
                <w:noProof/>
                <w:sz w:val="28"/>
                <w:szCs w:val="28"/>
              </w:rPr>
              <w:t>Гц</w:t>
            </w:r>
          </w:p>
        </w:tc>
        <w:tc>
          <w:tcPr>
            <w:tcW w:w="992" w:type="dxa"/>
            <w:tcBorders>
              <w:top w:val="single" w:sz="4" w:space="0" w:color="auto"/>
              <w:left w:val="single" w:sz="4" w:space="0" w:color="auto"/>
              <w:bottom w:val="single" w:sz="4" w:space="0" w:color="auto"/>
              <w:right w:val="single" w:sz="4" w:space="0" w:color="auto"/>
            </w:tcBorders>
          </w:tcPr>
          <w:p w14:paraId="23625ABC" w14:textId="77777777" w:rsidR="00922363" w:rsidRPr="00486FB5" w:rsidRDefault="00803C33" w:rsidP="0028552F">
            <w:pPr>
              <w:keepNext/>
              <w:keepLines/>
              <w:widowControl w:val="0"/>
              <w:spacing w:line="360" w:lineRule="auto"/>
              <w:jc w:val="center"/>
              <w:rPr>
                <w:iCs/>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тс</m:t>
                </m:r>
              </m:oMath>
            </m:oMathPara>
          </w:p>
        </w:tc>
        <w:tc>
          <w:tcPr>
            <w:tcW w:w="1134" w:type="dxa"/>
            <w:tcBorders>
              <w:top w:val="single" w:sz="4" w:space="0" w:color="auto"/>
              <w:left w:val="single" w:sz="4" w:space="0" w:color="auto"/>
              <w:bottom w:val="single" w:sz="4" w:space="0" w:color="auto"/>
              <w:right w:val="single" w:sz="4" w:space="0" w:color="auto"/>
            </w:tcBorders>
          </w:tcPr>
          <w:p w14:paraId="0F3F9B71" w14:textId="77777777" w:rsidR="00922363" w:rsidRDefault="00803C33" w:rsidP="0028552F">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тс</m:t>
                </m:r>
              </m:oMath>
            </m:oMathPara>
          </w:p>
        </w:tc>
        <w:tc>
          <w:tcPr>
            <w:tcW w:w="1276" w:type="dxa"/>
            <w:tcBorders>
              <w:top w:val="single" w:sz="4" w:space="0" w:color="auto"/>
              <w:left w:val="single" w:sz="4" w:space="0" w:color="auto"/>
              <w:bottom w:val="single" w:sz="4" w:space="0" w:color="auto"/>
              <w:right w:val="single" w:sz="4" w:space="0" w:color="auto"/>
            </w:tcBorders>
          </w:tcPr>
          <w:p w14:paraId="6F928B3A" w14:textId="77777777" w:rsidR="00922363" w:rsidRPr="00925D0B" w:rsidRDefault="00922363" w:rsidP="0028552F">
            <w:pPr>
              <w:keepNext/>
              <w:keepLines/>
              <w:widowControl w:val="0"/>
              <w:spacing w:line="360" w:lineRule="auto"/>
              <w:jc w:val="center"/>
              <w:rPr>
                <w:noProof/>
                <w:sz w:val="28"/>
                <w:szCs w:val="28"/>
              </w:rPr>
            </w:pPr>
            <m:oMathPara>
              <m:oMath>
                <m:r>
                  <w:rPr>
                    <w:rFonts w:ascii="Cambria Math" w:hAnsi="Cambria Math"/>
                    <w:noProof/>
                    <w:sz w:val="28"/>
                    <w:szCs w:val="28"/>
                  </w:rPr>
                  <m:t>Ошибка</m:t>
                </m:r>
              </m:oMath>
            </m:oMathPara>
          </w:p>
          <w:p w14:paraId="63F42E9F" w14:textId="77777777" w:rsidR="00922363" w:rsidRDefault="00803C33" w:rsidP="0028552F">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m:t>
                    </m:r>
                  </m:sub>
                </m:sSub>
                <m:r>
                  <m:rPr>
                    <m:sty m:val="p"/>
                  </m:rPr>
                  <w:rPr>
                    <w:rFonts w:ascii="Cambria Math" w:hAnsi="Cambria Math"/>
                    <w:noProof/>
                    <w:sz w:val="28"/>
                    <w:szCs w:val="28"/>
                    <w:lang w:val="en-US"/>
                  </w:rPr>
                  <m:t>,</m:t>
                </m:r>
                <m:r>
                  <m:rPr>
                    <m:sty m:val="p"/>
                  </m:rPr>
                  <w:rPr>
                    <w:rFonts w:ascii="Cambria Math" w:hAnsi="Cambria Math"/>
                    <w:noProof/>
                    <w:sz w:val="28"/>
                    <w:szCs w:val="28"/>
                  </w:rPr>
                  <m:t>%</m:t>
                </m:r>
              </m:oMath>
            </m:oMathPara>
          </w:p>
        </w:tc>
        <w:tc>
          <w:tcPr>
            <w:tcW w:w="1275" w:type="dxa"/>
            <w:tcBorders>
              <w:top w:val="single" w:sz="4" w:space="0" w:color="auto"/>
              <w:left w:val="single" w:sz="4" w:space="0" w:color="auto"/>
              <w:bottom w:val="single" w:sz="4" w:space="0" w:color="auto"/>
              <w:right w:val="single" w:sz="4" w:space="0" w:color="auto"/>
            </w:tcBorders>
            <w:hideMark/>
          </w:tcPr>
          <w:p w14:paraId="29AD8206" w14:textId="77777777" w:rsidR="00922363" w:rsidRPr="00925D0B" w:rsidRDefault="00922363" w:rsidP="0028552F">
            <w:pPr>
              <w:keepNext/>
              <w:keepLines/>
              <w:widowControl w:val="0"/>
              <w:spacing w:line="360" w:lineRule="auto"/>
              <w:jc w:val="center"/>
              <w:rPr>
                <w:noProof/>
                <w:sz w:val="28"/>
                <w:szCs w:val="28"/>
              </w:rPr>
            </w:pPr>
            <m:oMathPara>
              <m:oMath>
                <m:r>
                  <w:rPr>
                    <w:rFonts w:ascii="Cambria Math" w:hAnsi="Cambria Math"/>
                    <w:noProof/>
                    <w:sz w:val="28"/>
                    <w:szCs w:val="28"/>
                  </w:rPr>
                  <m:t>Ошибка</m:t>
                </m:r>
              </m:oMath>
            </m:oMathPara>
          </w:p>
          <w:p w14:paraId="0061E81D" w14:textId="77777777" w:rsidR="00922363" w:rsidRDefault="00803C33" w:rsidP="0028552F">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m:t>
                    </m:r>
                  </m:sub>
                </m:sSub>
                <m:r>
                  <m:rPr>
                    <m:sty m:val="p"/>
                  </m:rPr>
                  <w:rPr>
                    <w:rFonts w:ascii="Cambria Math" w:hAnsi="Cambria Math"/>
                    <w:noProof/>
                    <w:sz w:val="28"/>
                    <w:szCs w:val="28"/>
                    <w:lang w:val="en-US"/>
                  </w:rPr>
                  <m:t>,</m:t>
                </m:r>
                <m:r>
                  <m:rPr>
                    <m:sty m:val="p"/>
                  </m:rPr>
                  <w:rPr>
                    <w:rFonts w:ascii="Cambria Math" w:hAnsi="Cambria Math"/>
                    <w:noProof/>
                    <w:sz w:val="28"/>
                    <w:szCs w:val="28"/>
                  </w:rPr>
                  <m:t>%</m:t>
                </m:r>
              </m:oMath>
            </m:oMathPara>
          </w:p>
        </w:tc>
      </w:tr>
      <w:tr w:rsidR="00922363" w14:paraId="3A0DDB9F"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690845C2" w14:textId="77777777" w:rsidR="00922363" w:rsidRDefault="00922363" w:rsidP="0028552F">
            <w:pPr>
              <w:keepNext/>
              <w:keepLines/>
              <w:widowControl w:val="0"/>
              <w:spacing w:line="360" w:lineRule="auto"/>
              <w:jc w:val="center"/>
              <w:rPr>
                <w:noProof/>
                <w:sz w:val="28"/>
              </w:rPr>
            </w:pPr>
            <w:r>
              <w:rPr>
                <w:noProof/>
                <w:sz w:val="28"/>
              </w:rPr>
              <w:t>1</w:t>
            </w:r>
          </w:p>
        </w:tc>
        <w:tc>
          <w:tcPr>
            <w:tcW w:w="709" w:type="dxa"/>
            <w:tcBorders>
              <w:top w:val="single" w:sz="4" w:space="0" w:color="auto"/>
              <w:left w:val="single" w:sz="4" w:space="0" w:color="auto"/>
              <w:bottom w:val="single" w:sz="4" w:space="0" w:color="auto"/>
              <w:right w:val="single" w:sz="4" w:space="0" w:color="auto"/>
            </w:tcBorders>
            <w:hideMark/>
          </w:tcPr>
          <w:p w14:paraId="7D690C00" w14:textId="77777777" w:rsidR="00922363" w:rsidRDefault="00922363" w:rsidP="0028552F">
            <w:pPr>
              <w:keepNext/>
              <w:keepLines/>
              <w:widowControl w:val="0"/>
              <w:spacing w:line="360" w:lineRule="auto"/>
              <w:jc w:val="center"/>
              <w:rPr>
                <w:noProof/>
                <w:sz w:val="28"/>
              </w:rPr>
            </w:pPr>
            <w:r>
              <w:rPr>
                <w:noProof/>
                <w:sz w:val="28"/>
              </w:rPr>
              <w:t>1,5</w:t>
            </w:r>
          </w:p>
        </w:tc>
        <w:tc>
          <w:tcPr>
            <w:tcW w:w="1134" w:type="dxa"/>
            <w:tcBorders>
              <w:top w:val="single" w:sz="4" w:space="0" w:color="auto"/>
              <w:left w:val="single" w:sz="4" w:space="0" w:color="auto"/>
              <w:bottom w:val="single" w:sz="4" w:space="0" w:color="auto"/>
              <w:right w:val="single" w:sz="4" w:space="0" w:color="auto"/>
            </w:tcBorders>
            <w:hideMark/>
          </w:tcPr>
          <w:p w14:paraId="41FE44C0"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52A05131" w14:textId="77777777" w:rsidR="00922363" w:rsidRDefault="00922363" w:rsidP="0028552F">
            <w:pPr>
              <w:keepNext/>
              <w:keepLines/>
              <w:widowControl w:val="0"/>
              <w:spacing w:line="360" w:lineRule="auto"/>
              <w:jc w:val="center"/>
              <w:rPr>
                <w:noProof/>
                <w:sz w:val="28"/>
              </w:rPr>
            </w:pPr>
            <w:r>
              <w:rPr>
                <w:noProof/>
                <w:sz w:val="28"/>
              </w:rPr>
              <w:t>113,0</w:t>
            </w:r>
          </w:p>
        </w:tc>
        <w:tc>
          <w:tcPr>
            <w:tcW w:w="992" w:type="dxa"/>
            <w:tcBorders>
              <w:top w:val="single" w:sz="4" w:space="0" w:color="auto"/>
              <w:left w:val="single" w:sz="4" w:space="0" w:color="auto"/>
              <w:bottom w:val="single" w:sz="4" w:space="0" w:color="auto"/>
              <w:right w:val="single" w:sz="4" w:space="0" w:color="auto"/>
            </w:tcBorders>
          </w:tcPr>
          <w:p w14:paraId="6B579DA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102</w:t>
            </w:r>
          </w:p>
        </w:tc>
        <w:tc>
          <w:tcPr>
            <w:tcW w:w="1134" w:type="dxa"/>
            <w:tcBorders>
              <w:top w:val="single" w:sz="4" w:space="0" w:color="auto"/>
              <w:left w:val="single" w:sz="4" w:space="0" w:color="auto"/>
              <w:bottom w:val="single" w:sz="4" w:space="0" w:color="auto"/>
              <w:right w:val="single" w:sz="4" w:space="0" w:color="auto"/>
            </w:tcBorders>
          </w:tcPr>
          <w:p w14:paraId="1B486CEF"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96</w:t>
            </w:r>
          </w:p>
        </w:tc>
        <w:tc>
          <w:tcPr>
            <w:tcW w:w="1276" w:type="dxa"/>
            <w:tcBorders>
              <w:top w:val="single" w:sz="4" w:space="0" w:color="auto"/>
              <w:left w:val="single" w:sz="4" w:space="0" w:color="auto"/>
              <w:bottom w:val="single" w:sz="4" w:space="0" w:color="auto"/>
              <w:right w:val="single" w:sz="4" w:space="0" w:color="auto"/>
            </w:tcBorders>
          </w:tcPr>
          <w:p w14:paraId="2922420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71</w:t>
            </w:r>
          </w:p>
        </w:tc>
        <w:tc>
          <w:tcPr>
            <w:tcW w:w="1275" w:type="dxa"/>
            <w:tcBorders>
              <w:top w:val="single" w:sz="4" w:space="0" w:color="auto"/>
              <w:left w:val="single" w:sz="4" w:space="0" w:color="auto"/>
              <w:bottom w:val="single" w:sz="4" w:space="0" w:color="auto"/>
              <w:right w:val="single" w:sz="4" w:space="0" w:color="auto"/>
            </w:tcBorders>
          </w:tcPr>
          <w:p w14:paraId="224C48AF"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61</w:t>
            </w:r>
          </w:p>
        </w:tc>
      </w:tr>
      <w:tr w:rsidR="00922363" w14:paraId="1D5C21EB"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40AF47C4" w14:textId="77777777" w:rsidR="00922363" w:rsidRDefault="00922363" w:rsidP="0028552F">
            <w:pPr>
              <w:keepNext/>
              <w:keepLines/>
              <w:widowControl w:val="0"/>
              <w:spacing w:line="360" w:lineRule="auto"/>
              <w:jc w:val="center"/>
              <w:rPr>
                <w:noProof/>
                <w:sz w:val="28"/>
              </w:rPr>
            </w:pPr>
            <w:r>
              <w:rPr>
                <w:noProof/>
                <w:sz w:val="28"/>
              </w:rPr>
              <w:t>2</w:t>
            </w:r>
          </w:p>
        </w:tc>
        <w:tc>
          <w:tcPr>
            <w:tcW w:w="709" w:type="dxa"/>
            <w:tcBorders>
              <w:top w:val="single" w:sz="4" w:space="0" w:color="auto"/>
              <w:left w:val="single" w:sz="4" w:space="0" w:color="auto"/>
              <w:bottom w:val="single" w:sz="4" w:space="0" w:color="auto"/>
              <w:right w:val="single" w:sz="4" w:space="0" w:color="auto"/>
            </w:tcBorders>
            <w:hideMark/>
          </w:tcPr>
          <w:p w14:paraId="1F60FE5A" w14:textId="77777777" w:rsidR="00922363" w:rsidRDefault="00922363" w:rsidP="0028552F">
            <w:pPr>
              <w:keepNext/>
              <w:keepLines/>
              <w:widowControl w:val="0"/>
              <w:spacing w:line="360" w:lineRule="auto"/>
              <w:jc w:val="center"/>
              <w:rPr>
                <w:noProof/>
                <w:sz w:val="28"/>
              </w:rPr>
            </w:pPr>
            <w:r>
              <w:rPr>
                <w:noProof/>
                <w:sz w:val="28"/>
              </w:rPr>
              <w:t>2</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hideMark/>
          </w:tcPr>
          <w:p w14:paraId="670A757F"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174A68D3" w14:textId="77777777" w:rsidR="00922363" w:rsidRPr="00925D0B" w:rsidRDefault="00922363" w:rsidP="0028552F">
            <w:pPr>
              <w:keepNext/>
              <w:keepLines/>
              <w:widowControl w:val="0"/>
              <w:spacing w:line="360" w:lineRule="auto"/>
              <w:jc w:val="center"/>
              <w:rPr>
                <w:noProof/>
                <w:sz w:val="28"/>
                <w:lang w:val="en-US"/>
              </w:rPr>
            </w:pPr>
            <w:r>
              <w:rPr>
                <w:noProof/>
                <w:sz w:val="28"/>
              </w:rPr>
              <w:t>78</w:t>
            </w:r>
            <w:r>
              <w:rPr>
                <w:noProof/>
                <w:sz w:val="28"/>
                <w:lang w:val="en-US"/>
              </w:rPr>
              <w:t>,4</w:t>
            </w:r>
          </w:p>
        </w:tc>
        <w:tc>
          <w:tcPr>
            <w:tcW w:w="992" w:type="dxa"/>
            <w:tcBorders>
              <w:top w:val="single" w:sz="4" w:space="0" w:color="auto"/>
              <w:left w:val="single" w:sz="4" w:space="0" w:color="auto"/>
              <w:bottom w:val="single" w:sz="4" w:space="0" w:color="auto"/>
              <w:right w:val="single" w:sz="4" w:space="0" w:color="auto"/>
            </w:tcBorders>
          </w:tcPr>
          <w:p w14:paraId="1CA41868"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88</w:t>
            </w:r>
          </w:p>
        </w:tc>
        <w:tc>
          <w:tcPr>
            <w:tcW w:w="1134" w:type="dxa"/>
            <w:tcBorders>
              <w:top w:val="single" w:sz="4" w:space="0" w:color="auto"/>
              <w:left w:val="single" w:sz="4" w:space="0" w:color="auto"/>
              <w:bottom w:val="single" w:sz="4" w:space="0" w:color="auto"/>
              <w:right w:val="single" w:sz="4" w:space="0" w:color="auto"/>
            </w:tcBorders>
          </w:tcPr>
          <w:p w14:paraId="5E4918A2"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84</w:t>
            </w:r>
          </w:p>
        </w:tc>
        <w:tc>
          <w:tcPr>
            <w:tcW w:w="1276" w:type="dxa"/>
            <w:tcBorders>
              <w:top w:val="single" w:sz="4" w:space="0" w:color="auto"/>
              <w:left w:val="single" w:sz="4" w:space="0" w:color="auto"/>
              <w:bottom w:val="single" w:sz="4" w:space="0" w:color="auto"/>
              <w:right w:val="single" w:sz="4" w:space="0" w:color="auto"/>
            </w:tcBorders>
          </w:tcPr>
          <w:p w14:paraId="63235194"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46</w:t>
            </w:r>
          </w:p>
        </w:tc>
        <w:tc>
          <w:tcPr>
            <w:tcW w:w="1275" w:type="dxa"/>
            <w:tcBorders>
              <w:top w:val="single" w:sz="4" w:space="0" w:color="auto"/>
              <w:left w:val="single" w:sz="4" w:space="0" w:color="auto"/>
              <w:bottom w:val="single" w:sz="4" w:space="0" w:color="auto"/>
              <w:right w:val="single" w:sz="4" w:space="0" w:color="auto"/>
            </w:tcBorders>
          </w:tcPr>
          <w:p w14:paraId="5CFD9127"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40</w:t>
            </w:r>
          </w:p>
        </w:tc>
      </w:tr>
      <w:tr w:rsidR="00922363" w14:paraId="573E885E"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728DF7E1" w14:textId="77777777" w:rsidR="00922363" w:rsidRDefault="00922363" w:rsidP="0028552F">
            <w:pPr>
              <w:keepNext/>
              <w:keepLines/>
              <w:widowControl w:val="0"/>
              <w:spacing w:line="360" w:lineRule="auto"/>
              <w:jc w:val="center"/>
              <w:rPr>
                <w:noProof/>
                <w:sz w:val="28"/>
              </w:rPr>
            </w:pPr>
            <w:r>
              <w:rPr>
                <w:noProof/>
                <w:sz w:val="28"/>
              </w:rPr>
              <w:t>3</w:t>
            </w:r>
          </w:p>
        </w:tc>
        <w:tc>
          <w:tcPr>
            <w:tcW w:w="709" w:type="dxa"/>
            <w:tcBorders>
              <w:top w:val="single" w:sz="4" w:space="0" w:color="auto"/>
              <w:left w:val="single" w:sz="4" w:space="0" w:color="auto"/>
              <w:bottom w:val="single" w:sz="4" w:space="0" w:color="auto"/>
              <w:right w:val="single" w:sz="4" w:space="0" w:color="auto"/>
            </w:tcBorders>
            <w:hideMark/>
          </w:tcPr>
          <w:p w14:paraId="4B6B65D4" w14:textId="77777777" w:rsidR="00922363" w:rsidRDefault="00922363" w:rsidP="0028552F">
            <w:pPr>
              <w:keepNext/>
              <w:keepLines/>
              <w:widowControl w:val="0"/>
              <w:spacing w:line="360" w:lineRule="auto"/>
              <w:jc w:val="center"/>
              <w:rPr>
                <w:noProof/>
                <w:sz w:val="28"/>
              </w:rPr>
            </w:pPr>
            <w:r>
              <w:rPr>
                <w:noProof/>
                <w:sz w:val="28"/>
              </w:rPr>
              <w:t>2</w:t>
            </w:r>
            <w:r w:rsidRPr="00190090">
              <w:rPr>
                <w:noProof/>
                <w:sz w:val="28"/>
              </w:rPr>
              <w:t>,5</w:t>
            </w:r>
          </w:p>
        </w:tc>
        <w:tc>
          <w:tcPr>
            <w:tcW w:w="1134" w:type="dxa"/>
            <w:tcBorders>
              <w:top w:val="single" w:sz="4" w:space="0" w:color="auto"/>
              <w:left w:val="single" w:sz="4" w:space="0" w:color="auto"/>
              <w:bottom w:val="single" w:sz="4" w:space="0" w:color="auto"/>
              <w:right w:val="single" w:sz="4" w:space="0" w:color="auto"/>
            </w:tcBorders>
            <w:hideMark/>
          </w:tcPr>
          <w:p w14:paraId="722E4FDA"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75BA563A" w14:textId="77777777" w:rsidR="00922363" w:rsidRPr="00925D0B" w:rsidRDefault="00922363" w:rsidP="0028552F">
            <w:pPr>
              <w:keepNext/>
              <w:keepLines/>
              <w:widowControl w:val="0"/>
              <w:spacing w:line="360" w:lineRule="auto"/>
              <w:jc w:val="center"/>
              <w:rPr>
                <w:noProof/>
                <w:sz w:val="28"/>
                <w:lang w:val="en-US"/>
              </w:rPr>
            </w:pPr>
            <w:r>
              <w:rPr>
                <w:noProof/>
                <w:sz w:val="28"/>
                <w:lang w:val="en-US"/>
              </w:rPr>
              <w:t>60,0</w:t>
            </w:r>
          </w:p>
        </w:tc>
        <w:tc>
          <w:tcPr>
            <w:tcW w:w="992" w:type="dxa"/>
            <w:tcBorders>
              <w:top w:val="single" w:sz="4" w:space="0" w:color="auto"/>
              <w:left w:val="single" w:sz="4" w:space="0" w:color="auto"/>
              <w:bottom w:val="single" w:sz="4" w:space="0" w:color="auto"/>
              <w:right w:val="single" w:sz="4" w:space="0" w:color="auto"/>
            </w:tcBorders>
          </w:tcPr>
          <w:p w14:paraId="088AEEF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80</w:t>
            </w:r>
          </w:p>
        </w:tc>
        <w:tc>
          <w:tcPr>
            <w:tcW w:w="1134" w:type="dxa"/>
            <w:tcBorders>
              <w:top w:val="single" w:sz="4" w:space="0" w:color="auto"/>
              <w:left w:val="single" w:sz="4" w:space="0" w:color="auto"/>
              <w:bottom w:val="single" w:sz="4" w:space="0" w:color="auto"/>
              <w:right w:val="single" w:sz="4" w:space="0" w:color="auto"/>
            </w:tcBorders>
          </w:tcPr>
          <w:p w14:paraId="54FEA2B1"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78</w:t>
            </w:r>
          </w:p>
        </w:tc>
        <w:tc>
          <w:tcPr>
            <w:tcW w:w="1276" w:type="dxa"/>
            <w:tcBorders>
              <w:top w:val="single" w:sz="4" w:space="0" w:color="auto"/>
              <w:left w:val="single" w:sz="4" w:space="0" w:color="auto"/>
              <w:bottom w:val="single" w:sz="4" w:space="0" w:color="auto"/>
              <w:right w:val="single" w:sz="4" w:space="0" w:color="auto"/>
            </w:tcBorders>
          </w:tcPr>
          <w:p w14:paraId="6B99C10B"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34</w:t>
            </w:r>
          </w:p>
        </w:tc>
        <w:tc>
          <w:tcPr>
            <w:tcW w:w="1275" w:type="dxa"/>
            <w:tcBorders>
              <w:top w:val="single" w:sz="4" w:space="0" w:color="auto"/>
              <w:left w:val="single" w:sz="4" w:space="0" w:color="auto"/>
              <w:bottom w:val="single" w:sz="4" w:space="0" w:color="auto"/>
              <w:right w:val="single" w:sz="4" w:space="0" w:color="auto"/>
            </w:tcBorders>
          </w:tcPr>
          <w:p w14:paraId="048FC394"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30</w:t>
            </w:r>
          </w:p>
        </w:tc>
      </w:tr>
      <w:tr w:rsidR="00922363" w14:paraId="4BF558F4"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1502749D" w14:textId="77777777" w:rsidR="00922363" w:rsidRDefault="00922363" w:rsidP="0028552F">
            <w:pPr>
              <w:keepNext/>
              <w:keepLines/>
              <w:widowControl w:val="0"/>
              <w:spacing w:line="360" w:lineRule="auto"/>
              <w:jc w:val="center"/>
              <w:rPr>
                <w:noProof/>
                <w:sz w:val="28"/>
              </w:rPr>
            </w:pPr>
            <w:r>
              <w:rPr>
                <w:noProof/>
                <w:sz w:val="28"/>
              </w:rPr>
              <w:t>4</w:t>
            </w:r>
          </w:p>
        </w:tc>
        <w:tc>
          <w:tcPr>
            <w:tcW w:w="709" w:type="dxa"/>
            <w:tcBorders>
              <w:top w:val="single" w:sz="4" w:space="0" w:color="auto"/>
              <w:left w:val="single" w:sz="4" w:space="0" w:color="auto"/>
              <w:bottom w:val="single" w:sz="4" w:space="0" w:color="auto"/>
              <w:right w:val="single" w:sz="4" w:space="0" w:color="auto"/>
            </w:tcBorders>
            <w:hideMark/>
          </w:tcPr>
          <w:p w14:paraId="1A40652F" w14:textId="77777777" w:rsidR="00922363" w:rsidRDefault="00922363" w:rsidP="0028552F">
            <w:pPr>
              <w:keepNext/>
              <w:keepLines/>
              <w:widowControl w:val="0"/>
              <w:spacing w:line="360" w:lineRule="auto"/>
              <w:jc w:val="center"/>
              <w:rPr>
                <w:noProof/>
                <w:sz w:val="28"/>
              </w:rPr>
            </w:pPr>
            <w:r>
              <w:rPr>
                <w:noProof/>
                <w:sz w:val="28"/>
              </w:rPr>
              <w:t>5</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hideMark/>
          </w:tcPr>
          <w:p w14:paraId="33766DC1"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615D48FF" w14:textId="77777777" w:rsidR="00922363" w:rsidRPr="00925D0B" w:rsidRDefault="00922363" w:rsidP="0028552F">
            <w:pPr>
              <w:keepNext/>
              <w:keepLines/>
              <w:widowControl w:val="0"/>
              <w:spacing w:line="360" w:lineRule="auto"/>
              <w:jc w:val="center"/>
              <w:rPr>
                <w:noProof/>
                <w:sz w:val="28"/>
                <w:lang w:val="en-US"/>
              </w:rPr>
            </w:pPr>
            <w:r>
              <w:rPr>
                <w:noProof/>
                <w:sz w:val="28"/>
                <w:lang w:val="en-US"/>
              </w:rPr>
              <w:t>27,7</w:t>
            </w:r>
          </w:p>
        </w:tc>
        <w:tc>
          <w:tcPr>
            <w:tcW w:w="992" w:type="dxa"/>
            <w:tcBorders>
              <w:top w:val="single" w:sz="4" w:space="0" w:color="auto"/>
              <w:left w:val="single" w:sz="4" w:space="0" w:color="auto"/>
              <w:bottom w:val="single" w:sz="4" w:space="0" w:color="auto"/>
              <w:right w:val="single" w:sz="4" w:space="0" w:color="auto"/>
            </w:tcBorders>
          </w:tcPr>
          <w:p w14:paraId="52C64E34"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69</w:t>
            </w:r>
          </w:p>
        </w:tc>
        <w:tc>
          <w:tcPr>
            <w:tcW w:w="1134" w:type="dxa"/>
            <w:tcBorders>
              <w:top w:val="single" w:sz="4" w:space="0" w:color="auto"/>
              <w:left w:val="single" w:sz="4" w:space="0" w:color="auto"/>
              <w:bottom w:val="single" w:sz="4" w:space="0" w:color="auto"/>
              <w:right w:val="single" w:sz="4" w:space="0" w:color="auto"/>
            </w:tcBorders>
          </w:tcPr>
          <w:p w14:paraId="1CB30C7D"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68</w:t>
            </w:r>
          </w:p>
        </w:tc>
        <w:tc>
          <w:tcPr>
            <w:tcW w:w="1276" w:type="dxa"/>
            <w:tcBorders>
              <w:top w:val="single" w:sz="4" w:space="0" w:color="auto"/>
              <w:left w:val="single" w:sz="4" w:space="0" w:color="auto"/>
              <w:bottom w:val="single" w:sz="4" w:space="0" w:color="auto"/>
              <w:right w:val="single" w:sz="4" w:space="0" w:color="auto"/>
            </w:tcBorders>
          </w:tcPr>
          <w:p w14:paraId="512C80C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14</w:t>
            </w:r>
          </w:p>
        </w:tc>
        <w:tc>
          <w:tcPr>
            <w:tcW w:w="1275" w:type="dxa"/>
            <w:tcBorders>
              <w:top w:val="single" w:sz="4" w:space="0" w:color="auto"/>
              <w:left w:val="single" w:sz="4" w:space="0" w:color="auto"/>
              <w:bottom w:val="single" w:sz="4" w:space="0" w:color="auto"/>
              <w:right w:val="single" w:sz="4" w:space="0" w:color="auto"/>
            </w:tcBorders>
          </w:tcPr>
          <w:p w14:paraId="3355794F"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13</w:t>
            </w:r>
          </w:p>
        </w:tc>
      </w:tr>
      <w:tr w:rsidR="00922363" w14:paraId="1FA15387"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1E625931" w14:textId="77777777" w:rsidR="00922363" w:rsidRDefault="00922363" w:rsidP="0028552F">
            <w:pPr>
              <w:keepNext/>
              <w:keepLines/>
              <w:widowControl w:val="0"/>
              <w:spacing w:line="360" w:lineRule="auto"/>
              <w:jc w:val="center"/>
              <w:rPr>
                <w:noProof/>
                <w:sz w:val="28"/>
              </w:rPr>
            </w:pPr>
            <w:r>
              <w:rPr>
                <w:noProof/>
                <w:sz w:val="28"/>
              </w:rPr>
              <w:t>5</w:t>
            </w:r>
          </w:p>
        </w:tc>
        <w:tc>
          <w:tcPr>
            <w:tcW w:w="709" w:type="dxa"/>
            <w:tcBorders>
              <w:top w:val="single" w:sz="4" w:space="0" w:color="auto"/>
              <w:left w:val="single" w:sz="4" w:space="0" w:color="auto"/>
              <w:bottom w:val="single" w:sz="4" w:space="0" w:color="auto"/>
              <w:right w:val="single" w:sz="4" w:space="0" w:color="auto"/>
            </w:tcBorders>
          </w:tcPr>
          <w:p w14:paraId="3E046A64" w14:textId="77777777" w:rsidR="00922363" w:rsidRDefault="00922363" w:rsidP="0028552F">
            <w:pPr>
              <w:keepNext/>
              <w:keepLines/>
              <w:widowControl w:val="0"/>
              <w:spacing w:line="360" w:lineRule="auto"/>
              <w:jc w:val="center"/>
              <w:rPr>
                <w:noProof/>
                <w:sz w:val="28"/>
              </w:rPr>
            </w:pPr>
            <w:r>
              <w:rPr>
                <w:noProof/>
                <w:sz w:val="28"/>
              </w:rPr>
              <w:t>10</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4A726401"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217366DD"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13,4</w:t>
            </w:r>
          </w:p>
        </w:tc>
        <w:tc>
          <w:tcPr>
            <w:tcW w:w="992" w:type="dxa"/>
            <w:tcBorders>
              <w:top w:val="single" w:sz="4" w:space="0" w:color="auto"/>
              <w:left w:val="single" w:sz="4" w:space="0" w:color="auto"/>
              <w:bottom w:val="single" w:sz="4" w:space="0" w:color="auto"/>
              <w:right w:val="single" w:sz="4" w:space="0" w:color="auto"/>
            </w:tcBorders>
          </w:tcPr>
          <w:p w14:paraId="633DE05C"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64</w:t>
            </w:r>
          </w:p>
        </w:tc>
        <w:tc>
          <w:tcPr>
            <w:tcW w:w="1134" w:type="dxa"/>
            <w:tcBorders>
              <w:top w:val="single" w:sz="4" w:space="0" w:color="auto"/>
              <w:left w:val="single" w:sz="4" w:space="0" w:color="auto"/>
              <w:bottom w:val="single" w:sz="4" w:space="0" w:color="auto"/>
              <w:right w:val="single" w:sz="4" w:space="0" w:color="auto"/>
            </w:tcBorders>
          </w:tcPr>
          <w:p w14:paraId="57D50C7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65</w:t>
            </w:r>
          </w:p>
        </w:tc>
        <w:tc>
          <w:tcPr>
            <w:tcW w:w="1276" w:type="dxa"/>
            <w:tcBorders>
              <w:top w:val="single" w:sz="4" w:space="0" w:color="auto"/>
              <w:left w:val="single" w:sz="4" w:space="0" w:color="auto"/>
              <w:bottom w:val="single" w:sz="4" w:space="0" w:color="auto"/>
              <w:right w:val="single" w:sz="4" w:space="0" w:color="auto"/>
            </w:tcBorders>
          </w:tcPr>
          <w:p w14:paraId="494E7408"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6,5</w:t>
            </w:r>
          </w:p>
        </w:tc>
        <w:tc>
          <w:tcPr>
            <w:tcW w:w="1275" w:type="dxa"/>
            <w:tcBorders>
              <w:top w:val="single" w:sz="4" w:space="0" w:color="auto"/>
              <w:left w:val="single" w:sz="4" w:space="0" w:color="auto"/>
              <w:bottom w:val="single" w:sz="4" w:space="0" w:color="auto"/>
              <w:right w:val="single" w:sz="4" w:space="0" w:color="auto"/>
            </w:tcBorders>
          </w:tcPr>
          <w:p w14:paraId="61C62CD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6,3</w:t>
            </w:r>
          </w:p>
        </w:tc>
      </w:tr>
      <w:tr w:rsidR="00922363" w14:paraId="668A80DF"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0B0E1CCA" w14:textId="77777777" w:rsidR="00922363" w:rsidRDefault="00922363" w:rsidP="0028552F">
            <w:pPr>
              <w:keepNext/>
              <w:keepLines/>
              <w:widowControl w:val="0"/>
              <w:spacing w:line="360" w:lineRule="auto"/>
              <w:jc w:val="center"/>
              <w:rPr>
                <w:noProof/>
                <w:sz w:val="28"/>
              </w:rPr>
            </w:pPr>
            <w:r>
              <w:rPr>
                <w:noProof/>
                <w:sz w:val="28"/>
              </w:rPr>
              <w:t>6</w:t>
            </w:r>
          </w:p>
        </w:tc>
        <w:tc>
          <w:tcPr>
            <w:tcW w:w="709" w:type="dxa"/>
            <w:tcBorders>
              <w:top w:val="single" w:sz="4" w:space="0" w:color="auto"/>
              <w:left w:val="single" w:sz="4" w:space="0" w:color="auto"/>
              <w:bottom w:val="single" w:sz="4" w:space="0" w:color="auto"/>
              <w:right w:val="single" w:sz="4" w:space="0" w:color="auto"/>
            </w:tcBorders>
          </w:tcPr>
          <w:p w14:paraId="37733472" w14:textId="77777777" w:rsidR="00922363" w:rsidRDefault="00922363" w:rsidP="0028552F">
            <w:pPr>
              <w:keepNext/>
              <w:keepLines/>
              <w:widowControl w:val="0"/>
              <w:spacing w:line="360" w:lineRule="auto"/>
              <w:jc w:val="center"/>
              <w:rPr>
                <w:noProof/>
                <w:sz w:val="28"/>
              </w:rPr>
            </w:pPr>
            <w:r>
              <w:rPr>
                <w:noProof/>
                <w:sz w:val="28"/>
              </w:rPr>
              <w:t>20</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59AFC2B1" w14:textId="77777777" w:rsidR="00922363" w:rsidRDefault="00922363" w:rsidP="0028552F">
            <w:pPr>
              <w:keepNext/>
              <w:keepLines/>
              <w:widowControl w:val="0"/>
              <w:spacing w:line="360" w:lineRule="auto"/>
              <w:jc w:val="center"/>
              <w:rPr>
                <w:noProof/>
                <w:sz w:val="28"/>
              </w:rPr>
            </w:pPr>
            <w:r w:rsidRPr="000F638F">
              <w:rPr>
                <w:noProof/>
                <w:sz w:val="28"/>
              </w:rPr>
              <w:t>60</w:t>
            </w:r>
          </w:p>
        </w:tc>
        <w:tc>
          <w:tcPr>
            <w:tcW w:w="1276" w:type="dxa"/>
            <w:tcBorders>
              <w:top w:val="single" w:sz="4" w:space="0" w:color="auto"/>
              <w:left w:val="single" w:sz="4" w:space="0" w:color="auto"/>
              <w:bottom w:val="single" w:sz="4" w:space="0" w:color="auto"/>
              <w:right w:val="single" w:sz="4" w:space="0" w:color="auto"/>
            </w:tcBorders>
          </w:tcPr>
          <w:p w14:paraId="46CCF2DE"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6,59</w:t>
            </w:r>
          </w:p>
        </w:tc>
        <w:tc>
          <w:tcPr>
            <w:tcW w:w="992" w:type="dxa"/>
            <w:tcBorders>
              <w:top w:val="single" w:sz="4" w:space="0" w:color="auto"/>
              <w:left w:val="single" w:sz="4" w:space="0" w:color="auto"/>
              <w:bottom w:val="single" w:sz="4" w:space="0" w:color="auto"/>
              <w:right w:val="single" w:sz="4" w:space="0" w:color="auto"/>
            </w:tcBorders>
          </w:tcPr>
          <w:p w14:paraId="3F8DFE13"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62</w:t>
            </w:r>
          </w:p>
        </w:tc>
        <w:tc>
          <w:tcPr>
            <w:tcW w:w="1134" w:type="dxa"/>
            <w:tcBorders>
              <w:top w:val="single" w:sz="4" w:space="0" w:color="auto"/>
              <w:left w:val="single" w:sz="4" w:space="0" w:color="auto"/>
              <w:bottom w:val="single" w:sz="4" w:space="0" w:color="auto"/>
              <w:right w:val="single" w:sz="4" w:space="0" w:color="auto"/>
            </w:tcBorders>
          </w:tcPr>
          <w:p w14:paraId="4558E70F"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62</w:t>
            </w:r>
          </w:p>
        </w:tc>
        <w:tc>
          <w:tcPr>
            <w:tcW w:w="1276" w:type="dxa"/>
            <w:tcBorders>
              <w:top w:val="single" w:sz="4" w:space="0" w:color="auto"/>
              <w:left w:val="single" w:sz="4" w:space="0" w:color="auto"/>
              <w:bottom w:val="single" w:sz="4" w:space="0" w:color="auto"/>
              <w:right w:val="single" w:sz="4" w:space="0" w:color="auto"/>
            </w:tcBorders>
          </w:tcPr>
          <w:p w14:paraId="1B2C81DC"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3,1</w:t>
            </w:r>
          </w:p>
        </w:tc>
        <w:tc>
          <w:tcPr>
            <w:tcW w:w="1275" w:type="dxa"/>
            <w:tcBorders>
              <w:top w:val="single" w:sz="4" w:space="0" w:color="auto"/>
              <w:left w:val="single" w:sz="4" w:space="0" w:color="auto"/>
              <w:bottom w:val="single" w:sz="4" w:space="0" w:color="auto"/>
              <w:right w:val="single" w:sz="4" w:space="0" w:color="auto"/>
            </w:tcBorders>
          </w:tcPr>
          <w:p w14:paraId="157E978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3,0</w:t>
            </w:r>
          </w:p>
        </w:tc>
      </w:tr>
      <w:tr w:rsidR="00922363" w14:paraId="250FA640"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6A7EDE8D" w14:textId="77777777" w:rsidR="00922363" w:rsidRDefault="00922363" w:rsidP="0028552F">
            <w:pPr>
              <w:keepNext/>
              <w:keepLines/>
              <w:widowControl w:val="0"/>
              <w:spacing w:line="360" w:lineRule="auto"/>
              <w:jc w:val="center"/>
              <w:rPr>
                <w:noProof/>
                <w:sz w:val="28"/>
              </w:rPr>
            </w:pPr>
            <w:r>
              <w:rPr>
                <w:noProof/>
                <w:sz w:val="28"/>
              </w:rPr>
              <w:t>7</w:t>
            </w:r>
          </w:p>
        </w:tc>
        <w:tc>
          <w:tcPr>
            <w:tcW w:w="709" w:type="dxa"/>
            <w:tcBorders>
              <w:top w:val="single" w:sz="4" w:space="0" w:color="auto"/>
              <w:left w:val="single" w:sz="4" w:space="0" w:color="auto"/>
              <w:bottom w:val="single" w:sz="4" w:space="0" w:color="auto"/>
              <w:right w:val="single" w:sz="4" w:space="0" w:color="auto"/>
            </w:tcBorders>
          </w:tcPr>
          <w:p w14:paraId="202CA483" w14:textId="77777777" w:rsidR="00922363" w:rsidRDefault="00922363" w:rsidP="0028552F">
            <w:pPr>
              <w:keepNext/>
              <w:keepLines/>
              <w:widowControl w:val="0"/>
              <w:spacing w:line="360" w:lineRule="auto"/>
              <w:jc w:val="center"/>
              <w:rPr>
                <w:noProof/>
                <w:sz w:val="28"/>
              </w:rPr>
            </w:pPr>
            <w:r>
              <w:rPr>
                <w:noProof/>
                <w:sz w:val="28"/>
              </w:rPr>
              <w:t>1,5</w:t>
            </w:r>
          </w:p>
        </w:tc>
        <w:tc>
          <w:tcPr>
            <w:tcW w:w="1134" w:type="dxa"/>
            <w:tcBorders>
              <w:top w:val="single" w:sz="4" w:space="0" w:color="auto"/>
              <w:left w:val="single" w:sz="4" w:space="0" w:color="auto"/>
              <w:bottom w:val="single" w:sz="4" w:space="0" w:color="auto"/>
              <w:right w:val="single" w:sz="4" w:space="0" w:color="auto"/>
            </w:tcBorders>
          </w:tcPr>
          <w:p w14:paraId="6BAFEE88" w14:textId="77777777" w:rsidR="00922363" w:rsidRDefault="00922363" w:rsidP="0028552F">
            <w:pPr>
              <w:keepNext/>
              <w:keepLines/>
              <w:widowControl w:val="0"/>
              <w:spacing w:line="360" w:lineRule="auto"/>
              <w:jc w:val="center"/>
              <w:rPr>
                <w:noProof/>
                <w:sz w:val="28"/>
              </w:rPr>
            </w:pPr>
            <w:r>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575ED968"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135,9</w:t>
            </w:r>
          </w:p>
        </w:tc>
        <w:tc>
          <w:tcPr>
            <w:tcW w:w="992" w:type="dxa"/>
            <w:tcBorders>
              <w:top w:val="single" w:sz="4" w:space="0" w:color="auto"/>
              <w:left w:val="single" w:sz="4" w:space="0" w:color="auto"/>
              <w:bottom w:val="single" w:sz="4" w:space="0" w:color="auto"/>
              <w:right w:val="single" w:sz="4" w:space="0" w:color="auto"/>
            </w:tcBorders>
          </w:tcPr>
          <w:p w14:paraId="6CC74A50"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148</w:t>
            </w:r>
          </w:p>
        </w:tc>
        <w:tc>
          <w:tcPr>
            <w:tcW w:w="1134" w:type="dxa"/>
            <w:tcBorders>
              <w:top w:val="single" w:sz="4" w:space="0" w:color="auto"/>
              <w:left w:val="single" w:sz="4" w:space="0" w:color="auto"/>
              <w:bottom w:val="single" w:sz="4" w:space="0" w:color="auto"/>
              <w:right w:val="single" w:sz="4" w:space="0" w:color="auto"/>
            </w:tcBorders>
          </w:tcPr>
          <w:p w14:paraId="347ACF9B"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142</w:t>
            </w:r>
          </w:p>
        </w:tc>
        <w:tc>
          <w:tcPr>
            <w:tcW w:w="1276" w:type="dxa"/>
            <w:tcBorders>
              <w:top w:val="single" w:sz="4" w:space="0" w:color="auto"/>
              <w:left w:val="single" w:sz="4" w:space="0" w:color="auto"/>
              <w:bottom w:val="single" w:sz="4" w:space="0" w:color="auto"/>
              <w:right w:val="single" w:sz="4" w:space="0" w:color="auto"/>
            </w:tcBorders>
          </w:tcPr>
          <w:p w14:paraId="216859DC"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48</w:t>
            </w:r>
          </w:p>
        </w:tc>
        <w:tc>
          <w:tcPr>
            <w:tcW w:w="1275" w:type="dxa"/>
            <w:tcBorders>
              <w:top w:val="single" w:sz="4" w:space="0" w:color="auto"/>
              <w:left w:val="single" w:sz="4" w:space="0" w:color="auto"/>
              <w:bottom w:val="single" w:sz="4" w:space="0" w:color="auto"/>
              <w:right w:val="single" w:sz="4" w:space="0" w:color="auto"/>
            </w:tcBorders>
          </w:tcPr>
          <w:p w14:paraId="3B4C1155"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42</w:t>
            </w:r>
          </w:p>
        </w:tc>
      </w:tr>
      <w:tr w:rsidR="00922363" w14:paraId="633B527E"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6469BB7E" w14:textId="77777777" w:rsidR="00922363" w:rsidRDefault="00922363" w:rsidP="0028552F">
            <w:pPr>
              <w:keepNext/>
              <w:keepLines/>
              <w:widowControl w:val="0"/>
              <w:spacing w:line="360" w:lineRule="auto"/>
              <w:jc w:val="center"/>
              <w:rPr>
                <w:noProof/>
                <w:sz w:val="28"/>
              </w:rPr>
            </w:pPr>
            <w:r>
              <w:rPr>
                <w:noProof/>
                <w:sz w:val="28"/>
              </w:rPr>
              <w:t>8</w:t>
            </w:r>
          </w:p>
        </w:tc>
        <w:tc>
          <w:tcPr>
            <w:tcW w:w="709" w:type="dxa"/>
            <w:tcBorders>
              <w:top w:val="single" w:sz="4" w:space="0" w:color="auto"/>
              <w:left w:val="single" w:sz="4" w:space="0" w:color="auto"/>
              <w:bottom w:val="single" w:sz="4" w:space="0" w:color="auto"/>
              <w:right w:val="single" w:sz="4" w:space="0" w:color="auto"/>
            </w:tcBorders>
          </w:tcPr>
          <w:p w14:paraId="474AAD3C" w14:textId="77777777" w:rsidR="00922363" w:rsidRDefault="00922363" w:rsidP="0028552F">
            <w:pPr>
              <w:keepNext/>
              <w:keepLines/>
              <w:widowControl w:val="0"/>
              <w:spacing w:line="360" w:lineRule="auto"/>
              <w:jc w:val="center"/>
              <w:rPr>
                <w:noProof/>
                <w:sz w:val="28"/>
              </w:rPr>
            </w:pPr>
            <w:r>
              <w:rPr>
                <w:noProof/>
                <w:sz w:val="28"/>
              </w:rPr>
              <w:t>2</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16E4B62F" w14:textId="77777777" w:rsidR="00922363" w:rsidRDefault="00922363" w:rsidP="0028552F">
            <w:pPr>
              <w:keepNext/>
              <w:keepLines/>
              <w:widowControl w:val="0"/>
              <w:spacing w:line="360" w:lineRule="auto"/>
              <w:jc w:val="center"/>
              <w:rPr>
                <w:noProof/>
                <w:sz w:val="28"/>
              </w:rPr>
            </w:pPr>
            <w:r w:rsidRPr="004D7B7A">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5F2DE551"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96,3</w:t>
            </w:r>
          </w:p>
        </w:tc>
        <w:tc>
          <w:tcPr>
            <w:tcW w:w="992" w:type="dxa"/>
            <w:tcBorders>
              <w:top w:val="single" w:sz="4" w:space="0" w:color="auto"/>
              <w:left w:val="single" w:sz="4" w:space="0" w:color="auto"/>
              <w:bottom w:val="single" w:sz="4" w:space="0" w:color="auto"/>
              <w:right w:val="single" w:sz="4" w:space="0" w:color="auto"/>
            </w:tcBorders>
          </w:tcPr>
          <w:p w14:paraId="7EC32FC3"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132</w:t>
            </w:r>
          </w:p>
        </w:tc>
        <w:tc>
          <w:tcPr>
            <w:tcW w:w="1134" w:type="dxa"/>
            <w:tcBorders>
              <w:top w:val="single" w:sz="4" w:space="0" w:color="auto"/>
              <w:left w:val="single" w:sz="4" w:space="0" w:color="auto"/>
              <w:bottom w:val="single" w:sz="4" w:space="0" w:color="auto"/>
              <w:right w:val="single" w:sz="4" w:space="0" w:color="auto"/>
            </w:tcBorders>
          </w:tcPr>
          <w:p w14:paraId="210C35C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129</w:t>
            </w:r>
          </w:p>
        </w:tc>
        <w:tc>
          <w:tcPr>
            <w:tcW w:w="1276" w:type="dxa"/>
            <w:tcBorders>
              <w:top w:val="single" w:sz="4" w:space="0" w:color="auto"/>
              <w:left w:val="single" w:sz="4" w:space="0" w:color="auto"/>
              <w:bottom w:val="single" w:sz="4" w:space="0" w:color="auto"/>
              <w:right w:val="single" w:sz="4" w:space="0" w:color="auto"/>
            </w:tcBorders>
          </w:tcPr>
          <w:p w14:paraId="602A46B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32</w:t>
            </w:r>
          </w:p>
        </w:tc>
        <w:tc>
          <w:tcPr>
            <w:tcW w:w="1275" w:type="dxa"/>
            <w:tcBorders>
              <w:top w:val="single" w:sz="4" w:space="0" w:color="auto"/>
              <w:left w:val="single" w:sz="4" w:space="0" w:color="auto"/>
              <w:bottom w:val="single" w:sz="4" w:space="0" w:color="auto"/>
              <w:right w:val="single" w:sz="4" w:space="0" w:color="auto"/>
            </w:tcBorders>
          </w:tcPr>
          <w:p w14:paraId="50E81786"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29</w:t>
            </w:r>
          </w:p>
        </w:tc>
      </w:tr>
      <w:tr w:rsidR="00922363" w14:paraId="4EC0C001"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75D89DBD" w14:textId="77777777" w:rsidR="00922363" w:rsidRDefault="00922363" w:rsidP="0028552F">
            <w:pPr>
              <w:keepNext/>
              <w:keepLines/>
              <w:widowControl w:val="0"/>
              <w:spacing w:line="360" w:lineRule="auto"/>
              <w:jc w:val="center"/>
              <w:rPr>
                <w:noProof/>
                <w:sz w:val="28"/>
              </w:rPr>
            </w:pPr>
            <w:r>
              <w:rPr>
                <w:noProof/>
                <w:sz w:val="28"/>
              </w:rPr>
              <w:t>9</w:t>
            </w:r>
          </w:p>
        </w:tc>
        <w:tc>
          <w:tcPr>
            <w:tcW w:w="709" w:type="dxa"/>
            <w:tcBorders>
              <w:top w:val="single" w:sz="4" w:space="0" w:color="auto"/>
              <w:left w:val="single" w:sz="4" w:space="0" w:color="auto"/>
              <w:bottom w:val="single" w:sz="4" w:space="0" w:color="auto"/>
              <w:right w:val="single" w:sz="4" w:space="0" w:color="auto"/>
            </w:tcBorders>
          </w:tcPr>
          <w:p w14:paraId="12284011" w14:textId="77777777" w:rsidR="00922363" w:rsidRDefault="00922363" w:rsidP="0028552F">
            <w:pPr>
              <w:keepNext/>
              <w:keepLines/>
              <w:widowControl w:val="0"/>
              <w:spacing w:line="360" w:lineRule="auto"/>
              <w:jc w:val="center"/>
              <w:rPr>
                <w:noProof/>
                <w:sz w:val="28"/>
              </w:rPr>
            </w:pPr>
            <w:r>
              <w:rPr>
                <w:noProof/>
                <w:sz w:val="28"/>
              </w:rPr>
              <w:t>2</w:t>
            </w:r>
            <w:r w:rsidRPr="00190090">
              <w:rPr>
                <w:noProof/>
                <w:sz w:val="28"/>
              </w:rPr>
              <w:t>,5</w:t>
            </w:r>
          </w:p>
        </w:tc>
        <w:tc>
          <w:tcPr>
            <w:tcW w:w="1134" w:type="dxa"/>
            <w:tcBorders>
              <w:top w:val="single" w:sz="4" w:space="0" w:color="auto"/>
              <w:left w:val="single" w:sz="4" w:space="0" w:color="auto"/>
              <w:bottom w:val="single" w:sz="4" w:space="0" w:color="auto"/>
              <w:right w:val="single" w:sz="4" w:space="0" w:color="auto"/>
            </w:tcBorders>
          </w:tcPr>
          <w:p w14:paraId="2D2E8EF0" w14:textId="77777777" w:rsidR="00922363" w:rsidRDefault="00922363" w:rsidP="0028552F">
            <w:pPr>
              <w:keepNext/>
              <w:keepLines/>
              <w:widowControl w:val="0"/>
              <w:spacing w:line="360" w:lineRule="auto"/>
              <w:jc w:val="center"/>
              <w:rPr>
                <w:noProof/>
                <w:sz w:val="28"/>
              </w:rPr>
            </w:pPr>
            <w:r w:rsidRPr="004D7B7A">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6E2E60F4"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74,7</w:t>
            </w:r>
          </w:p>
        </w:tc>
        <w:tc>
          <w:tcPr>
            <w:tcW w:w="992" w:type="dxa"/>
            <w:tcBorders>
              <w:top w:val="single" w:sz="4" w:space="0" w:color="auto"/>
              <w:left w:val="single" w:sz="4" w:space="0" w:color="auto"/>
              <w:bottom w:val="single" w:sz="4" w:space="0" w:color="auto"/>
              <w:right w:val="single" w:sz="4" w:space="0" w:color="auto"/>
            </w:tcBorders>
          </w:tcPr>
          <w:p w14:paraId="044A73B2"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124</w:t>
            </w:r>
          </w:p>
        </w:tc>
        <w:tc>
          <w:tcPr>
            <w:tcW w:w="1134" w:type="dxa"/>
            <w:tcBorders>
              <w:top w:val="single" w:sz="4" w:space="0" w:color="auto"/>
              <w:left w:val="single" w:sz="4" w:space="0" w:color="auto"/>
              <w:bottom w:val="single" w:sz="4" w:space="0" w:color="auto"/>
              <w:right w:val="single" w:sz="4" w:space="0" w:color="auto"/>
            </w:tcBorders>
          </w:tcPr>
          <w:p w14:paraId="37451B4D"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122</w:t>
            </w:r>
          </w:p>
        </w:tc>
        <w:tc>
          <w:tcPr>
            <w:tcW w:w="1276" w:type="dxa"/>
            <w:tcBorders>
              <w:top w:val="single" w:sz="4" w:space="0" w:color="auto"/>
              <w:left w:val="single" w:sz="4" w:space="0" w:color="auto"/>
              <w:bottom w:val="single" w:sz="4" w:space="0" w:color="auto"/>
              <w:right w:val="single" w:sz="4" w:space="0" w:color="auto"/>
            </w:tcBorders>
          </w:tcPr>
          <w:p w14:paraId="216C816B"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24</w:t>
            </w:r>
          </w:p>
        </w:tc>
        <w:tc>
          <w:tcPr>
            <w:tcW w:w="1275" w:type="dxa"/>
            <w:tcBorders>
              <w:top w:val="single" w:sz="4" w:space="0" w:color="auto"/>
              <w:left w:val="single" w:sz="4" w:space="0" w:color="auto"/>
              <w:bottom w:val="single" w:sz="4" w:space="0" w:color="auto"/>
              <w:right w:val="single" w:sz="4" w:space="0" w:color="auto"/>
            </w:tcBorders>
          </w:tcPr>
          <w:p w14:paraId="5AAD9F57"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22</w:t>
            </w:r>
          </w:p>
        </w:tc>
      </w:tr>
      <w:tr w:rsidR="00922363" w14:paraId="3F49AAAB"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5392D28F" w14:textId="77777777" w:rsidR="00922363" w:rsidRDefault="00922363" w:rsidP="0028552F">
            <w:pPr>
              <w:keepNext/>
              <w:keepLines/>
              <w:widowControl w:val="0"/>
              <w:spacing w:line="360" w:lineRule="auto"/>
              <w:jc w:val="center"/>
              <w:rPr>
                <w:noProof/>
                <w:sz w:val="28"/>
              </w:rPr>
            </w:pPr>
            <w:r>
              <w:rPr>
                <w:noProof/>
                <w:sz w:val="28"/>
              </w:rPr>
              <w:t>10</w:t>
            </w:r>
          </w:p>
        </w:tc>
        <w:tc>
          <w:tcPr>
            <w:tcW w:w="709" w:type="dxa"/>
            <w:tcBorders>
              <w:top w:val="single" w:sz="4" w:space="0" w:color="auto"/>
              <w:left w:val="single" w:sz="4" w:space="0" w:color="auto"/>
              <w:bottom w:val="single" w:sz="4" w:space="0" w:color="auto"/>
              <w:right w:val="single" w:sz="4" w:space="0" w:color="auto"/>
            </w:tcBorders>
          </w:tcPr>
          <w:p w14:paraId="42A49CE1" w14:textId="77777777" w:rsidR="00922363" w:rsidRDefault="00922363" w:rsidP="0028552F">
            <w:pPr>
              <w:keepNext/>
              <w:keepLines/>
              <w:widowControl w:val="0"/>
              <w:spacing w:line="360" w:lineRule="auto"/>
              <w:jc w:val="center"/>
              <w:rPr>
                <w:noProof/>
                <w:sz w:val="28"/>
              </w:rPr>
            </w:pPr>
            <w:r>
              <w:rPr>
                <w:noProof/>
                <w:sz w:val="28"/>
              </w:rPr>
              <w:t>5</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402330EA" w14:textId="77777777" w:rsidR="00922363" w:rsidRDefault="00922363" w:rsidP="0028552F">
            <w:pPr>
              <w:keepNext/>
              <w:keepLines/>
              <w:widowControl w:val="0"/>
              <w:spacing w:line="360" w:lineRule="auto"/>
              <w:jc w:val="center"/>
              <w:rPr>
                <w:noProof/>
                <w:sz w:val="28"/>
              </w:rPr>
            </w:pPr>
            <w:r w:rsidRPr="004D7B7A">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21185E4C"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35,2</w:t>
            </w:r>
          </w:p>
        </w:tc>
        <w:tc>
          <w:tcPr>
            <w:tcW w:w="992" w:type="dxa"/>
            <w:tcBorders>
              <w:top w:val="single" w:sz="4" w:space="0" w:color="auto"/>
              <w:left w:val="single" w:sz="4" w:space="0" w:color="auto"/>
              <w:bottom w:val="single" w:sz="4" w:space="0" w:color="auto"/>
              <w:right w:val="single" w:sz="4" w:space="0" w:color="auto"/>
            </w:tcBorders>
          </w:tcPr>
          <w:p w14:paraId="3EE6428E"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111</w:t>
            </w:r>
          </w:p>
        </w:tc>
        <w:tc>
          <w:tcPr>
            <w:tcW w:w="1134" w:type="dxa"/>
            <w:tcBorders>
              <w:top w:val="single" w:sz="4" w:space="0" w:color="auto"/>
              <w:left w:val="single" w:sz="4" w:space="0" w:color="auto"/>
              <w:bottom w:val="single" w:sz="4" w:space="0" w:color="auto"/>
              <w:right w:val="single" w:sz="4" w:space="0" w:color="auto"/>
            </w:tcBorders>
          </w:tcPr>
          <w:p w14:paraId="22941D3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110</w:t>
            </w:r>
          </w:p>
        </w:tc>
        <w:tc>
          <w:tcPr>
            <w:tcW w:w="1276" w:type="dxa"/>
            <w:tcBorders>
              <w:top w:val="single" w:sz="4" w:space="0" w:color="auto"/>
              <w:left w:val="single" w:sz="4" w:space="0" w:color="auto"/>
              <w:bottom w:val="single" w:sz="4" w:space="0" w:color="auto"/>
              <w:right w:val="single" w:sz="4" w:space="0" w:color="auto"/>
            </w:tcBorders>
          </w:tcPr>
          <w:p w14:paraId="424A7BD5"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11</w:t>
            </w:r>
          </w:p>
        </w:tc>
        <w:tc>
          <w:tcPr>
            <w:tcW w:w="1275" w:type="dxa"/>
            <w:tcBorders>
              <w:top w:val="single" w:sz="4" w:space="0" w:color="auto"/>
              <w:left w:val="single" w:sz="4" w:space="0" w:color="auto"/>
              <w:bottom w:val="single" w:sz="4" w:space="0" w:color="auto"/>
              <w:right w:val="single" w:sz="4" w:space="0" w:color="auto"/>
            </w:tcBorders>
          </w:tcPr>
          <w:p w14:paraId="3E7D719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w:t>
            </w:r>
          </w:p>
        </w:tc>
      </w:tr>
      <w:tr w:rsidR="00922363" w14:paraId="14E0A724"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082549C0" w14:textId="77777777" w:rsidR="00922363" w:rsidRDefault="00922363" w:rsidP="0028552F">
            <w:pPr>
              <w:keepNext/>
              <w:keepLines/>
              <w:widowControl w:val="0"/>
              <w:spacing w:line="360" w:lineRule="auto"/>
              <w:jc w:val="center"/>
              <w:rPr>
                <w:noProof/>
                <w:sz w:val="28"/>
              </w:rPr>
            </w:pPr>
            <w:r>
              <w:rPr>
                <w:noProof/>
                <w:sz w:val="28"/>
              </w:rPr>
              <w:t>11</w:t>
            </w:r>
          </w:p>
        </w:tc>
        <w:tc>
          <w:tcPr>
            <w:tcW w:w="709" w:type="dxa"/>
            <w:tcBorders>
              <w:top w:val="single" w:sz="4" w:space="0" w:color="auto"/>
              <w:left w:val="single" w:sz="4" w:space="0" w:color="auto"/>
              <w:bottom w:val="single" w:sz="4" w:space="0" w:color="auto"/>
              <w:right w:val="single" w:sz="4" w:space="0" w:color="auto"/>
            </w:tcBorders>
          </w:tcPr>
          <w:p w14:paraId="198B063F" w14:textId="77777777" w:rsidR="00922363" w:rsidRDefault="00922363" w:rsidP="0028552F">
            <w:pPr>
              <w:keepNext/>
              <w:keepLines/>
              <w:widowControl w:val="0"/>
              <w:spacing w:line="360" w:lineRule="auto"/>
              <w:jc w:val="center"/>
              <w:rPr>
                <w:noProof/>
                <w:sz w:val="28"/>
              </w:rPr>
            </w:pPr>
            <w:r>
              <w:rPr>
                <w:noProof/>
                <w:sz w:val="28"/>
              </w:rPr>
              <w:t>10</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057B5AE8" w14:textId="77777777" w:rsidR="00922363" w:rsidRDefault="00922363" w:rsidP="0028552F">
            <w:pPr>
              <w:keepNext/>
              <w:keepLines/>
              <w:widowControl w:val="0"/>
              <w:spacing w:line="360" w:lineRule="auto"/>
              <w:jc w:val="center"/>
              <w:rPr>
                <w:noProof/>
                <w:sz w:val="28"/>
              </w:rPr>
            </w:pPr>
            <w:r w:rsidRPr="004D7B7A">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685B3CB6"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17,2</w:t>
            </w:r>
          </w:p>
        </w:tc>
        <w:tc>
          <w:tcPr>
            <w:tcW w:w="992" w:type="dxa"/>
            <w:tcBorders>
              <w:top w:val="single" w:sz="4" w:space="0" w:color="auto"/>
              <w:left w:val="single" w:sz="4" w:space="0" w:color="auto"/>
              <w:bottom w:val="single" w:sz="4" w:space="0" w:color="auto"/>
              <w:right w:val="single" w:sz="4" w:space="0" w:color="auto"/>
            </w:tcBorders>
          </w:tcPr>
          <w:p w14:paraId="0F35086F"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105</w:t>
            </w:r>
          </w:p>
        </w:tc>
        <w:tc>
          <w:tcPr>
            <w:tcW w:w="1134" w:type="dxa"/>
            <w:tcBorders>
              <w:top w:val="single" w:sz="4" w:space="0" w:color="auto"/>
              <w:left w:val="single" w:sz="4" w:space="0" w:color="auto"/>
              <w:bottom w:val="single" w:sz="4" w:space="0" w:color="auto"/>
              <w:right w:val="single" w:sz="4" w:space="0" w:color="auto"/>
            </w:tcBorders>
          </w:tcPr>
          <w:p w14:paraId="00913689"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105</w:t>
            </w:r>
          </w:p>
        </w:tc>
        <w:tc>
          <w:tcPr>
            <w:tcW w:w="1276" w:type="dxa"/>
            <w:tcBorders>
              <w:top w:val="single" w:sz="4" w:space="0" w:color="auto"/>
              <w:left w:val="single" w:sz="4" w:space="0" w:color="auto"/>
              <w:bottom w:val="single" w:sz="4" w:space="0" w:color="auto"/>
              <w:right w:val="single" w:sz="4" w:space="0" w:color="auto"/>
            </w:tcBorders>
          </w:tcPr>
          <w:p w14:paraId="56C34C70"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4,9</w:t>
            </w:r>
          </w:p>
        </w:tc>
        <w:tc>
          <w:tcPr>
            <w:tcW w:w="1275" w:type="dxa"/>
            <w:tcBorders>
              <w:top w:val="single" w:sz="4" w:space="0" w:color="auto"/>
              <w:left w:val="single" w:sz="4" w:space="0" w:color="auto"/>
              <w:bottom w:val="single" w:sz="4" w:space="0" w:color="auto"/>
              <w:right w:val="single" w:sz="4" w:space="0" w:color="auto"/>
            </w:tcBorders>
          </w:tcPr>
          <w:p w14:paraId="1D584067"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4,8</w:t>
            </w:r>
          </w:p>
        </w:tc>
      </w:tr>
      <w:tr w:rsidR="00922363" w14:paraId="322688D2" w14:textId="77777777" w:rsidTr="00922363">
        <w:trPr>
          <w:jc w:val="center"/>
        </w:trPr>
        <w:tc>
          <w:tcPr>
            <w:tcW w:w="704" w:type="dxa"/>
            <w:tcBorders>
              <w:top w:val="single" w:sz="4" w:space="0" w:color="auto"/>
              <w:left w:val="single" w:sz="4" w:space="0" w:color="auto"/>
              <w:bottom w:val="single" w:sz="4" w:space="0" w:color="auto"/>
              <w:right w:val="single" w:sz="4" w:space="0" w:color="auto"/>
            </w:tcBorders>
          </w:tcPr>
          <w:p w14:paraId="0978C14F" w14:textId="77777777" w:rsidR="00922363" w:rsidRDefault="00922363" w:rsidP="0028552F">
            <w:pPr>
              <w:keepNext/>
              <w:keepLines/>
              <w:widowControl w:val="0"/>
              <w:spacing w:line="360" w:lineRule="auto"/>
              <w:jc w:val="center"/>
              <w:rPr>
                <w:noProof/>
                <w:sz w:val="28"/>
              </w:rPr>
            </w:pPr>
            <w:r>
              <w:rPr>
                <w:noProof/>
                <w:sz w:val="28"/>
              </w:rPr>
              <w:t>12</w:t>
            </w:r>
          </w:p>
        </w:tc>
        <w:tc>
          <w:tcPr>
            <w:tcW w:w="709" w:type="dxa"/>
            <w:tcBorders>
              <w:top w:val="single" w:sz="4" w:space="0" w:color="auto"/>
              <w:left w:val="single" w:sz="4" w:space="0" w:color="auto"/>
              <w:bottom w:val="single" w:sz="4" w:space="0" w:color="auto"/>
              <w:right w:val="single" w:sz="4" w:space="0" w:color="auto"/>
            </w:tcBorders>
          </w:tcPr>
          <w:p w14:paraId="789CB422" w14:textId="77777777" w:rsidR="00922363" w:rsidRDefault="00922363" w:rsidP="0028552F">
            <w:pPr>
              <w:keepNext/>
              <w:keepLines/>
              <w:widowControl w:val="0"/>
              <w:spacing w:line="360" w:lineRule="auto"/>
              <w:jc w:val="center"/>
              <w:rPr>
                <w:noProof/>
                <w:sz w:val="28"/>
              </w:rPr>
            </w:pPr>
            <w:r>
              <w:rPr>
                <w:noProof/>
                <w:sz w:val="28"/>
              </w:rPr>
              <w:t>20</w:t>
            </w:r>
            <w:r w:rsidRPr="00190090">
              <w:rPr>
                <w:noProof/>
                <w:sz w:val="28"/>
              </w:rPr>
              <w:t>,</w:t>
            </w:r>
            <w:r>
              <w:rPr>
                <w:noProof/>
                <w:sz w:val="28"/>
              </w:rPr>
              <w:t>0</w:t>
            </w:r>
          </w:p>
        </w:tc>
        <w:tc>
          <w:tcPr>
            <w:tcW w:w="1134" w:type="dxa"/>
            <w:tcBorders>
              <w:top w:val="single" w:sz="4" w:space="0" w:color="auto"/>
              <w:left w:val="single" w:sz="4" w:space="0" w:color="auto"/>
              <w:bottom w:val="single" w:sz="4" w:space="0" w:color="auto"/>
              <w:right w:val="single" w:sz="4" w:space="0" w:color="auto"/>
            </w:tcBorders>
          </w:tcPr>
          <w:p w14:paraId="2EB784A6" w14:textId="77777777" w:rsidR="00922363" w:rsidRDefault="00922363" w:rsidP="0028552F">
            <w:pPr>
              <w:keepNext/>
              <w:keepLines/>
              <w:widowControl w:val="0"/>
              <w:spacing w:line="360" w:lineRule="auto"/>
              <w:jc w:val="center"/>
              <w:rPr>
                <w:noProof/>
                <w:sz w:val="28"/>
              </w:rPr>
            </w:pPr>
            <w:r w:rsidRPr="004D7B7A">
              <w:rPr>
                <w:noProof/>
                <w:sz w:val="28"/>
              </w:rPr>
              <w:t>100</w:t>
            </w:r>
          </w:p>
        </w:tc>
        <w:tc>
          <w:tcPr>
            <w:tcW w:w="1276" w:type="dxa"/>
            <w:tcBorders>
              <w:top w:val="single" w:sz="4" w:space="0" w:color="auto"/>
              <w:left w:val="single" w:sz="4" w:space="0" w:color="auto"/>
              <w:bottom w:val="single" w:sz="4" w:space="0" w:color="auto"/>
              <w:right w:val="single" w:sz="4" w:space="0" w:color="auto"/>
            </w:tcBorders>
          </w:tcPr>
          <w:p w14:paraId="5168975D" w14:textId="77777777" w:rsidR="00922363" w:rsidRPr="006A1503" w:rsidRDefault="00922363" w:rsidP="0028552F">
            <w:pPr>
              <w:keepNext/>
              <w:keepLines/>
              <w:widowControl w:val="0"/>
              <w:spacing w:line="360" w:lineRule="auto"/>
              <w:jc w:val="center"/>
              <w:rPr>
                <w:noProof/>
                <w:sz w:val="28"/>
                <w:lang w:val="en-US"/>
              </w:rPr>
            </w:pPr>
            <w:r>
              <w:rPr>
                <w:noProof/>
                <w:sz w:val="28"/>
                <w:lang w:val="en-US"/>
              </w:rPr>
              <w:t>8,47</w:t>
            </w:r>
          </w:p>
        </w:tc>
        <w:tc>
          <w:tcPr>
            <w:tcW w:w="992" w:type="dxa"/>
            <w:tcBorders>
              <w:top w:val="single" w:sz="4" w:space="0" w:color="auto"/>
              <w:left w:val="single" w:sz="4" w:space="0" w:color="auto"/>
              <w:bottom w:val="single" w:sz="4" w:space="0" w:color="auto"/>
              <w:right w:val="single" w:sz="4" w:space="0" w:color="auto"/>
            </w:tcBorders>
          </w:tcPr>
          <w:p w14:paraId="3483BA6E"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102</w:t>
            </w:r>
          </w:p>
        </w:tc>
        <w:tc>
          <w:tcPr>
            <w:tcW w:w="1134" w:type="dxa"/>
            <w:tcBorders>
              <w:top w:val="single" w:sz="4" w:space="0" w:color="auto"/>
              <w:left w:val="single" w:sz="4" w:space="0" w:color="auto"/>
              <w:bottom w:val="single" w:sz="4" w:space="0" w:color="auto"/>
              <w:right w:val="single" w:sz="4" w:space="0" w:color="auto"/>
            </w:tcBorders>
          </w:tcPr>
          <w:p w14:paraId="3C93DA2A"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102</w:t>
            </w:r>
          </w:p>
        </w:tc>
        <w:tc>
          <w:tcPr>
            <w:tcW w:w="1276" w:type="dxa"/>
            <w:tcBorders>
              <w:top w:val="single" w:sz="4" w:space="0" w:color="auto"/>
              <w:left w:val="single" w:sz="4" w:space="0" w:color="auto"/>
              <w:bottom w:val="single" w:sz="4" w:space="0" w:color="auto"/>
              <w:right w:val="single" w:sz="4" w:space="0" w:color="auto"/>
            </w:tcBorders>
          </w:tcPr>
          <w:p w14:paraId="24FB9DBB"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2,4</w:t>
            </w:r>
          </w:p>
        </w:tc>
        <w:tc>
          <w:tcPr>
            <w:tcW w:w="1275" w:type="dxa"/>
            <w:tcBorders>
              <w:top w:val="single" w:sz="4" w:space="0" w:color="auto"/>
              <w:left w:val="single" w:sz="4" w:space="0" w:color="auto"/>
              <w:bottom w:val="single" w:sz="4" w:space="0" w:color="auto"/>
              <w:right w:val="single" w:sz="4" w:space="0" w:color="auto"/>
            </w:tcBorders>
          </w:tcPr>
          <w:p w14:paraId="63DEE5B3" w14:textId="77777777" w:rsidR="00922363" w:rsidRPr="00773D9C" w:rsidRDefault="00922363" w:rsidP="0028552F">
            <w:pPr>
              <w:keepNext/>
              <w:keepLines/>
              <w:widowControl w:val="0"/>
              <w:spacing w:line="360" w:lineRule="auto"/>
              <w:jc w:val="center"/>
              <w:rPr>
                <w:noProof/>
                <w:sz w:val="28"/>
                <w:lang w:val="en-US"/>
              </w:rPr>
            </w:pPr>
            <w:r>
              <w:rPr>
                <w:noProof/>
                <w:sz w:val="28"/>
                <w:lang w:val="en-US"/>
              </w:rPr>
              <w:t>2,3</w:t>
            </w:r>
          </w:p>
        </w:tc>
      </w:tr>
    </w:tbl>
    <w:p w14:paraId="6268196D" w14:textId="2E39221C" w:rsidR="001E0868" w:rsidRPr="001E0868" w:rsidRDefault="001E0868" w:rsidP="001E0868">
      <w:pPr>
        <w:spacing w:line="360" w:lineRule="auto"/>
        <w:jc w:val="center"/>
        <w:rPr>
          <w:sz w:val="28"/>
          <w:lang w:eastAsia="en-US"/>
        </w:rPr>
      </w:pPr>
    </w:p>
    <w:p w14:paraId="78E4A50A" w14:textId="77777777" w:rsidR="003F044C" w:rsidRPr="00F01541" w:rsidRDefault="001E0868" w:rsidP="003F044C">
      <w:pPr>
        <w:spacing w:line="360" w:lineRule="auto"/>
        <w:ind w:firstLine="709"/>
        <w:jc w:val="both"/>
        <w:rPr>
          <w:iCs/>
          <w:sz w:val="28"/>
          <w:szCs w:val="18"/>
        </w:rPr>
      </w:pPr>
      <w:r w:rsidRPr="009A539B">
        <w:rPr>
          <w:sz w:val="28"/>
          <w:lang w:eastAsia="en-US"/>
        </w:rPr>
        <w:t>В первом столбце таблицы приведены номера измерений, во втором</w:t>
      </w:r>
      <w:r w:rsidR="009A539B" w:rsidRPr="009A539B">
        <w:rPr>
          <w:sz w:val="28"/>
          <w:lang w:eastAsia="en-US"/>
        </w:rPr>
        <w:t xml:space="preserve"> задавалась длины каната</w:t>
      </w:r>
      <w:r w:rsidR="00E45E08" w:rsidRPr="00E45E08">
        <w:rPr>
          <w:sz w:val="28"/>
          <w:lang w:eastAsia="en-US"/>
        </w:rPr>
        <w:t xml:space="preserve"> (</w:t>
      </w:r>
      <m:oMath>
        <m:r>
          <w:rPr>
            <w:rFonts w:ascii="Cambria Math" w:hAnsi="Cambria Math"/>
            <w:noProof/>
            <w:sz w:val="28"/>
          </w:rPr>
          <m:t>l</m:t>
        </m:r>
      </m:oMath>
      <w:r w:rsidR="00E45E08" w:rsidRPr="00E45E08">
        <w:rPr>
          <w:sz w:val="28"/>
          <w:lang w:eastAsia="en-US"/>
        </w:rPr>
        <w:t>)</w:t>
      </w:r>
      <w:r w:rsidRPr="009A539B">
        <w:rPr>
          <w:sz w:val="28"/>
          <w:lang w:eastAsia="en-US"/>
        </w:rPr>
        <w:t>, в третьем</w:t>
      </w:r>
      <w:r w:rsidR="009A539B" w:rsidRPr="009A539B">
        <w:rPr>
          <w:sz w:val="28"/>
          <w:lang w:eastAsia="en-US"/>
        </w:rPr>
        <w:t xml:space="preserve"> </w:t>
      </w:r>
      <w:r w:rsidR="009A539B" w:rsidRPr="009A539B">
        <w:rPr>
          <w:iCs/>
          <w:sz w:val="28"/>
          <w:szCs w:val="18"/>
        </w:rPr>
        <w:t>– силы</w:t>
      </w:r>
      <w:r w:rsidR="00E45E08" w:rsidRPr="00E45E08">
        <w:rPr>
          <w:iCs/>
          <w:sz w:val="28"/>
          <w:szCs w:val="18"/>
        </w:rPr>
        <w:t xml:space="preserve"> (</w:t>
      </w:r>
      <m:oMath>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rPr>
              <m:t>0</m:t>
            </m:r>
          </m:sub>
        </m:sSub>
      </m:oMath>
      <w:r w:rsidR="00E45E08" w:rsidRPr="00E45E08">
        <w:rPr>
          <w:iCs/>
          <w:sz w:val="28"/>
          <w:szCs w:val="18"/>
        </w:rPr>
        <w:t>)</w:t>
      </w:r>
      <w:r w:rsidR="009A539B" w:rsidRPr="009A539B">
        <w:rPr>
          <w:iCs/>
          <w:sz w:val="28"/>
          <w:szCs w:val="18"/>
        </w:rPr>
        <w:t>, приложенные</w:t>
      </w:r>
      <w:r w:rsidR="009A539B" w:rsidRPr="009A539B">
        <w:rPr>
          <w:sz w:val="28"/>
          <w:lang w:eastAsia="en-US"/>
        </w:rPr>
        <w:t xml:space="preserve"> к конечно-элементной модели в программе GERPRO</w:t>
      </w:r>
      <w:r w:rsidRPr="009A539B">
        <w:rPr>
          <w:sz w:val="28"/>
          <w:lang w:eastAsia="en-US"/>
        </w:rPr>
        <w:t xml:space="preserve">, </w:t>
      </w:r>
      <w:r w:rsidR="009A539B" w:rsidRPr="009A539B">
        <w:rPr>
          <w:sz w:val="28"/>
          <w:lang w:eastAsia="en-US"/>
        </w:rPr>
        <w:t xml:space="preserve">в четвертом </w:t>
      </w:r>
      <w:r w:rsidR="009A539B" w:rsidRPr="009A539B">
        <w:rPr>
          <w:iCs/>
          <w:sz w:val="28"/>
          <w:szCs w:val="18"/>
        </w:rPr>
        <w:t>– частоты первых форм свободных колебаний</w:t>
      </w:r>
      <w:r w:rsidR="00E45E08" w:rsidRPr="00E45E08">
        <w:rPr>
          <w:iCs/>
          <w:sz w:val="28"/>
          <w:szCs w:val="18"/>
        </w:rPr>
        <w:t xml:space="preserve"> (</w:t>
      </w:r>
      <w:r w:rsidR="00E45E08" w:rsidRPr="00E45E08">
        <w:rPr>
          <w:sz w:val="28"/>
          <w:lang w:eastAsia="en-US"/>
        </w:rPr>
        <w:t>f1)</w:t>
      </w:r>
      <w:r w:rsidR="009A539B" w:rsidRPr="009A539B">
        <w:rPr>
          <w:iCs/>
          <w:sz w:val="28"/>
          <w:szCs w:val="18"/>
        </w:rPr>
        <w:t>, полученные из расчета этой модели.</w:t>
      </w:r>
      <w:r w:rsidR="00E45E08">
        <w:rPr>
          <w:iCs/>
          <w:sz w:val="28"/>
          <w:szCs w:val="18"/>
        </w:rPr>
        <w:t xml:space="preserve"> </w:t>
      </w:r>
    </w:p>
    <w:p w14:paraId="0FAE652E" w14:textId="415BC6C1" w:rsidR="001E0868" w:rsidRPr="003F044C" w:rsidRDefault="001E0868" w:rsidP="003F044C">
      <w:pPr>
        <w:spacing w:line="360" w:lineRule="auto"/>
        <w:ind w:firstLine="709"/>
        <w:jc w:val="both"/>
        <w:rPr>
          <w:iCs/>
          <w:sz w:val="28"/>
          <w:szCs w:val="18"/>
        </w:rPr>
      </w:pPr>
      <w:r w:rsidRPr="00E45E08">
        <w:rPr>
          <w:sz w:val="28"/>
          <w:lang w:eastAsia="en-US"/>
        </w:rPr>
        <w:t xml:space="preserve">Длины канатов задавались от 1,5 до 20 м. Коэффициент изгибной жесткости был принят k = 0,8. Расчетом каната по численной методике на усилия натяжения </w:t>
      </w:r>
      <m:oMath>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rPr>
              <m:t>0</m:t>
            </m:r>
          </m:sub>
        </m:sSub>
      </m:oMath>
      <w:r w:rsidRPr="00E45E08">
        <w:rPr>
          <w:sz w:val="28"/>
          <w:lang w:eastAsia="en-US"/>
        </w:rPr>
        <w:t xml:space="preserve"> = 60 и </w:t>
      </w:r>
      <m:oMath>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rPr>
              <m:t>0</m:t>
            </m:r>
          </m:sub>
        </m:sSub>
      </m:oMath>
      <w:r w:rsidRPr="00E45E08">
        <w:rPr>
          <w:sz w:val="28"/>
          <w:lang w:eastAsia="en-US"/>
        </w:rPr>
        <w:t xml:space="preserve"> = 100 тс были получены частоты первых форм свободных колебаний </w:t>
      </w:r>
      <m:oMath>
        <m:sSub>
          <m:sSubPr>
            <m:ctrlPr>
              <w:rPr>
                <w:rFonts w:ascii="Cambria Math" w:hAnsi="Cambria Math"/>
                <w:sz w:val="28"/>
                <w:lang w:eastAsia="en-US"/>
              </w:rPr>
            </m:ctrlPr>
          </m:sSubPr>
          <m:e>
            <m:r>
              <m:rPr>
                <m:sty m:val="p"/>
              </m:rPr>
              <w:rPr>
                <w:rFonts w:ascii="Cambria Math" w:hAnsi="Cambria Math"/>
                <w:sz w:val="28"/>
                <w:lang w:eastAsia="en-US"/>
              </w:rPr>
              <m:t>f</m:t>
            </m:r>
          </m:e>
          <m:sub>
            <m:r>
              <w:rPr>
                <w:rFonts w:ascii="Cambria Math" w:hAnsi="Cambria Math"/>
                <w:sz w:val="28"/>
                <w:lang w:eastAsia="en-US"/>
              </w:rPr>
              <m:t>1</m:t>
            </m:r>
          </m:sub>
        </m:sSub>
      </m:oMath>
      <w:r w:rsidRPr="00E45E08">
        <w:rPr>
          <w:sz w:val="28"/>
          <w:lang w:eastAsia="en-US"/>
        </w:rPr>
        <w:t>. Затем по формулам (</w:t>
      </w:r>
      <w:r w:rsidR="009A539B" w:rsidRPr="00E45E08">
        <w:rPr>
          <w:sz w:val="28"/>
          <w:lang w:eastAsia="en-US"/>
        </w:rPr>
        <w:t>1.2</w:t>
      </w:r>
      <w:r w:rsidRPr="00E45E08">
        <w:rPr>
          <w:sz w:val="28"/>
          <w:lang w:eastAsia="en-US"/>
        </w:rPr>
        <w:t>) и (</w:t>
      </w:r>
      <w:r w:rsidR="009A539B" w:rsidRPr="00E45E08">
        <w:rPr>
          <w:sz w:val="28"/>
          <w:lang w:eastAsia="en-US"/>
        </w:rPr>
        <w:t>1.3</w:t>
      </w:r>
      <w:r w:rsidRPr="00E45E08">
        <w:rPr>
          <w:sz w:val="28"/>
          <w:lang w:eastAsia="en-US"/>
        </w:rPr>
        <w:t>) были получены аналитические оценки усилия в канате NI и NII с использованием f1 и при неизменности остальных параметров</w:t>
      </w:r>
      <w:r w:rsidR="00E45E08">
        <w:rPr>
          <w:sz w:val="28"/>
          <w:lang w:eastAsia="en-US"/>
        </w:rPr>
        <w:t>, в табл. 1.1 это соответственно пятый и шестой столбец.</w:t>
      </w:r>
    </w:p>
    <w:p w14:paraId="456C1AB2" w14:textId="123E576A" w:rsidR="00E45E08" w:rsidRPr="0084255E" w:rsidRDefault="00803C33" w:rsidP="00E45E08">
      <w:pPr>
        <w:keepNext/>
        <w:spacing w:line="360" w:lineRule="auto"/>
        <w:ind w:firstLine="709"/>
        <w:contextualSpacing/>
        <w:jc w:val="center"/>
        <w:rPr>
          <w:i/>
          <w:noProof/>
          <w:sz w:val="28"/>
          <w:lang w:val="en-US"/>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lang w:val="en-US"/>
                    </w:rPr>
                    <m:t>I</m:t>
                  </m:r>
                </m:sub>
              </m:sSub>
              <m:r>
                <w:rPr>
                  <w:rFonts w:ascii="Cambria Math" w:hAnsi="Cambria Math"/>
                  <w:noProof/>
                  <w:sz w:val="28"/>
                  <w:lang w:val="en-US"/>
                </w:rPr>
                <m:t>=</m:t>
              </m:r>
              <m:sSup>
                <m:sSupPr>
                  <m:ctrlPr>
                    <w:rPr>
                      <w:rFonts w:ascii="Cambria Math" w:hAnsi="Cambria Math"/>
                      <w:i/>
                      <w:noProof/>
                      <w:sz w:val="28"/>
                      <w:lang w:val="en-US"/>
                    </w:rPr>
                  </m:ctrlPr>
                </m:sSupPr>
                <m:e>
                  <m:d>
                    <m:dPr>
                      <m:ctrlPr>
                        <w:rPr>
                          <w:rFonts w:ascii="Cambria Math" w:hAnsi="Cambria Math"/>
                          <w:i/>
                          <w:noProof/>
                          <w:sz w:val="28"/>
                          <w:lang w:val="en-US"/>
                        </w:rPr>
                      </m:ctrlPr>
                    </m:dPr>
                    <m:e>
                      <m:r>
                        <w:rPr>
                          <w:rFonts w:ascii="Cambria Math" w:hAnsi="Cambria Math"/>
                          <w:noProof/>
                          <w:sz w:val="28"/>
                          <w:lang w:val="en-US"/>
                        </w:rPr>
                        <m:t>2</m:t>
                      </m:r>
                      <m:r>
                        <w:rPr>
                          <w:rFonts w:ascii="Cambria Math" w:hAnsi="Cambria Math"/>
                          <w:noProof/>
                          <w:sz w:val="28"/>
                        </w:rPr>
                        <m:t>l</m:t>
                      </m:r>
                      <m:sSub>
                        <m:sSubPr>
                          <m:ctrlPr>
                            <w:rPr>
                              <w:rFonts w:ascii="Cambria Math" w:hAnsi="Cambria Math"/>
                              <w:sz w:val="28"/>
                              <w:lang w:eastAsia="en-US"/>
                            </w:rPr>
                          </m:ctrlPr>
                        </m:sSubPr>
                        <m:e>
                          <m:r>
                            <m:rPr>
                              <m:sty m:val="p"/>
                            </m:rPr>
                            <w:rPr>
                              <w:rFonts w:ascii="Cambria Math" w:hAnsi="Cambria Math"/>
                              <w:sz w:val="28"/>
                              <w:lang w:eastAsia="en-US"/>
                            </w:rPr>
                            <m:t>f</m:t>
                          </m:r>
                        </m:e>
                        <m:sub>
                          <m:r>
                            <w:rPr>
                              <w:rFonts w:ascii="Cambria Math" w:hAnsi="Cambria Math"/>
                              <w:sz w:val="28"/>
                              <w:lang w:eastAsia="en-US"/>
                            </w:rPr>
                            <m:t>1</m:t>
                          </m:r>
                        </m:sub>
                      </m:sSub>
                    </m:e>
                  </m:d>
                </m:e>
                <m:sup>
                  <m:r>
                    <w:rPr>
                      <w:rFonts w:ascii="Cambria Math" w:hAnsi="Cambria Math"/>
                      <w:noProof/>
                      <w:sz w:val="28"/>
                      <w:lang w:val="en-US"/>
                    </w:rPr>
                    <m:t>2</m:t>
                  </m:r>
                </m:sup>
              </m:sSup>
              <m:r>
                <w:rPr>
                  <w:rFonts w:ascii="Cambria Math" w:hAnsi="Cambria Math"/>
                  <w:noProof/>
                  <w:sz w:val="28"/>
                </w:rPr>
                <m:t>m#</m:t>
              </m:r>
              <m:d>
                <m:dPr>
                  <m:ctrlPr>
                    <w:rPr>
                      <w:rFonts w:ascii="Cambria Math" w:hAnsi="Cambria Math"/>
                      <w:i/>
                      <w:noProof/>
                      <w:sz w:val="28"/>
                    </w:rPr>
                  </m:ctrlPr>
                </m:dPr>
                <m:e>
                  <m:r>
                    <w:rPr>
                      <w:rFonts w:ascii="Cambria Math" w:hAnsi="Cambria Math"/>
                      <w:noProof/>
                      <w:sz w:val="28"/>
                    </w:rPr>
                    <m:t>1.2</m:t>
                  </m:r>
                </m:e>
              </m:d>
            </m:e>
          </m:eqArr>
        </m:oMath>
      </m:oMathPara>
    </w:p>
    <w:p w14:paraId="06EEB5BC" w14:textId="77777777" w:rsidR="003F044C" w:rsidRDefault="00803C33" w:rsidP="003F044C">
      <w:pPr>
        <w:keepNext/>
        <w:spacing w:line="360" w:lineRule="auto"/>
        <w:ind w:firstLine="709"/>
        <w:contextualSpacing/>
        <w:jc w:val="center"/>
        <w:rPr>
          <w:sz w:val="28"/>
          <w:lang w:val="en-US"/>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lang w:val="en-US"/>
                    </w:rPr>
                    <m:t>II</m:t>
                  </m:r>
                </m:sub>
              </m:sSub>
              <m:r>
                <w:rPr>
                  <w:rFonts w:ascii="Cambria Math" w:hAnsi="Cambria Math"/>
                  <w:noProof/>
                  <w:sz w:val="28"/>
                </w:rPr>
                <m:t>=</m:t>
              </m:r>
              <m:sSup>
                <m:sSupPr>
                  <m:ctrlPr>
                    <w:rPr>
                      <w:rFonts w:ascii="Cambria Math" w:hAnsi="Cambria Math"/>
                      <w:i/>
                      <w:noProof/>
                      <w:sz w:val="28"/>
                      <w:lang w:val="en-US"/>
                    </w:rPr>
                  </m:ctrlPr>
                </m:sSupPr>
                <m:e>
                  <m:d>
                    <m:dPr>
                      <m:ctrlPr>
                        <w:rPr>
                          <w:rFonts w:ascii="Cambria Math" w:hAnsi="Cambria Math"/>
                          <w:i/>
                          <w:noProof/>
                          <w:sz w:val="28"/>
                          <w:lang w:val="en-US"/>
                        </w:rPr>
                      </m:ctrlPr>
                    </m:dPr>
                    <m:e>
                      <m:r>
                        <w:rPr>
                          <w:rFonts w:ascii="Cambria Math" w:hAnsi="Cambria Math"/>
                          <w:noProof/>
                          <w:sz w:val="28"/>
                        </w:rPr>
                        <m:t>2l</m:t>
                      </m:r>
                      <m:sSub>
                        <m:sSubPr>
                          <m:ctrlPr>
                            <w:rPr>
                              <w:rFonts w:ascii="Cambria Math" w:hAnsi="Cambria Math"/>
                              <w:sz w:val="28"/>
                              <w:lang w:eastAsia="en-US"/>
                            </w:rPr>
                          </m:ctrlPr>
                        </m:sSubPr>
                        <m:e>
                          <m:r>
                            <m:rPr>
                              <m:sty m:val="p"/>
                            </m:rPr>
                            <w:rPr>
                              <w:rFonts w:ascii="Cambria Math" w:hAnsi="Cambria Math"/>
                              <w:sz w:val="28"/>
                              <w:lang w:eastAsia="en-US"/>
                            </w:rPr>
                            <m:t>f</m:t>
                          </m:r>
                        </m:e>
                        <m:sub>
                          <m:r>
                            <w:rPr>
                              <w:rFonts w:ascii="Cambria Math" w:hAnsi="Cambria Math"/>
                              <w:sz w:val="28"/>
                              <w:lang w:eastAsia="en-US"/>
                            </w:rPr>
                            <m:t>1</m:t>
                          </m:r>
                        </m:sub>
                      </m:sSub>
                    </m:e>
                  </m:d>
                </m:e>
                <m:sup>
                  <m:r>
                    <w:rPr>
                      <w:rFonts w:ascii="Cambria Math" w:hAnsi="Cambria Math"/>
                      <w:noProof/>
                      <w:sz w:val="28"/>
                    </w:rPr>
                    <m:t>2</m:t>
                  </m:r>
                </m:sup>
              </m:sSup>
              <m:r>
                <w:rPr>
                  <w:rFonts w:ascii="Cambria Math" w:hAnsi="Cambria Math"/>
                  <w:noProof/>
                  <w:sz w:val="28"/>
                </w:rPr>
                <m:t>m-</m:t>
              </m:r>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π</m:t>
                          </m:r>
                        </m:num>
                        <m:den>
                          <m:r>
                            <w:rPr>
                              <w:rFonts w:ascii="Cambria Math" w:hAnsi="Cambria Math"/>
                              <w:noProof/>
                              <w:sz w:val="28"/>
                            </w:rPr>
                            <m:t>l</m:t>
                          </m:r>
                        </m:den>
                      </m:f>
                    </m:e>
                  </m:d>
                </m:e>
                <m:sup>
                  <m:r>
                    <w:rPr>
                      <w:rFonts w:ascii="Cambria Math" w:hAnsi="Cambria Math"/>
                      <w:noProof/>
                      <w:sz w:val="28"/>
                    </w:rPr>
                    <m:t>2</m:t>
                  </m:r>
                </m:sup>
              </m:sSup>
              <m:r>
                <w:rPr>
                  <w:rFonts w:ascii="Cambria Math" w:hAnsi="Cambria Math"/>
                  <w:noProof/>
                  <w:sz w:val="28"/>
                </w:rPr>
                <m:t>EI#</m:t>
              </m:r>
              <m:d>
                <m:dPr>
                  <m:ctrlPr>
                    <w:rPr>
                      <w:rFonts w:ascii="Cambria Math" w:hAnsi="Cambria Math"/>
                      <w:i/>
                      <w:noProof/>
                      <w:sz w:val="28"/>
                    </w:rPr>
                  </m:ctrlPr>
                </m:dPr>
                <m:e>
                  <m:r>
                    <w:rPr>
                      <w:rFonts w:ascii="Cambria Math" w:hAnsi="Cambria Math"/>
                      <w:noProof/>
                      <w:sz w:val="28"/>
                    </w:rPr>
                    <m:t>1.3</m:t>
                  </m:r>
                </m:e>
              </m:d>
            </m:e>
          </m:eqArr>
        </m:oMath>
      </m:oMathPara>
    </w:p>
    <w:p w14:paraId="306C570D" w14:textId="774AAD7E" w:rsidR="001E0868" w:rsidRPr="00F01541" w:rsidRDefault="001E0868" w:rsidP="003F044C">
      <w:pPr>
        <w:keepNext/>
        <w:spacing w:line="360" w:lineRule="auto"/>
        <w:ind w:firstLine="709"/>
        <w:contextualSpacing/>
        <w:rPr>
          <w:i/>
          <w:noProof/>
          <w:sz w:val="28"/>
        </w:rPr>
      </w:pPr>
      <w:r w:rsidRPr="00E45E08">
        <w:rPr>
          <w:sz w:val="28"/>
          <w:lang w:eastAsia="en-US"/>
        </w:rPr>
        <w:t>В табл. 1.1 показаны результаты вычислений. Видно, что формула растянутого, свободно опертого стержня (</w:t>
      </w:r>
      <w:r w:rsidR="00E45E08" w:rsidRPr="00E45E08">
        <w:rPr>
          <w:sz w:val="28"/>
          <w:lang w:eastAsia="en-US"/>
        </w:rPr>
        <w:t>1.3</w:t>
      </w:r>
      <w:r w:rsidRPr="00E45E08">
        <w:rPr>
          <w:sz w:val="28"/>
          <w:lang w:eastAsia="en-US"/>
        </w:rPr>
        <w:t xml:space="preserve">) на длине 1,5 м дает ошибку 61% при </w:t>
      </w:r>
      <m:oMath>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rPr>
              <m:t>0</m:t>
            </m:r>
          </m:sub>
        </m:sSub>
      </m:oMath>
      <w:r w:rsidR="004A4A4E" w:rsidRPr="00E45E08">
        <w:rPr>
          <w:sz w:val="28"/>
          <w:lang w:eastAsia="en-US"/>
        </w:rPr>
        <w:t xml:space="preserve"> = 60 </w:t>
      </w:r>
      <w:r w:rsidRPr="00E45E08">
        <w:rPr>
          <w:sz w:val="28"/>
          <w:lang w:eastAsia="en-US"/>
        </w:rPr>
        <w:t xml:space="preserve">тс и 42% при </w:t>
      </w:r>
      <m:oMath>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rPr>
              <m:t>0</m:t>
            </m:r>
          </m:sub>
        </m:sSub>
      </m:oMath>
      <w:r w:rsidR="004A4A4E" w:rsidRPr="00E45E08">
        <w:rPr>
          <w:sz w:val="28"/>
          <w:lang w:eastAsia="en-US"/>
        </w:rPr>
        <w:t xml:space="preserve"> = 100 тс</w:t>
      </w:r>
      <w:r w:rsidRPr="00E45E08">
        <w:rPr>
          <w:sz w:val="28"/>
          <w:lang w:eastAsia="en-US"/>
        </w:rPr>
        <w:t xml:space="preserve">. При увеличении длины ошибка уменьшается. Для снижения ошибки до 2–3% длина участка каната должна быть около 20 м. Формула струны </w:t>
      </w:r>
      <w:r w:rsidR="00E45E08" w:rsidRPr="00E45E08">
        <w:rPr>
          <w:sz w:val="28"/>
          <w:lang w:eastAsia="en-US"/>
        </w:rPr>
        <w:t xml:space="preserve">(1.2) </w:t>
      </w:r>
      <w:r w:rsidRPr="00E45E08">
        <w:rPr>
          <w:sz w:val="28"/>
          <w:lang w:eastAsia="en-US"/>
        </w:rPr>
        <w:t>дает несколько большие ошибки по сравнению с формулой растянутого, свободно опертого стержня.</w:t>
      </w:r>
    </w:p>
    <w:p w14:paraId="4754502F" w14:textId="199AA90B" w:rsidR="001E0868" w:rsidRPr="001E0868" w:rsidRDefault="00C54B02" w:rsidP="008A223A">
      <w:pPr>
        <w:spacing w:line="360" w:lineRule="auto"/>
        <w:ind w:firstLine="709"/>
        <w:jc w:val="both"/>
        <w:rPr>
          <w:sz w:val="28"/>
          <w:lang w:eastAsia="en-US"/>
        </w:rPr>
      </w:pPr>
      <w:r w:rsidRPr="00C54B02">
        <w:rPr>
          <w:sz w:val="28"/>
          <w:lang w:eastAsia="en-US"/>
        </w:rPr>
        <w:t>Довольно существенная разница с изначально заданным в численном методе продольным усилием объясняется несовершенством используемых моделей: теряется либо жесткость стержня, либо жесткость закрепления.</w:t>
      </w:r>
    </w:p>
    <w:p w14:paraId="0894F956" w14:textId="77777777" w:rsidR="001E0868" w:rsidRPr="001E0868" w:rsidRDefault="001E0868" w:rsidP="001E0868">
      <w:pPr>
        <w:spacing w:line="360" w:lineRule="auto"/>
        <w:ind w:firstLine="709"/>
        <w:jc w:val="both"/>
        <w:rPr>
          <w:sz w:val="28"/>
          <w:lang w:eastAsia="en-US"/>
        </w:rPr>
      </w:pPr>
      <w:r w:rsidRPr="001E0868">
        <w:rPr>
          <w:sz w:val="28"/>
          <w:lang w:eastAsia="en-US"/>
        </w:rPr>
        <w:t>В данной работе рассмотрена более совершенная модель стержня, жестко закрепленного с обоих концов, колебания которого описываются уравнениями Эйлера-Бернулли и Тимошенко.</w:t>
      </w:r>
    </w:p>
    <w:p w14:paraId="0D5156EB" w14:textId="562E1F0C" w:rsidR="001E0868" w:rsidRPr="001E0868" w:rsidRDefault="001E0868">
      <w:pPr>
        <w:rPr>
          <w:b/>
          <w:bCs/>
          <w:sz w:val="28"/>
          <w:szCs w:val="28"/>
        </w:rPr>
      </w:pPr>
    </w:p>
    <w:p w14:paraId="5D87B091" w14:textId="77777777" w:rsidR="001E0868" w:rsidRDefault="001E0868">
      <w:pPr>
        <w:rPr>
          <w:b/>
          <w:bCs/>
          <w:sz w:val="28"/>
          <w:szCs w:val="28"/>
        </w:rPr>
      </w:pPr>
      <w:r>
        <w:rPr>
          <w:i/>
          <w:iCs/>
        </w:rPr>
        <w:br w:type="page"/>
      </w:r>
    </w:p>
    <w:p w14:paraId="4E9EC048" w14:textId="5FEA60B3" w:rsidR="00CC26C6" w:rsidRDefault="007E15EE" w:rsidP="007E15EE">
      <w:pPr>
        <w:pStyle w:val="1"/>
        <w:keepLines/>
        <w:widowControl w:val="0"/>
        <w:spacing w:line="360" w:lineRule="auto"/>
        <w:ind w:firstLine="709"/>
        <w:contextualSpacing/>
        <w:jc w:val="center"/>
        <w:rPr>
          <w:rFonts w:ascii="Times New Roman" w:hAnsi="Times New Roman"/>
          <w:sz w:val="28"/>
          <w:szCs w:val="28"/>
        </w:rPr>
      </w:pPr>
      <w:bookmarkStart w:id="7" w:name="_Toc168045921"/>
      <w:r w:rsidRPr="003000F3">
        <w:rPr>
          <w:rFonts w:ascii="Times New Roman" w:hAnsi="Times New Roman"/>
          <w:sz w:val="28"/>
          <w:szCs w:val="28"/>
        </w:rPr>
        <w:lastRenderedPageBreak/>
        <w:t xml:space="preserve">ГЛАВА 2 </w:t>
      </w:r>
      <w:r>
        <w:rPr>
          <w:rFonts w:ascii="Times New Roman" w:hAnsi="Times New Roman"/>
          <w:sz w:val="28"/>
          <w:szCs w:val="28"/>
        </w:rPr>
        <w:t>МОДЕЛИ РАСЧЕТА ПРОДОЛЬНЫХ УСИЛИЙ В АРМАТУРНЫХ СТЕРЖНЯХ И КАНАТАХ</w:t>
      </w:r>
      <w:bookmarkEnd w:id="7"/>
    </w:p>
    <w:p w14:paraId="7B5E2056" w14:textId="598FF8C6" w:rsidR="006B07AA" w:rsidRDefault="008A6270" w:rsidP="00436575">
      <w:pPr>
        <w:pStyle w:val="2"/>
        <w:keepLines/>
        <w:widowControl w:val="0"/>
        <w:spacing w:line="360" w:lineRule="auto"/>
        <w:ind w:firstLine="709"/>
        <w:contextualSpacing/>
        <w:jc w:val="both"/>
        <w:rPr>
          <w:rFonts w:ascii="Times New Roman" w:hAnsi="Times New Roman"/>
          <w:i w:val="0"/>
          <w:iCs w:val="0"/>
        </w:rPr>
      </w:pPr>
      <w:bookmarkStart w:id="8" w:name="_Toc168045922"/>
      <w:r w:rsidRPr="004975DC">
        <w:rPr>
          <w:rFonts w:ascii="Times New Roman" w:hAnsi="Times New Roman"/>
          <w:i w:val="0"/>
          <w:iCs w:val="0"/>
        </w:rPr>
        <w:t>2.1</w:t>
      </w:r>
      <w:r w:rsidR="00BB3B3F">
        <w:rPr>
          <w:rFonts w:ascii="Times New Roman" w:hAnsi="Times New Roman"/>
          <w:i w:val="0"/>
          <w:iCs w:val="0"/>
        </w:rPr>
        <w:t xml:space="preserve"> </w:t>
      </w:r>
      <w:r w:rsidRPr="004975DC">
        <w:rPr>
          <w:rFonts w:ascii="Times New Roman" w:hAnsi="Times New Roman"/>
          <w:i w:val="0"/>
          <w:iCs w:val="0"/>
        </w:rPr>
        <w:t>Модель растянутой струны</w:t>
      </w:r>
      <w:bookmarkEnd w:id="8"/>
    </w:p>
    <w:p w14:paraId="50A17975" w14:textId="77777777" w:rsidR="006B07AA" w:rsidRPr="006B07AA" w:rsidRDefault="006B07AA" w:rsidP="004975DC">
      <w:pPr>
        <w:keepNext/>
        <w:keepLines/>
        <w:widowControl w:val="0"/>
        <w:spacing w:line="360" w:lineRule="auto"/>
      </w:pPr>
    </w:p>
    <w:p w14:paraId="43B9481C" w14:textId="361026AD" w:rsidR="004E7760" w:rsidRDefault="004E7760" w:rsidP="004975DC">
      <w:pPr>
        <w:keepNext/>
        <w:keepLines/>
        <w:widowControl w:val="0"/>
        <w:spacing w:line="360" w:lineRule="auto"/>
        <w:ind w:firstLine="709"/>
        <w:contextualSpacing/>
        <w:rPr>
          <w:sz w:val="28"/>
          <w:szCs w:val="28"/>
        </w:rPr>
      </w:pPr>
      <w:r>
        <w:rPr>
          <w:sz w:val="28"/>
          <w:szCs w:val="28"/>
        </w:rPr>
        <w:t xml:space="preserve">Рассмотри модель растянутой струны, которая представляет из себя </w:t>
      </w:r>
      <w:r w:rsidRPr="004E7760">
        <w:rPr>
          <w:sz w:val="28"/>
          <w:szCs w:val="28"/>
        </w:rPr>
        <w:t>тонкую туго натянутую упругую нить, не сопротивляющуюся изгибу</w:t>
      </w:r>
      <w:r>
        <w:rPr>
          <w:sz w:val="28"/>
          <w:szCs w:val="28"/>
        </w:rPr>
        <w:t xml:space="preserve">. </w:t>
      </w:r>
      <w:r w:rsidR="00907500">
        <w:rPr>
          <w:sz w:val="28"/>
          <w:szCs w:val="28"/>
        </w:rPr>
        <w:t>Не обладающая жесткостью при изгибе</w:t>
      </w:r>
      <w:r w:rsidR="00F818E1">
        <w:rPr>
          <w:sz w:val="28"/>
          <w:szCs w:val="28"/>
        </w:rPr>
        <w:t>, жестко закрепленная обоими концами</w:t>
      </w:r>
      <w:r w:rsidR="00907500">
        <w:rPr>
          <w:sz w:val="28"/>
          <w:szCs w:val="28"/>
        </w:rPr>
        <w:t xml:space="preserve"> нить, свободно колеблющаяся в поперечном направлении, растягивается </w:t>
      </w:r>
      <w:r w:rsidR="00F818E1">
        <w:rPr>
          <w:sz w:val="28"/>
          <w:szCs w:val="28"/>
        </w:rPr>
        <w:t xml:space="preserve">постоянной </w:t>
      </w:r>
      <w:r w:rsidR="00907500">
        <w:rPr>
          <w:sz w:val="28"/>
          <w:szCs w:val="28"/>
        </w:rPr>
        <w:t xml:space="preserve">силой </w:t>
      </w:r>
      <w:r>
        <w:rPr>
          <w:sz w:val="28"/>
          <w:szCs w:val="28"/>
          <w:lang w:val="en-US"/>
        </w:rPr>
        <w:t>N</w:t>
      </w:r>
      <w:r w:rsidR="00907500">
        <w:rPr>
          <w:sz w:val="28"/>
          <w:szCs w:val="28"/>
        </w:rPr>
        <w:t>, как показано на рис. 2.1</w:t>
      </w:r>
      <w:r w:rsidR="00F818E1">
        <w:rPr>
          <w:sz w:val="28"/>
          <w:szCs w:val="28"/>
        </w:rPr>
        <w:t>, а</w:t>
      </w:r>
      <w:r w:rsidR="00F818E1" w:rsidRPr="00F818E1">
        <w:rPr>
          <w:sz w:val="28"/>
          <w:szCs w:val="28"/>
        </w:rPr>
        <w:t xml:space="preserve"> [</w:t>
      </w:r>
      <w:r w:rsidRPr="004E7760">
        <w:rPr>
          <w:sz w:val="28"/>
          <w:szCs w:val="28"/>
        </w:rPr>
        <w:t>20</w:t>
      </w:r>
      <w:r w:rsidR="00F818E1" w:rsidRPr="00F818E1">
        <w:rPr>
          <w:sz w:val="28"/>
          <w:szCs w:val="28"/>
        </w:rPr>
        <w:t>]</w:t>
      </w:r>
      <w:r w:rsidR="00907500">
        <w:rPr>
          <w:sz w:val="28"/>
          <w:szCs w:val="28"/>
        </w:rPr>
        <w:t>.</w:t>
      </w:r>
      <w:r w:rsidR="00F818E1">
        <w:rPr>
          <w:sz w:val="28"/>
          <w:szCs w:val="28"/>
        </w:rPr>
        <w:t xml:space="preserve"> </w:t>
      </w:r>
    </w:p>
    <w:p w14:paraId="6F3AF9B0" w14:textId="77777777" w:rsidR="004E7760" w:rsidRDefault="004E7760" w:rsidP="004975DC">
      <w:pPr>
        <w:keepNext/>
        <w:keepLines/>
        <w:widowControl w:val="0"/>
        <w:spacing w:line="360" w:lineRule="auto"/>
        <w:contextualSpacing/>
        <w:jc w:val="center"/>
        <w:rPr>
          <w:sz w:val="28"/>
          <w:szCs w:val="28"/>
        </w:rPr>
      </w:pPr>
      <w:r>
        <w:rPr>
          <w:noProof/>
        </w:rPr>
        <w:drawing>
          <wp:inline distT="0" distB="0" distL="0" distR="0" wp14:anchorId="16838A2E" wp14:editId="08BBEED3">
            <wp:extent cx="4938186" cy="3009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1719" cy="3018149"/>
                    </a:xfrm>
                    <a:prstGeom prst="rect">
                      <a:avLst/>
                    </a:prstGeom>
                  </pic:spPr>
                </pic:pic>
              </a:graphicData>
            </a:graphic>
          </wp:inline>
        </w:drawing>
      </w:r>
    </w:p>
    <w:p w14:paraId="4489D391" w14:textId="77777777" w:rsidR="004E7760" w:rsidRDefault="004E7760" w:rsidP="004975DC">
      <w:pPr>
        <w:keepNext/>
        <w:keepLines/>
        <w:widowControl w:val="0"/>
        <w:spacing w:line="360" w:lineRule="auto"/>
        <w:contextualSpacing/>
        <w:jc w:val="center"/>
        <w:rPr>
          <w:iCs/>
          <w:sz w:val="28"/>
        </w:rPr>
      </w:pPr>
      <w:r w:rsidRPr="009F5F7B">
        <w:rPr>
          <w:iCs/>
          <w:sz w:val="28"/>
        </w:rPr>
        <w:t xml:space="preserve">Рисунок </w:t>
      </w:r>
      <w:r>
        <w:rPr>
          <w:iCs/>
          <w:sz w:val="28"/>
        </w:rPr>
        <w:t>2</w:t>
      </w:r>
      <w:r w:rsidRPr="009F5F7B">
        <w:rPr>
          <w:iCs/>
          <w:sz w:val="28"/>
        </w:rPr>
        <w:t>.</w:t>
      </w:r>
      <w:r>
        <w:rPr>
          <w:iCs/>
          <w:sz w:val="28"/>
        </w:rPr>
        <w:t>1. а) схема растянутой нити (превратившейся в струну)</w:t>
      </w:r>
      <w:r w:rsidRPr="00F818E1">
        <w:rPr>
          <w:iCs/>
          <w:sz w:val="28"/>
        </w:rPr>
        <w:t>;</w:t>
      </w:r>
      <w:r>
        <w:rPr>
          <w:iCs/>
          <w:sz w:val="28"/>
        </w:rPr>
        <w:t xml:space="preserve"> </w:t>
      </w:r>
    </w:p>
    <w:p w14:paraId="24A87FC9" w14:textId="1B89827D" w:rsidR="004E7760" w:rsidRPr="004E7760" w:rsidRDefault="004E7760" w:rsidP="004975DC">
      <w:pPr>
        <w:keepNext/>
        <w:keepLines/>
        <w:widowControl w:val="0"/>
        <w:spacing w:line="360" w:lineRule="auto"/>
        <w:contextualSpacing/>
        <w:jc w:val="center"/>
        <w:rPr>
          <w:iCs/>
          <w:sz w:val="28"/>
          <w:lang w:eastAsia="en-US"/>
        </w:rPr>
      </w:pPr>
      <w:r>
        <w:rPr>
          <w:iCs/>
          <w:sz w:val="28"/>
        </w:rPr>
        <w:t xml:space="preserve">б) малый элемент струны длиной </w:t>
      </w:r>
      <w:r>
        <w:rPr>
          <w:iCs/>
          <w:sz w:val="28"/>
          <w:lang w:val="en-US"/>
        </w:rPr>
        <w:t>dx</w:t>
      </w:r>
      <w:r>
        <w:rPr>
          <w:iCs/>
          <w:sz w:val="28"/>
        </w:rPr>
        <w:t xml:space="preserve"> из </w:t>
      </w:r>
      <w:r w:rsidRPr="009F5F7B">
        <w:rPr>
          <w:iCs/>
          <w:sz w:val="28"/>
        </w:rPr>
        <w:t>[</w:t>
      </w:r>
      <w:r w:rsidRPr="004E7760">
        <w:rPr>
          <w:iCs/>
          <w:sz w:val="28"/>
        </w:rPr>
        <w:t>20</w:t>
      </w:r>
      <w:r w:rsidRPr="009F5F7B">
        <w:rPr>
          <w:iCs/>
          <w:sz w:val="28"/>
        </w:rPr>
        <w:t>]</w:t>
      </w:r>
    </w:p>
    <w:p w14:paraId="7FA1B563" w14:textId="178E28A0" w:rsidR="00907500" w:rsidRDefault="00F818E1" w:rsidP="004975DC">
      <w:pPr>
        <w:keepNext/>
        <w:keepLines/>
        <w:widowControl w:val="0"/>
        <w:spacing w:line="360" w:lineRule="auto"/>
        <w:ind w:firstLine="709"/>
        <w:contextualSpacing/>
        <w:rPr>
          <w:sz w:val="28"/>
          <w:szCs w:val="28"/>
        </w:rPr>
      </w:pPr>
      <w:r>
        <w:rPr>
          <w:sz w:val="28"/>
          <w:szCs w:val="28"/>
        </w:rPr>
        <w:t xml:space="preserve">Показанные на рис. 2.1, б силы, действующие на малый элемент нити длиной </w:t>
      </w:r>
      <w:r>
        <w:rPr>
          <w:sz w:val="28"/>
          <w:szCs w:val="28"/>
          <w:lang w:val="en-US"/>
        </w:rPr>
        <w:t>dx</w:t>
      </w:r>
      <w:r>
        <w:rPr>
          <w:sz w:val="28"/>
          <w:szCs w:val="28"/>
        </w:rPr>
        <w:t xml:space="preserve">, проецируются на ось </w:t>
      </w:r>
      <w:r>
        <w:rPr>
          <w:sz w:val="28"/>
          <w:szCs w:val="28"/>
          <w:lang w:val="en-US"/>
        </w:rPr>
        <w:t>y</w:t>
      </w:r>
      <w:r w:rsidRPr="00F818E1">
        <w:rPr>
          <w:sz w:val="28"/>
          <w:szCs w:val="28"/>
        </w:rPr>
        <w:t xml:space="preserve"> </w:t>
      </w:r>
      <w:r>
        <w:rPr>
          <w:sz w:val="28"/>
          <w:szCs w:val="28"/>
        </w:rPr>
        <w:t>и из условия динамического равновесия при малых углах наклона следует</w:t>
      </w:r>
      <w:r w:rsidRPr="00F818E1">
        <w:rPr>
          <w:sz w:val="28"/>
          <w:szCs w:val="28"/>
        </w:rPr>
        <w:t>:</w:t>
      </w:r>
    </w:p>
    <w:p w14:paraId="3C1744B7" w14:textId="2A871C79" w:rsidR="00FF7568" w:rsidRPr="00FF7568" w:rsidRDefault="00803C33" w:rsidP="004975DC">
      <w:pPr>
        <w:keepNext/>
        <w:keepLines/>
        <w:widowControl w:val="0"/>
        <w:spacing w:line="360" w:lineRule="auto"/>
        <w:ind w:firstLine="709"/>
        <w:contextualSpacing/>
        <w:jc w:val="both"/>
        <w:rPr>
          <w:i/>
          <w:noProof/>
          <w:sz w:val="28"/>
          <w:szCs w:val="24"/>
        </w:rPr>
      </w:pPr>
      <m:oMathPara>
        <m:oMath>
          <m:eqArr>
            <m:eqArrPr>
              <m:maxDist m:val="1"/>
              <m:ctrlPr>
                <w:rPr>
                  <w:rFonts w:ascii="Cambria Math" w:hAnsi="Cambria Math"/>
                  <w:i/>
                  <w:noProof/>
                  <w:sz w:val="28"/>
                  <w:szCs w:val="24"/>
                </w:rPr>
              </m:ctrlPr>
            </m:eqArrPr>
            <m:e>
              <m:r>
                <w:rPr>
                  <w:rFonts w:ascii="Cambria Math" w:hAnsi="Cambria Math"/>
                  <w:noProof/>
                  <w:sz w:val="28"/>
                  <w:szCs w:val="24"/>
                </w:rPr>
                <m:t>N</m:t>
              </m:r>
              <m:d>
                <m:dPr>
                  <m:ctrlPr>
                    <w:rPr>
                      <w:rFonts w:ascii="Cambria Math" w:hAnsi="Cambria Math"/>
                      <w:i/>
                      <w:noProof/>
                      <w:sz w:val="28"/>
                      <w:szCs w:val="24"/>
                    </w:rPr>
                  </m:ctrlPr>
                </m:dPr>
                <m:e>
                  <m:f>
                    <m:fPr>
                      <m:ctrlPr>
                        <w:rPr>
                          <w:rFonts w:ascii="Cambria Math" w:hAnsi="Cambria Math"/>
                          <w:i/>
                          <w:noProof/>
                          <w:sz w:val="28"/>
                          <w:szCs w:val="24"/>
                        </w:rPr>
                      </m:ctrlPr>
                    </m:fPr>
                    <m:num>
                      <m:r>
                        <w:rPr>
                          <w:rFonts w:ascii="Cambria Math" w:hAnsi="Cambria Math"/>
                          <w:noProof/>
                          <w:sz w:val="28"/>
                          <w:szCs w:val="24"/>
                        </w:rPr>
                        <m:t>∂</m:t>
                      </m:r>
                      <m:r>
                        <w:rPr>
                          <w:rFonts w:ascii="Cambria Math" w:hAnsi="Cambria Math"/>
                          <w:noProof/>
                          <w:sz w:val="28"/>
                          <w:szCs w:val="24"/>
                          <w:lang w:val="en-US"/>
                        </w:rPr>
                        <m:t>y</m:t>
                      </m:r>
                    </m:num>
                    <m:den>
                      <m:r>
                        <w:rPr>
                          <w:rFonts w:ascii="Cambria Math" w:hAnsi="Cambria Math"/>
                          <w:noProof/>
                          <w:sz w:val="28"/>
                          <w:szCs w:val="24"/>
                        </w:rPr>
                        <m:t>∂x</m:t>
                      </m:r>
                    </m:den>
                  </m:f>
                  <m:r>
                    <w:rPr>
                      <w:rFonts w:ascii="Cambria Math" w:eastAsia="Cambria Math" w:hAnsi="Cambria Math" w:cs="Cambria Math"/>
                      <w:noProof/>
                      <w:sz w:val="28"/>
                      <w:szCs w:val="24"/>
                    </w:rPr>
                    <m:t>+</m:t>
                  </m:r>
                  <m:f>
                    <m:fPr>
                      <m:ctrlPr>
                        <w:rPr>
                          <w:rFonts w:ascii="Cambria Math" w:hAnsi="Cambria Math"/>
                          <w:i/>
                          <w:noProof/>
                          <w:sz w:val="28"/>
                          <w:szCs w:val="24"/>
                        </w:rPr>
                      </m:ctrlPr>
                    </m:fPr>
                    <m:num>
                      <m:sSup>
                        <m:sSupPr>
                          <m:ctrlPr>
                            <w:rPr>
                              <w:rFonts w:ascii="Cambria Math" w:hAnsi="Cambria Math"/>
                              <w:i/>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y</m:t>
                      </m:r>
                    </m:num>
                    <m:den>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x</m:t>
                          </m:r>
                        </m:e>
                        <m:sup>
                          <m:r>
                            <w:rPr>
                              <w:rFonts w:ascii="Cambria Math" w:hAnsi="Cambria Math"/>
                              <w:noProof/>
                              <w:sz w:val="28"/>
                              <w:szCs w:val="24"/>
                            </w:rPr>
                            <m:t>2</m:t>
                          </m:r>
                        </m:sup>
                      </m:sSup>
                    </m:den>
                  </m:f>
                  <m:r>
                    <w:rPr>
                      <w:rFonts w:ascii="Cambria Math" w:eastAsia="Cambria Math" w:hAnsi="Cambria Math" w:cs="Cambria Math"/>
                      <w:noProof/>
                      <w:sz w:val="28"/>
                      <w:szCs w:val="24"/>
                    </w:rPr>
                    <m:t>dx</m:t>
                  </m:r>
                </m:e>
              </m:d>
              <m:r>
                <w:rPr>
                  <w:rFonts w:ascii="Cambria Math" w:eastAsia="Cambria Math" w:hAnsi="Cambria Math" w:cs="Cambria Math"/>
                  <w:noProof/>
                  <w:sz w:val="28"/>
                  <w:szCs w:val="24"/>
                </w:rPr>
                <m:t>-N</m:t>
              </m:r>
              <m:f>
                <m:fPr>
                  <m:ctrlPr>
                    <w:rPr>
                      <w:rFonts w:ascii="Cambria Math" w:hAnsi="Cambria Math"/>
                      <w:i/>
                      <w:noProof/>
                      <w:sz w:val="28"/>
                      <w:szCs w:val="24"/>
                    </w:rPr>
                  </m:ctrlPr>
                </m:fPr>
                <m:num>
                  <m:r>
                    <w:rPr>
                      <w:rFonts w:ascii="Cambria Math" w:hAnsi="Cambria Math"/>
                      <w:noProof/>
                      <w:sz w:val="28"/>
                      <w:szCs w:val="24"/>
                    </w:rPr>
                    <m:t>∂</m:t>
                  </m:r>
                  <m:r>
                    <w:rPr>
                      <w:rFonts w:ascii="Cambria Math" w:hAnsi="Cambria Math"/>
                      <w:noProof/>
                      <w:sz w:val="28"/>
                      <w:szCs w:val="24"/>
                      <w:lang w:val="en-US"/>
                    </w:rPr>
                    <m:t>y</m:t>
                  </m:r>
                </m:num>
                <m:den>
                  <m:r>
                    <w:rPr>
                      <w:rFonts w:ascii="Cambria Math" w:hAnsi="Cambria Math"/>
                      <w:noProof/>
                      <w:sz w:val="28"/>
                      <w:szCs w:val="24"/>
                    </w:rPr>
                    <m:t>∂x</m:t>
                  </m:r>
                </m:den>
              </m:f>
              <m:r>
                <w:rPr>
                  <w:rFonts w:ascii="Cambria Math" w:eastAsia="Cambria Math" w:hAnsi="Cambria Math" w:cs="Cambria Math"/>
                  <w:noProof/>
                  <w:sz w:val="28"/>
                  <w:szCs w:val="24"/>
                </w:rPr>
                <m:t>-</m:t>
              </m:r>
              <m:r>
                <w:rPr>
                  <w:rFonts w:ascii="Cambria Math" w:hAnsi="Cambria Math"/>
                  <w:noProof/>
                  <w:sz w:val="28"/>
                  <w:szCs w:val="24"/>
                </w:rPr>
                <m:t>m</m:t>
              </m:r>
              <m:r>
                <w:rPr>
                  <w:rFonts w:ascii="Cambria Math" w:eastAsia="Cambria Math" w:hAnsi="Cambria Math" w:cs="Cambria Math"/>
                  <w:noProof/>
                  <w:sz w:val="28"/>
                  <w:szCs w:val="24"/>
                </w:rPr>
                <m:t>dx</m:t>
              </m:r>
              <m:f>
                <m:fPr>
                  <m:ctrlPr>
                    <w:rPr>
                      <w:rFonts w:ascii="Cambria Math" w:hAnsi="Cambria Math"/>
                      <w:i/>
                      <w:noProof/>
                      <w:sz w:val="28"/>
                      <w:szCs w:val="24"/>
                    </w:rPr>
                  </m:ctrlPr>
                </m:fPr>
                <m:num>
                  <m:sSup>
                    <m:sSupPr>
                      <m:ctrlPr>
                        <w:rPr>
                          <w:rFonts w:ascii="Cambria Math" w:hAnsi="Cambria Math"/>
                          <w:i/>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y</m:t>
                  </m:r>
                </m:num>
                <m:den>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t</m:t>
                      </m:r>
                    </m:e>
                    <m:sup>
                      <m:r>
                        <w:rPr>
                          <w:rFonts w:ascii="Cambria Math" w:hAnsi="Cambria Math"/>
                          <w:noProof/>
                          <w:sz w:val="28"/>
                          <w:szCs w:val="24"/>
                        </w:rPr>
                        <m:t>2</m:t>
                      </m:r>
                    </m:sup>
                  </m:sSup>
                </m:den>
              </m:f>
              <m:r>
                <w:rPr>
                  <w:rFonts w:ascii="Cambria Math" w:hAnsi="Cambria Math"/>
                  <w:noProof/>
                  <w:sz w:val="28"/>
                  <w:szCs w:val="24"/>
                </w:rPr>
                <m:t>=0#</m:t>
              </m:r>
              <m:d>
                <m:dPr>
                  <m:ctrlPr>
                    <w:rPr>
                      <w:rFonts w:ascii="Cambria Math" w:hAnsi="Cambria Math"/>
                      <w:i/>
                      <w:noProof/>
                      <w:sz w:val="28"/>
                      <w:szCs w:val="24"/>
                    </w:rPr>
                  </m:ctrlPr>
                </m:dPr>
                <m:e>
                  <m:r>
                    <w:rPr>
                      <w:rFonts w:ascii="Cambria Math" w:hAnsi="Cambria Math"/>
                      <w:noProof/>
                      <w:sz w:val="28"/>
                      <w:szCs w:val="24"/>
                    </w:rPr>
                    <m:t>2.1</m:t>
                  </m:r>
                </m:e>
              </m:d>
            </m:e>
          </m:eqArr>
        </m:oMath>
      </m:oMathPara>
    </w:p>
    <w:p w14:paraId="70FF3E40" w14:textId="0D60DFD9" w:rsidR="00F818E1" w:rsidRDefault="00FF7568" w:rsidP="004975DC">
      <w:pPr>
        <w:keepNext/>
        <w:keepLines/>
        <w:widowControl w:val="0"/>
        <w:spacing w:line="360" w:lineRule="auto"/>
        <w:ind w:firstLine="709"/>
        <w:contextualSpacing/>
        <w:jc w:val="both"/>
        <w:rPr>
          <w:sz w:val="28"/>
          <w:szCs w:val="24"/>
        </w:rPr>
      </w:pPr>
      <w:r w:rsidRPr="00BF72A7">
        <w:rPr>
          <w:sz w:val="28"/>
          <w:szCs w:val="28"/>
        </w:rPr>
        <w:t xml:space="preserve">где </w:t>
      </w:r>
      <m:oMath>
        <m:r>
          <w:rPr>
            <w:rFonts w:ascii="Cambria Math" w:hAnsi="Cambria Math"/>
            <w:noProof/>
            <w:sz w:val="28"/>
            <w:szCs w:val="24"/>
          </w:rPr>
          <m:t>m</m:t>
        </m:r>
      </m:oMath>
      <w:r w:rsidRPr="00BF72A7">
        <w:rPr>
          <w:sz w:val="28"/>
          <w:szCs w:val="24"/>
        </w:rPr>
        <w:t xml:space="preserve"> – </w:t>
      </w:r>
      <w:r>
        <w:rPr>
          <w:sz w:val="28"/>
          <w:szCs w:val="24"/>
        </w:rPr>
        <w:t>масса единицы нити. Из чего получается дифференциальное уравнение движения</w:t>
      </w:r>
      <w:r w:rsidRPr="00FF7568">
        <w:rPr>
          <w:sz w:val="28"/>
          <w:szCs w:val="24"/>
        </w:rPr>
        <w:t>:</w:t>
      </w:r>
    </w:p>
    <w:p w14:paraId="326720FD" w14:textId="10C13709" w:rsidR="00FF7568" w:rsidRPr="00FF7568" w:rsidRDefault="00803C33" w:rsidP="004975DC">
      <w:pPr>
        <w:keepNext/>
        <w:keepLines/>
        <w:widowControl w:val="0"/>
        <w:spacing w:line="360" w:lineRule="auto"/>
        <w:ind w:firstLine="709"/>
        <w:contextualSpacing/>
        <w:jc w:val="both"/>
        <w:rPr>
          <w:i/>
          <w:noProof/>
          <w:sz w:val="28"/>
          <w:szCs w:val="24"/>
        </w:rPr>
      </w:pPr>
      <m:oMathPara>
        <m:oMath>
          <m:eqArr>
            <m:eqArrPr>
              <m:maxDist m:val="1"/>
              <m:ctrlPr>
                <w:rPr>
                  <w:rFonts w:ascii="Cambria Math" w:hAnsi="Cambria Math"/>
                  <w:i/>
                  <w:noProof/>
                  <w:sz w:val="28"/>
                  <w:szCs w:val="24"/>
                </w:rPr>
              </m:ctrlPr>
            </m:eqArrPr>
            <m:e>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y</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2</m:t>
                      </m:r>
                    </m:sup>
                  </m:sSup>
                </m:den>
              </m:f>
              <m:r>
                <w:rPr>
                  <w:rFonts w:ascii="Cambria Math" w:eastAsia="Cambria Math" w:hAnsi="Cambria Math" w:cs="Cambria Math"/>
                  <w:noProof/>
                  <w:sz w:val="28"/>
                  <w:szCs w:val="24"/>
                </w:rPr>
                <m:t>=</m:t>
              </m:r>
              <m:f>
                <m:fPr>
                  <m:ctrlPr>
                    <w:rPr>
                      <w:rFonts w:ascii="Cambria Math" w:hAnsi="Cambria Math"/>
                      <w:noProof/>
                      <w:sz w:val="28"/>
                      <w:szCs w:val="24"/>
                    </w:rPr>
                  </m:ctrlPr>
                </m:fPr>
                <m:num>
                  <m:r>
                    <m:rPr>
                      <m:sty m:val="p"/>
                    </m:rPr>
                    <w:rPr>
                      <w:rFonts w:ascii="Cambria Math" w:hAnsi="Cambria Math"/>
                      <w:noProof/>
                      <w:sz w:val="28"/>
                      <w:szCs w:val="24"/>
                    </w:rPr>
                    <m:t>1</m:t>
                  </m:r>
                </m:num>
                <m:den>
                  <m:r>
                    <w:rPr>
                      <w:rFonts w:ascii="Cambria Math" w:hAnsi="Cambria Math"/>
                      <w:noProof/>
                      <w:sz w:val="28"/>
                      <w:szCs w:val="24"/>
                    </w:rPr>
                    <m:t>c</m:t>
                  </m:r>
                </m:den>
              </m:f>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y</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t</m:t>
                      </m:r>
                    </m:e>
                    <m:sup>
                      <m:r>
                        <w:rPr>
                          <w:rFonts w:ascii="Cambria Math" w:hAnsi="Cambria Math"/>
                          <w:noProof/>
                          <w:sz w:val="28"/>
                          <w:szCs w:val="24"/>
                        </w:rPr>
                        <m:t>2</m:t>
                      </m:r>
                    </m:sup>
                  </m:sSup>
                </m:den>
              </m:f>
              <m:r>
                <w:rPr>
                  <w:rFonts w:ascii="Cambria Math" w:hAnsi="Cambria Math"/>
                  <w:noProof/>
                  <w:sz w:val="28"/>
                  <w:szCs w:val="24"/>
                </w:rPr>
                <m:t>#</m:t>
              </m:r>
              <m:d>
                <m:dPr>
                  <m:ctrlPr>
                    <w:rPr>
                      <w:rFonts w:ascii="Cambria Math" w:hAnsi="Cambria Math"/>
                      <w:i/>
                      <w:noProof/>
                      <w:sz w:val="28"/>
                      <w:szCs w:val="24"/>
                    </w:rPr>
                  </m:ctrlPr>
                </m:dPr>
                <m:e>
                  <m:r>
                    <w:rPr>
                      <w:rFonts w:ascii="Cambria Math" w:hAnsi="Cambria Math"/>
                      <w:noProof/>
                      <w:sz w:val="28"/>
                      <w:szCs w:val="24"/>
                    </w:rPr>
                    <m:t>2.2</m:t>
                  </m:r>
                </m:e>
              </m:d>
            </m:e>
          </m:eqArr>
        </m:oMath>
      </m:oMathPara>
    </w:p>
    <w:p w14:paraId="58782E45" w14:textId="7116FF21" w:rsidR="00FF7568" w:rsidRPr="00FF7568" w:rsidRDefault="00FF7568" w:rsidP="004975DC">
      <w:pPr>
        <w:keepNext/>
        <w:keepLines/>
        <w:widowControl w:val="0"/>
        <w:spacing w:line="360" w:lineRule="auto"/>
        <w:ind w:firstLine="709"/>
        <w:contextualSpacing/>
        <w:jc w:val="both"/>
        <w:rPr>
          <w:sz w:val="28"/>
          <w:szCs w:val="24"/>
        </w:rPr>
      </w:pPr>
      <w:r w:rsidRPr="00BF72A7">
        <w:rPr>
          <w:sz w:val="28"/>
          <w:szCs w:val="28"/>
        </w:rPr>
        <w:lastRenderedPageBreak/>
        <w:t xml:space="preserve">где </w:t>
      </w:r>
      <m:oMath>
        <m:r>
          <w:rPr>
            <w:rFonts w:ascii="Cambria Math" w:hAnsi="Cambria Math"/>
            <w:noProof/>
            <w:sz w:val="28"/>
            <w:szCs w:val="24"/>
          </w:rPr>
          <m:t>c</m:t>
        </m:r>
      </m:oMath>
      <w:r w:rsidRPr="00BF72A7">
        <w:rPr>
          <w:sz w:val="28"/>
          <w:szCs w:val="24"/>
        </w:rPr>
        <w:t xml:space="preserve"> – </w:t>
      </w:r>
      <w:r>
        <w:rPr>
          <w:sz w:val="28"/>
          <w:szCs w:val="24"/>
        </w:rPr>
        <w:t>скорость распространения поперечных волн в продольном направлении и равн</w:t>
      </w:r>
      <w:r w:rsidR="00C54B02">
        <w:rPr>
          <w:sz w:val="28"/>
          <w:szCs w:val="24"/>
        </w:rPr>
        <w:t>ая</w:t>
      </w:r>
      <w:r w:rsidRPr="00FF7568">
        <w:rPr>
          <w:sz w:val="28"/>
          <w:szCs w:val="24"/>
        </w:rPr>
        <w:t>:</w:t>
      </w:r>
    </w:p>
    <w:p w14:paraId="54E64343" w14:textId="3AB5010D" w:rsidR="00FF7568" w:rsidRPr="00DE3D0F" w:rsidRDefault="00803C33" w:rsidP="004975DC">
      <w:pPr>
        <w:keepNext/>
        <w:keepLines/>
        <w:widowControl w:val="0"/>
        <w:spacing w:line="360" w:lineRule="auto"/>
        <w:ind w:firstLine="709"/>
        <w:contextualSpacing/>
        <w:jc w:val="both"/>
        <w:rPr>
          <w:i/>
          <w:noProof/>
          <w:sz w:val="28"/>
          <w:szCs w:val="24"/>
        </w:rPr>
      </w:pPr>
      <m:oMathPara>
        <m:oMath>
          <m:eqArr>
            <m:eqArrPr>
              <m:maxDist m:val="1"/>
              <m:ctrlPr>
                <w:rPr>
                  <w:rFonts w:ascii="Cambria Math" w:hAnsi="Cambria Math"/>
                  <w:i/>
                  <w:noProof/>
                  <w:sz w:val="28"/>
                  <w:szCs w:val="24"/>
                </w:rPr>
              </m:ctrlPr>
            </m:eqArrPr>
            <m:e>
              <m:r>
                <w:rPr>
                  <w:rFonts w:ascii="Cambria Math" w:hAnsi="Cambria Math"/>
                  <w:noProof/>
                  <w:sz w:val="28"/>
                  <w:szCs w:val="24"/>
                </w:rPr>
                <m:t>c=</m:t>
              </m:r>
              <m:rad>
                <m:radPr>
                  <m:degHide m:val="1"/>
                  <m:ctrlPr>
                    <w:rPr>
                      <w:rFonts w:ascii="Cambria Math" w:hAnsi="Cambria Math"/>
                      <w:i/>
                      <w:noProof/>
                      <w:sz w:val="28"/>
                      <w:szCs w:val="24"/>
                    </w:rPr>
                  </m:ctrlPr>
                </m:radPr>
                <m:deg/>
                <m:e>
                  <m:f>
                    <m:fPr>
                      <m:ctrlPr>
                        <w:rPr>
                          <w:rFonts w:ascii="Cambria Math" w:hAnsi="Cambria Math"/>
                          <w:i/>
                          <w:noProof/>
                          <w:sz w:val="28"/>
                          <w:szCs w:val="24"/>
                        </w:rPr>
                      </m:ctrlPr>
                    </m:fPr>
                    <m:num>
                      <m:r>
                        <w:rPr>
                          <w:rFonts w:ascii="Cambria Math" w:hAnsi="Cambria Math"/>
                          <w:noProof/>
                          <w:sz w:val="28"/>
                          <w:szCs w:val="24"/>
                        </w:rPr>
                        <m:t>N</m:t>
                      </m:r>
                    </m:num>
                    <m:den>
                      <m:r>
                        <w:rPr>
                          <w:rFonts w:ascii="Cambria Math" w:hAnsi="Cambria Math"/>
                          <w:noProof/>
                          <w:sz w:val="28"/>
                          <w:szCs w:val="24"/>
                        </w:rPr>
                        <m:t>m</m:t>
                      </m:r>
                    </m:den>
                  </m:f>
                </m:e>
              </m:rad>
              <m:r>
                <w:rPr>
                  <w:rFonts w:ascii="Cambria Math" w:hAnsi="Cambria Math"/>
                  <w:noProof/>
                  <w:sz w:val="28"/>
                  <w:szCs w:val="24"/>
                </w:rPr>
                <m:t>#</m:t>
              </m:r>
              <m:d>
                <m:dPr>
                  <m:ctrlPr>
                    <w:rPr>
                      <w:rFonts w:ascii="Cambria Math" w:hAnsi="Cambria Math"/>
                      <w:i/>
                      <w:noProof/>
                      <w:sz w:val="28"/>
                      <w:szCs w:val="24"/>
                    </w:rPr>
                  </m:ctrlPr>
                </m:dPr>
                <m:e>
                  <m:r>
                    <w:rPr>
                      <w:rFonts w:ascii="Cambria Math" w:hAnsi="Cambria Math"/>
                      <w:noProof/>
                      <w:sz w:val="28"/>
                      <w:szCs w:val="24"/>
                    </w:rPr>
                    <m:t>2.3</m:t>
                  </m:r>
                </m:e>
              </m:d>
            </m:e>
          </m:eqArr>
        </m:oMath>
      </m:oMathPara>
    </w:p>
    <w:p w14:paraId="3A5E8918" w14:textId="4221F05E" w:rsidR="00DE3D0F" w:rsidRPr="00FB67C8" w:rsidRDefault="00DE3D0F" w:rsidP="004975DC">
      <w:pPr>
        <w:keepNext/>
        <w:keepLines/>
        <w:widowControl w:val="0"/>
        <w:spacing w:line="360" w:lineRule="auto"/>
        <w:ind w:firstLine="709"/>
        <w:contextualSpacing/>
        <w:jc w:val="both"/>
        <w:rPr>
          <w:noProof/>
          <w:sz w:val="28"/>
          <w:szCs w:val="24"/>
        </w:rPr>
      </w:pPr>
      <w:r w:rsidRPr="00FB67C8">
        <w:rPr>
          <w:noProof/>
          <w:sz w:val="28"/>
          <w:szCs w:val="24"/>
        </w:rPr>
        <w:t xml:space="preserve">В нашем случае рассматривается жестко закрепленная </w:t>
      </w:r>
      <w:r>
        <w:rPr>
          <w:noProof/>
          <w:sz w:val="28"/>
          <w:szCs w:val="24"/>
        </w:rPr>
        <w:t>нить</w:t>
      </w:r>
      <w:r w:rsidRPr="00FB67C8">
        <w:rPr>
          <w:noProof/>
          <w:sz w:val="28"/>
          <w:szCs w:val="24"/>
        </w:rPr>
        <w:t xml:space="preserve">, граничных условия </w:t>
      </w:r>
      <w:r>
        <w:rPr>
          <w:noProof/>
          <w:sz w:val="28"/>
          <w:szCs w:val="24"/>
        </w:rPr>
        <w:t>которой следующие</w:t>
      </w:r>
      <w:r w:rsidRPr="00FB67C8">
        <w:rPr>
          <w:noProof/>
          <w:sz w:val="28"/>
          <w:szCs w:val="24"/>
        </w:rPr>
        <w:t>:</w:t>
      </w:r>
    </w:p>
    <w:p w14:paraId="7C093893" w14:textId="1AD11351" w:rsidR="00DE3D0F" w:rsidRDefault="00C54B02" w:rsidP="004975DC">
      <w:pPr>
        <w:keepNext/>
        <w:keepLines/>
        <w:widowControl w:val="0"/>
        <w:spacing w:line="360" w:lineRule="auto"/>
        <w:ind w:firstLine="709"/>
        <w:contextualSpacing/>
        <w:jc w:val="both"/>
        <w:rPr>
          <w:noProof/>
          <w:sz w:val="28"/>
          <w:szCs w:val="24"/>
        </w:rPr>
      </w:pPr>
      <w:r>
        <w:rPr>
          <w:noProof/>
          <w:sz w:val="28"/>
          <w:szCs w:val="24"/>
        </w:rPr>
        <w:t xml:space="preserve">                                  </w:t>
      </w: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Pr>
          <w:noProof/>
          <w:sz w:val="28"/>
          <w:szCs w:val="24"/>
        </w:rPr>
        <w:t>.</w:t>
      </w:r>
      <w:r w:rsidRPr="00FB67C8">
        <w:rPr>
          <w:noProof/>
          <w:sz w:val="28"/>
          <w:szCs w:val="24"/>
        </w:rPr>
        <w:t xml:space="preserve">   </w:t>
      </w:r>
    </w:p>
    <w:p w14:paraId="4CF61D33" w14:textId="01724FF5" w:rsidR="00DE3D0F" w:rsidRPr="00AA30A4" w:rsidRDefault="00DE3D0F" w:rsidP="004975DC">
      <w:pPr>
        <w:keepNext/>
        <w:keepLines/>
        <w:widowControl w:val="0"/>
        <w:spacing w:line="360" w:lineRule="auto"/>
        <w:ind w:firstLine="709"/>
        <w:contextualSpacing/>
        <w:jc w:val="both"/>
        <w:rPr>
          <w:i/>
          <w:noProof/>
          <w:sz w:val="28"/>
          <w:szCs w:val="24"/>
        </w:rPr>
      </w:pPr>
      <w:r>
        <w:rPr>
          <w:noProof/>
          <w:sz w:val="28"/>
          <w:szCs w:val="24"/>
        </w:rPr>
        <w:t>Изходя из этого</w:t>
      </w:r>
      <w:r w:rsidR="00C54B02">
        <w:rPr>
          <w:noProof/>
          <w:sz w:val="28"/>
          <w:szCs w:val="24"/>
        </w:rPr>
        <w:t>,</w:t>
      </w:r>
      <w:r>
        <w:rPr>
          <w:noProof/>
          <w:sz w:val="28"/>
          <w:szCs w:val="24"/>
        </w:rPr>
        <w:t xml:space="preserve"> </w:t>
      </w:r>
      <w:r w:rsidRPr="00FB67C8">
        <w:rPr>
          <w:noProof/>
          <w:sz w:val="28"/>
          <w:szCs w:val="24"/>
        </w:rPr>
        <w:t xml:space="preserve"> </w:t>
      </w:r>
      <w:r>
        <w:rPr>
          <w:noProof/>
          <w:sz w:val="28"/>
          <w:szCs w:val="24"/>
        </w:rPr>
        <w:t>круговая частота будет выражаться</w:t>
      </w:r>
      <w:r w:rsidRPr="00DE3D0F">
        <w:rPr>
          <w:noProof/>
          <w:sz w:val="28"/>
          <w:szCs w:val="24"/>
        </w:rPr>
        <w:t>:</w:t>
      </w:r>
      <w:r w:rsidRPr="00FB67C8">
        <w:rPr>
          <w:noProof/>
          <w:sz w:val="28"/>
          <w:szCs w:val="24"/>
        </w:rPr>
        <w:t xml:space="preserve">                                        </w:t>
      </w:r>
    </w:p>
    <w:p w14:paraId="40FAE839" w14:textId="74ABAD98" w:rsidR="00DE3D0F" w:rsidRPr="004E7760" w:rsidRDefault="00803C33" w:rsidP="004975DC">
      <w:pPr>
        <w:keepNext/>
        <w:keepLines/>
        <w:widowControl w:val="0"/>
        <w:spacing w:line="360" w:lineRule="auto"/>
        <w:contextualSpacing/>
        <w:jc w:val="center"/>
        <w:rPr>
          <w:sz w:val="28"/>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i</m:t>
                  </m:r>
                  <m:r>
                    <w:rPr>
                      <w:rFonts w:ascii="Cambria Math" w:hAnsi="Cambria Math"/>
                      <w:noProof/>
                      <w:sz w:val="28"/>
                      <w:szCs w:val="24"/>
                    </w:rPr>
                    <m:t>π</m:t>
                  </m:r>
                  <m:r>
                    <w:rPr>
                      <w:rFonts w:ascii="Cambria Math" w:hAnsi="Cambria Math"/>
                      <w:noProof/>
                      <w:sz w:val="28"/>
                    </w:rPr>
                    <m:t>с</m:t>
                  </m:r>
                </m:num>
                <m:den>
                  <m:r>
                    <w:rPr>
                      <w:rFonts w:ascii="Cambria Math" w:hAnsi="Cambria Math"/>
                      <w:noProof/>
                      <w:sz w:val="28"/>
                      <w:szCs w:val="24"/>
                    </w:rPr>
                    <m:t>l</m:t>
                  </m:r>
                </m:den>
              </m:f>
              <m:r>
                <w:rPr>
                  <w:rFonts w:ascii="Cambria Math" w:hAnsi="Cambria Math"/>
                  <w:noProof/>
                  <w:sz w:val="28"/>
                </w:rPr>
                <m:t>#</m:t>
              </m:r>
              <m:d>
                <m:dPr>
                  <m:ctrlPr>
                    <w:rPr>
                      <w:rFonts w:ascii="Cambria Math" w:hAnsi="Cambria Math"/>
                      <w:i/>
                      <w:noProof/>
                      <w:sz w:val="28"/>
                    </w:rPr>
                  </m:ctrlPr>
                </m:dPr>
                <m:e>
                  <m:r>
                    <w:rPr>
                      <w:rFonts w:ascii="Cambria Math" w:hAnsi="Cambria Math"/>
                      <w:noProof/>
                      <w:sz w:val="28"/>
                    </w:rPr>
                    <m:t>2.4</m:t>
                  </m:r>
                </m:e>
              </m:d>
            </m:e>
          </m:eqArr>
        </m:oMath>
      </m:oMathPara>
    </w:p>
    <w:p w14:paraId="4CFD8014" w14:textId="77777777" w:rsidR="004E7760" w:rsidRPr="00BE378C" w:rsidRDefault="004E7760" w:rsidP="004975DC">
      <w:pPr>
        <w:keepNext/>
        <w:keepLines/>
        <w:widowControl w:val="0"/>
        <w:spacing w:line="360" w:lineRule="auto"/>
        <w:contextualSpacing/>
        <w:jc w:val="center"/>
        <w:rPr>
          <w:i/>
          <w:noProof/>
          <w:sz w:val="28"/>
        </w:rPr>
      </w:pPr>
    </w:p>
    <w:p w14:paraId="200CDB6C" w14:textId="45A94F7C" w:rsidR="003120A0" w:rsidRPr="004E7760" w:rsidRDefault="00803C33" w:rsidP="004975DC">
      <w:pPr>
        <w:keepNext/>
        <w:keepLines/>
        <w:widowControl w:val="0"/>
        <w:spacing w:line="360" w:lineRule="auto"/>
        <w:contextualSpacing/>
        <w:jc w:val="center"/>
        <w:rPr>
          <w:i/>
          <w:noProof/>
          <w:sz w:val="28"/>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r>
                <w:rPr>
                  <w:rFonts w:ascii="Cambria Math" w:hAnsi="Cambria Math"/>
                  <w:noProof/>
                  <w:sz w:val="28"/>
                </w:rPr>
                <m:t>=2π</m:t>
              </m:r>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d>
                <m:dPr>
                  <m:ctrlPr>
                    <w:rPr>
                      <w:rFonts w:ascii="Cambria Math" w:hAnsi="Cambria Math"/>
                      <w:i/>
                      <w:noProof/>
                      <w:sz w:val="28"/>
                    </w:rPr>
                  </m:ctrlPr>
                </m:dPr>
                <m:e>
                  <m:r>
                    <w:rPr>
                      <w:rFonts w:ascii="Cambria Math" w:hAnsi="Cambria Math"/>
                      <w:noProof/>
                      <w:sz w:val="28"/>
                    </w:rPr>
                    <m:t>2.5</m:t>
                  </m:r>
                </m:e>
              </m:d>
            </m:e>
          </m:eqArr>
        </m:oMath>
      </m:oMathPara>
    </w:p>
    <w:p w14:paraId="00AB29BA" w14:textId="34275F8D" w:rsidR="003120A0" w:rsidRDefault="003120A0" w:rsidP="004975DC">
      <w:pPr>
        <w:keepNext/>
        <w:keepLines/>
        <w:widowControl w:val="0"/>
        <w:spacing w:line="360" w:lineRule="auto"/>
        <w:contextualSpacing/>
        <w:jc w:val="center"/>
        <w:rPr>
          <w:i/>
          <w:noProof/>
          <w:sz w:val="28"/>
        </w:rPr>
      </w:pPr>
    </w:p>
    <w:p w14:paraId="6589675B" w14:textId="4A8C9A04" w:rsidR="004E7760" w:rsidRPr="004E7760" w:rsidRDefault="004E7760" w:rsidP="00C54B02">
      <w:pPr>
        <w:keepNext/>
        <w:keepLines/>
        <w:widowControl w:val="0"/>
        <w:spacing w:line="360" w:lineRule="auto"/>
        <w:ind w:firstLine="709"/>
        <w:contextualSpacing/>
        <w:jc w:val="both"/>
        <w:rPr>
          <w:sz w:val="28"/>
          <w:szCs w:val="28"/>
        </w:rPr>
      </w:pPr>
      <w:r w:rsidRPr="004E7760">
        <w:rPr>
          <w:sz w:val="28"/>
          <w:szCs w:val="28"/>
        </w:rPr>
        <w:t>Из чего следует:</w:t>
      </w:r>
    </w:p>
    <w:p w14:paraId="284A7130" w14:textId="1875AF44" w:rsidR="003120A0" w:rsidRPr="00BE378C" w:rsidRDefault="00803C33" w:rsidP="004975DC">
      <w:pPr>
        <w:keepNext/>
        <w:keepLines/>
        <w:widowControl w:val="0"/>
        <w:spacing w:line="360" w:lineRule="auto"/>
        <w:contextualSpacing/>
        <w:jc w:val="center"/>
        <w:rPr>
          <w:i/>
          <w:noProof/>
          <w:sz w:val="28"/>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num>
                <m:den>
                  <m:r>
                    <w:rPr>
                      <w:rFonts w:ascii="Cambria Math" w:hAnsi="Cambria Math"/>
                      <w:noProof/>
                      <w:sz w:val="28"/>
                    </w:rPr>
                    <m:t>2π</m:t>
                  </m:r>
                </m:den>
              </m:f>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i</m:t>
                  </m:r>
                </m:num>
                <m:den>
                  <m:r>
                    <w:rPr>
                      <w:rFonts w:ascii="Cambria Math" w:hAnsi="Cambria Math"/>
                      <w:noProof/>
                      <w:sz w:val="28"/>
                      <w:szCs w:val="24"/>
                    </w:rPr>
                    <m:t>2l</m:t>
                  </m:r>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lang w:val="en-US"/>
                        </w:rPr>
                        <m:t>N</m:t>
                      </m:r>
                    </m:num>
                    <m:den>
                      <m:r>
                        <w:rPr>
                          <w:rFonts w:ascii="Cambria Math" w:hAnsi="Cambria Math"/>
                          <w:noProof/>
                          <w:sz w:val="28"/>
                        </w:rPr>
                        <m:t>m</m:t>
                      </m:r>
                    </m:den>
                  </m:f>
                </m:e>
              </m:rad>
              <m:r>
                <w:rPr>
                  <w:rFonts w:ascii="Cambria Math" w:hAnsi="Cambria Math"/>
                  <w:noProof/>
                  <w:sz w:val="28"/>
                </w:rPr>
                <m:t>#</m:t>
              </m:r>
              <m:d>
                <m:dPr>
                  <m:ctrlPr>
                    <w:rPr>
                      <w:rFonts w:ascii="Cambria Math" w:hAnsi="Cambria Math"/>
                      <w:i/>
                      <w:noProof/>
                      <w:sz w:val="28"/>
                    </w:rPr>
                  </m:ctrlPr>
                </m:dPr>
                <m:e>
                  <m:r>
                    <w:rPr>
                      <w:rFonts w:ascii="Cambria Math" w:hAnsi="Cambria Math"/>
                      <w:noProof/>
                      <w:sz w:val="28"/>
                    </w:rPr>
                    <m:t>2.6</m:t>
                  </m:r>
                </m:e>
              </m:d>
            </m:e>
          </m:eqArr>
        </m:oMath>
      </m:oMathPara>
    </w:p>
    <w:p w14:paraId="57F816C8" w14:textId="0DC68714" w:rsidR="008A6270" w:rsidRDefault="008A6270" w:rsidP="004975DC">
      <w:pPr>
        <w:keepNext/>
        <w:keepLines/>
        <w:widowControl w:val="0"/>
        <w:spacing w:line="360" w:lineRule="auto"/>
        <w:contextualSpacing/>
        <w:rPr>
          <w:sz w:val="28"/>
          <w:szCs w:val="28"/>
        </w:rPr>
      </w:pPr>
    </w:p>
    <w:p w14:paraId="1438BA39" w14:textId="53D60472" w:rsidR="00FB059A" w:rsidRDefault="00FB059A" w:rsidP="004975DC">
      <w:pPr>
        <w:keepNext/>
        <w:keepLines/>
        <w:widowControl w:val="0"/>
        <w:spacing w:line="360" w:lineRule="auto"/>
        <w:ind w:firstLine="709"/>
        <w:contextualSpacing/>
        <w:rPr>
          <w:sz w:val="28"/>
          <w:szCs w:val="28"/>
        </w:rPr>
      </w:pPr>
      <w:r>
        <w:rPr>
          <w:sz w:val="28"/>
          <w:szCs w:val="28"/>
        </w:rPr>
        <w:t xml:space="preserve">Проверим первую строчку таблицы </w:t>
      </w:r>
      <w:r w:rsidR="009901CD">
        <w:rPr>
          <w:sz w:val="28"/>
          <w:szCs w:val="28"/>
        </w:rPr>
        <w:t>1.1</w:t>
      </w:r>
      <w:r w:rsidR="00C54B02">
        <w:rPr>
          <w:sz w:val="28"/>
          <w:szCs w:val="28"/>
        </w:rPr>
        <w:t xml:space="preserve"> </w:t>
      </w:r>
      <w:r w:rsidR="00C54B02" w:rsidRPr="00C54B02">
        <w:rPr>
          <w:sz w:val="28"/>
          <w:szCs w:val="28"/>
        </w:rPr>
        <w:t>[19]</w:t>
      </w:r>
      <w:r w:rsidR="0084255E" w:rsidRPr="0084255E">
        <w:rPr>
          <w:sz w:val="28"/>
          <w:szCs w:val="28"/>
        </w:rPr>
        <w:t xml:space="preserve"> </w:t>
      </w:r>
      <w:r w:rsidR="0084255E">
        <w:rPr>
          <w:sz w:val="28"/>
          <w:szCs w:val="28"/>
        </w:rPr>
        <w:t>по выведенной формуле</w:t>
      </w:r>
      <w:r w:rsidR="004E7760" w:rsidRPr="004E7760">
        <w:rPr>
          <w:sz w:val="28"/>
          <w:szCs w:val="28"/>
        </w:rPr>
        <w:t xml:space="preserve"> (2.6)</w:t>
      </w:r>
      <w:r w:rsidR="0084255E" w:rsidRPr="0084255E">
        <w:rPr>
          <w:sz w:val="28"/>
          <w:szCs w:val="28"/>
        </w:rPr>
        <w:t>:</w:t>
      </w:r>
    </w:p>
    <w:p w14:paraId="31E55D40" w14:textId="0FACAC28" w:rsidR="00DE3D0F" w:rsidRPr="0084255E" w:rsidRDefault="00803C33" w:rsidP="004975DC">
      <w:pPr>
        <w:keepNext/>
        <w:keepLines/>
        <w:widowControl w:val="0"/>
        <w:spacing w:line="360" w:lineRule="auto"/>
        <w:ind w:firstLine="709"/>
        <w:contextualSpacing/>
        <w:rPr>
          <w:sz w:val="28"/>
          <w:szCs w:val="28"/>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i</m:t>
                  </m:r>
                </m:num>
                <m:den>
                  <m:r>
                    <w:rPr>
                      <w:rFonts w:ascii="Cambria Math" w:hAnsi="Cambria Math"/>
                      <w:noProof/>
                      <w:sz w:val="28"/>
                      <w:szCs w:val="24"/>
                    </w:rPr>
                    <m:t>2l</m:t>
                  </m:r>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lang w:val="en-US"/>
                        </w:rPr>
                        <m:t>N</m:t>
                      </m:r>
                    </m:num>
                    <m:den>
                      <m:r>
                        <w:rPr>
                          <w:rFonts w:ascii="Cambria Math" w:hAnsi="Cambria Math"/>
                          <w:noProof/>
                          <w:sz w:val="28"/>
                        </w:rPr>
                        <m:t>m</m:t>
                      </m:r>
                    </m:den>
                  </m:f>
                </m:e>
              </m:rad>
              <m:r>
                <w:rPr>
                  <w:rFonts w:ascii="Cambria Math" w:hAnsi="Cambria Math"/>
                  <w:noProof/>
                  <w:sz w:val="28"/>
                </w:rPr>
                <m:t>#</m:t>
              </m:r>
              <m:d>
                <m:dPr>
                  <m:ctrlPr>
                    <w:rPr>
                      <w:rFonts w:ascii="Cambria Math" w:hAnsi="Cambria Math"/>
                      <w:i/>
                      <w:noProof/>
                      <w:sz w:val="28"/>
                    </w:rPr>
                  </m:ctrlPr>
                </m:dPr>
                <m:e>
                  <m:r>
                    <w:rPr>
                      <w:rFonts w:ascii="Cambria Math" w:hAnsi="Cambria Math"/>
                      <w:noProof/>
                      <w:sz w:val="28"/>
                    </w:rPr>
                    <m:t>2.6</m:t>
                  </m:r>
                </m:e>
              </m:d>
            </m:e>
          </m:eqArr>
        </m:oMath>
      </m:oMathPara>
    </w:p>
    <w:p w14:paraId="0095BAF9" w14:textId="77777777" w:rsidR="0084255E" w:rsidRPr="00821569" w:rsidRDefault="0084255E" w:rsidP="004975DC">
      <w:pPr>
        <w:keepNext/>
        <w:keepLines/>
        <w:widowControl w:val="0"/>
        <w:spacing w:line="360" w:lineRule="auto"/>
        <w:ind w:firstLine="709"/>
        <w:contextualSpacing/>
        <w:jc w:val="both"/>
        <w:rPr>
          <w:noProof/>
          <w:sz w:val="28"/>
        </w:rPr>
      </w:pPr>
      <w:r w:rsidRPr="00821569">
        <w:rPr>
          <w:noProof/>
          <w:sz w:val="28"/>
        </w:rPr>
        <w:t xml:space="preserve">где </w:t>
      </w:r>
      <w:r w:rsidRPr="00821569">
        <w:rPr>
          <w:noProof/>
          <w:sz w:val="28"/>
          <w:lang w:val="en-US"/>
        </w:rPr>
        <w:t>i</w:t>
      </w:r>
      <w:r w:rsidRPr="00821569">
        <w:rPr>
          <w:noProof/>
          <w:sz w:val="28"/>
        </w:rPr>
        <w:t xml:space="preserve"> – порядковый номер формы колебаний (по умолчанию рассматривается первая форма);</w:t>
      </w:r>
    </w:p>
    <w:p w14:paraId="0B329E41" w14:textId="77777777" w:rsidR="0084255E" w:rsidRPr="00821569" w:rsidRDefault="00803C33" w:rsidP="004975DC">
      <w:pPr>
        <w:keepNext/>
        <w:keepLines/>
        <w:widowControl w:val="0"/>
        <w:spacing w:line="360" w:lineRule="auto"/>
        <w:ind w:firstLine="709"/>
        <w:contextualSpacing/>
        <w:jc w:val="both"/>
        <w:rPr>
          <w:noProof/>
          <w:sz w:val="28"/>
        </w:rPr>
      </w:pPr>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oMath>
      <w:r w:rsidR="0084255E" w:rsidRPr="00821569">
        <w:rPr>
          <w:noProof/>
          <w:sz w:val="28"/>
        </w:rPr>
        <w:t xml:space="preserve"> – частота колебаний, Гц;</w:t>
      </w:r>
    </w:p>
    <w:p w14:paraId="2FEDD525" w14:textId="77777777" w:rsidR="0084255E" w:rsidRPr="00821569" w:rsidRDefault="0084255E" w:rsidP="004975DC">
      <w:pPr>
        <w:keepNext/>
        <w:keepLines/>
        <w:widowControl w:val="0"/>
        <w:spacing w:line="360" w:lineRule="auto"/>
        <w:ind w:firstLine="709"/>
        <w:contextualSpacing/>
        <w:jc w:val="both"/>
        <w:rPr>
          <w:noProof/>
          <w:sz w:val="28"/>
        </w:rPr>
      </w:pPr>
      <w:r w:rsidRPr="00821569">
        <w:rPr>
          <w:noProof/>
          <w:sz w:val="28"/>
          <w:lang w:val="en-US"/>
        </w:rPr>
        <w:t>l</w:t>
      </w:r>
      <w:r w:rsidRPr="00821569">
        <w:rPr>
          <w:noProof/>
          <w:sz w:val="28"/>
        </w:rPr>
        <w:t xml:space="preserve"> – длина стержня, м (</w:t>
      </w:r>
      <w:r>
        <w:rPr>
          <w:noProof/>
          <w:sz w:val="28"/>
        </w:rPr>
        <w:t>1,5</w:t>
      </w:r>
      <w:r w:rsidRPr="00821569">
        <w:rPr>
          <w:noProof/>
          <w:sz w:val="28"/>
        </w:rPr>
        <w:t xml:space="preserve"> м);</w:t>
      </w:r>
    </w:p>
    <w:p w14:paraId="4B19E3EC" w14:textId="24F254B4" w:rsidR="0084255E" w:rsidRPr="00821569" w:rsidRDefault="0084255E" w:rsidP="004975DC">
      <w:pPr>
        <w:keepNext/>
        <w:keepLines/>
        <w:widowControl w:val="0"/>
        <w:spacing w:line="360" w:lineRule="auto"/>
        <w:ind w:firstLine="709"/>
        <w:contextualSpacing/>
        <w:jc w:val="both"/>
        <w:rPr>
          <w:noProof/>
          <w:sz w:val="28"/>
        </w:rPr>
      </w:pPr>
      <w:r w:rsidRPr="00821569">
        <w:rPr>
          <w:noProof/>
          <w:sz w:val="28"/>
          <w:lang w:val="en-US"/>
        </w:rPr>
        <w:t>m</w:t>
      </w:r>
      <w:r w:rsidRPr="00821569">
        <w:rPr>
          <w:noProof/>
          <w:sz w:val="28"/>
        </w:rPr>
        <w:t xml:space="preserve"> – масса погонного метра стержня, к</w:t>
      </w:r>
      <w:r w:rsidR="0070657E">
        <w:rPr>
          <w:noProof/>
          <w:sz w:val="28"/>
        </w:rPr>
        <w:t>г</w:t>
      </w:r>
      <w:r w:rsidRPr="00821569">
        <w:rPr>
          <w:noProof/>
          <w:sz w:val="28"/>
        </w:rPr>
        <w:t>/м (8,</w:t>
      </w:r>
      <w:r w:rsidR="0070657E">
        <w:rPr>
          <w:noProof/>
          <w:sz w:val="28"/>
        </w:rPr>
        <w:t>744 кг</w:t>
      </w:r>
      <w:r w:rsidRPr="00821569">
        <w:rPr>
          <w:noProof/>
          <w:sz w:val="28"/>
        </w:rPr>
        <w:t>/м);</w:t>
      </w:r>
    </w:p>
    <w:p w14:paraId="1758D0F2" w14:textId="62F4766C" w:rsidR="0084255E" w:rsidRDefault="0084255E" w:rsidP="004975DC">
      <w:pPr>
        <w:keepNext/>
        <w:keepLines/>
        <w:widowControl w:val="0"/>
        <w:spacing w:line="360" w:lineRule="auto"/>
        <w:ind w:firstLine="709"/>
        <w:contextualSpacing/>
        <w:jc w:val="both"/>
        <w:rPr>
          <w:noProof/>
          <w:sz w:val="28"/>
        </w:rPr>
      </w:pPr>
      <w:r w:rsidRPr="00821569">
        <w:rPr>
          <w:noProof/>
          <w:sz w:val="28"/>
          <w:lang w:val="en-US"/>
        </w:rPr>
        <w:t>N</w:t>
      </w:r>
      <w:r w:rsidRPr="00821569">
        <w:rPr>
          <w:noProof/>
          <w:sz w:val="28"/>
        </w:rPr>
        <w:t xml:space="preserve"> – осевое усилие (</w:t>
      </w:r>
      <w:r w:rsidR="0070657E">
        <w:rPr>
          <w:noProof/>
          <w:sz w:val="28"/>
        </w:rPr>
        <w:t>102 тс = 9,996</w:t>
      </w:r>
      <w:r w:rsidR="0070657E" w:rsidRPr="00821569">
        <w:rPr>
          <w:noProof/>
          <w:sz w:val="28"/>
        </w:rPr>
        <w:t>х10</w:t>
      </w:r>
      <w:r w:rsidR="0070657E">
        <w:rPr>
          <w:noProof/>
          <w:sz w:val="28"/>
          <w:vertAlign w:val="superscript"/>
        </w:rPr>
        <w:t>5</w:t>
      </w:r>
      <w:r w:rsidR="0070657E" w:rsidRPr="00821569">
        <w:rPr>
          <w:noProof/>
          <w:sz w:val="28"/>
        </w:rPr>
        <w:t xml:space="preserve"> </w:t>
      </w:r>
      <w:r w:rsidRPr="00821569">
        <w:rPr>
          <w:noProof/>
          <w:sz w:val="28"/>
        </w:rPr>
        <w:t>Н).</w:t>
      </w:r>
    </w:p>
    <w:p w14:paraId="64E86B3E" w14:textId="76DA94BD" w:rsidR="004C150A" w:rsidRPr="004975DC" w:rsidRDefault="00803C33" w:rsidP="004975DC">
      <w:pPr>
        <w:keepNext/>
        <w:keepLines/>
        <w:widowControl w:val="0"/>
        <w:spacing w:line="360" w:lineRule="auto"/>
        <w:ind w:firstLine="709"/>
        <w:contextualSpacing/>
        <w:rPr>
          <w:i/>
          <w:sz w:val="28"/>
          <w:szCs w:val="28"/>
        </w:rPr>
      </w:pPr>
      <m:oMathPara>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lang w:val="en-US"/>
            </w:rPr>
            <m:t>=</m:t>
          </m:r>
          <m:f>
            <m:fPr>
              <m:ctrlPr>
                <w:rPr>
                  <w:rFonts w:ascii="Cambria Math" w:hAnsi="Cambria Math"/>
                  <w:i/>
                  <w:noProof/>
                  <w:sz w:val="28"/>
                </w:rPr>
              </m:ctrlPr>
            </m:fPr>
            <m:num>
              <m:r>
                <w:rPr>
                  <w:rFonts w:ascii="Cambria Math" w:hAnsi="Cambria Math"/>
                  <w:noProof/>
                  <w:sz w:val="28"/>
                </w:rPr>
                <m:t>1</m:t>
              </m:r>
            </m:num>
            <m:den>
              <m:r>
                <w:rPr>
                  <w:rFonts w:ascii="Cambria Math" w:hAnsi="Cambria Math"/>
                  <w:noProof/>
                  <w:sz w:val="28"/>
                  <w:lang w:val="en-US"/>
                </w:rPr>
                <m:t>2</m:t>
              </m:r>
              <m:r>
                <w:rPr>
                  <w:rFonts w:ascii="Cambria Math" w:hAnsi="Cambria Math"/>
                  <w:noProof/>
                  <w:sz w:val="28"/>
                </w:rPr>
                <m:t>∙1,5</m:t>
              </m:r>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rPr>
                    <m:t>9,996∙</m:t>
                  </m:r>
                  <m:sSup>
                    <m:sSupPr>
                      <m:ctrlPr>
                        <w:rPr>
                          <w:rFonts w:ascii="Cambria Math" w:hAnsi="Cambria Math"/>
                          <w:i/>
                          <w:noProof/>
                          <w:sz w:val="28"/>
                        </w:rPr>
                      </m:ctrlPr>
                    </m:sSupPr>
                    <m:e>
                      <m:r>
                        <w:rPr>
                          <w:rFonts w:ascii="Cambria Math" w:hAnsi="Cambria Math"/>
                          <w:noProof/>
                          <w:sz w:val="28"/>
                        </w:rPr>
                        <m:t>10</m:t>
                      </m:r>
                    </m:e>
                    <m:sup>
                      <m:r>
                        <w:rPr>
                          <w:rFonts w:ascii="Cambria Math" w:hAnsi="Cambria Math"/>
                          <w:noProof/>
                          <w:sz w:val="28"/>
                        </w:rPr>
                        <m:t>5</m:t>
                      </m:r>
                    </m:sup>
                  </m:sSup>
                </m:num>
                <m:den>
                  <m:r>
                    <w:rPr>
                      <w:rFonts w:ascii="Cambria Math" w:hAnsi="Cambria Math"/>
                      <w:noProof/>
                      <w:sz w:val="28"/>
                    </w:rPr>
                    <m:t>8,744</m:t>
                  </m:r>
                </m:den>
              </m:f>
            </m:e>
          </m:rad>
          <m:r>
            <w:rPr>
              <w:rFonts w:ascii="Cambria Math" w:hAnsi="Cambria Math"/>
              <w:sz w:val="28"/>
            </w:rPr>
            <m:t>=112,7 Гц</m:t>
          </m:r>
        </m:oMath>
      </m:oMathPara>
    </w:p>
    <w:p w14:paraId="4F5E383A" w14:textId="7D16CCBD" w:rsidR="007F1824" w:rsidRDefault="00DE3D0F" w:rsidP="004975DC">
      <w:pPr>
        <w:keepNext/>
        <w:keepLines/>
        <w:widowControl w:val="0"/>
        <w:spacing w:line="360" w:lineRule="auto"/>
        <w:ind w:firstLine="709"/>
        <w:jc w:val="both"/>
        <w:rPr>
          <w:iCs/>
          <w:noProof/>
          <w:sz w:val="28"/>
        </w:rPr>
      </w:pPr>
      <w:r>
        <w:rPr>
          <w:noProof/>
          <w:sz w:val="28"/>
        </w:rPr>
        <w:lastRenderedPageBreak/>
        <w:t>Таким образом полученое</w:t>
      </w:r>
      <w:r>
        <w:rPr>
          <w:iCs/>
          <w:noProof/>
          <w:sz w:val="28"/>
        </w:rPr>
        <w:t xml:space="preserve"> частоты совпадает со значением, приведенным в первой строке четвертого столбца табл. 1.1., но при это значение силы отличается от заданного на </w:t>
      </w:r>
      <w:r w:rsidR="00C75BC9">
        <w:rPr>
          <w:iCs/>
          <w:noProof/>
          <w:sz w:val="28"/>
        </w:rPr>
        <w:t>7</w:t>
      </w:r>
      <w:r>
        <w:rPr>
          <w:iCs/>
          <w:noProof/>
          <w:sz w:val="28"/>
        </w:rPr>
        <w:t>1%</w:t>
      </w:r>
      <w:r w:rsidR="007F1824">
        <w:rPr>
          <w:iCs/>
          <w:noProof/>
          <w:sz w:val="28"/>
        </w:rPr>
        <w:t>.</w:t>
      </w:r>
    </w:p>
    <w:p w14:paraId="27B5CBB9" w14:textId="770BDB3F" w:rsidR="00DE3D0F" w:rsidRPr="00EC1FA3" w:rsidRDefault="007F1824" w:rsidP="004975DC">
      <w:pPr>
        <w:keepNext/>
        <w:keepLines/>
        <w:widowControl w:val="0"/>
        <w:spacing w:line="360" w:lineRule="auto"/>
        <w:ind w:firstLine="709"/>
        <w:jc w:val="both"/>
        <w:rPr>
          <w:iCs/>
          <w:noProof/>
          <w:sz w:val="28"/>
        </w:rPr>
      </w:pPr>
      <w:r>
        <w:rPr>
          <w:iCs/>
          <w:noProof/>
          <w:sz w:val="28"/>
        </w:rPr>
        <w:t>Пре</w:t>
      </w:r>
      <w:r w:rsidRPr="001E0868">
        <w:rPr>
          <w:sz w:val="28"/>
          <w:lang w:eastAsia="en-US"/>
        </w:rPr>
        <w:t>небреж</w:t>
      </w:r>
      <w:r>
        <w:rPr>
          <w:sz w:val="28"/>
          <w:lang w:eastAsia="en-US"/>
        </w:rPr>
        <w:t>ение</w:t>
      </w:r>
      <w:r w:rsidRPr="001E0868">
        <w:rPr>
          <w:sz w:val="28"/>
          <w:lang w:eastAsia="en-US"/>
        </w:rPr>
        <w:t xml:space="preserve"> изгибной жесткостью </w:t>
      </w:r>
      <w:r w:rsidRPr="001E0868">
        <w:rPr>
          <w:sz w:val="28"/>
          <w:lang w:val="en-US" w:eastAsia="en-US"/>
        </w:rPr>
        <w:t>EJ</w:t>
      </w:r>
      <w:r>
        <w:rPr>
          <w:iCs/>
          <w:noProof/>
          <w:sz w:val="28"/>
        </w:rPr>
        <w:t xml:space="preserve"> приводит к слишком большой погрешности и ставит под сомнение целесоо</w:t>
      </w:r>
      <w:r w:rsidR="00B912C6">
        <w:rPr>
          <w:iCs/>
          <w:noProof/>
          <w:sz w:val="28"/>
        </w:rPr>
        <w:t>б</w:t>
      </w:r>
      <w:r>
        <w:rPr>
          <w:iCs/>
          <w:noProof/>
          <w:sz w:val="28"/>
        </w:rPr>
        <w:t xml:space="preserve">разность использования данной модели. </w:t>
      </w:r>
    </w:p>
    <w:p w14:paraId="5486B8CE" w14:textId="0455319B" w:rsidR="00776B06" w:rsidRDefault="00776B06" w:rsidP="004975DC">
      <w:pPr>
        <w:keepNext/>
        <w:keepLines/>
        <w:widowControl w:val="0"/>
        <w:spacing w:line="360" w:lineRule="auto"/>
        <w:contextualSpacing/>
        <w:rPr>
          <w:b/>
          <w:bCs/>
          <w:sz w:val="28"/>
          <w:szCs w:val="28"/>
          <w:highlight w:val="lightGray"/>
        </w:rPr>
      </w:pPr>
    </w:p>
    <w:p w14:paraId="4ADE5E1D" w14:textId="77777777" w:rsidR="004975DC" w:rsidRPr="004975DC" w:rsidRDefault="004975DC">
      <w:pPr>
        <w:rPr>
          <w:b/>
          <w:bCs/>
          <w:sz w:val="28"/>
          <w:szCs w:val="28"/>
          <w:highlight w:val="lightGray"/>
        </w:rPr>
      </w:pPr>
      <w:r>
        <w:rPr>
          <w:i/>
          <w:iCs/>
          <w:highlight w:val="lightGray"/>
        </w:rPr>
        <w:br w:type="page"/>
      </w:r>
    </w:p>
    <w:p w14:paraId="0AF29CA0" w14:textId="0E5A49BC" w:rsidR="001D7EE8" w:rsidRDefault="001D7EE8" w:rsidP="00436575">
      <w:pPr>
        <w:pStyle w:val="2"/>
        <w:keepLines/>
        <w:widowControl w:val="0"/>
        <w:ind w:firstLine="709"/>
        <w:contextualSpacing/>
        <w:jc w:val="both"/>
        <w:rPr>
          <w:rFonts w:ascii="Times New Roman" w:hAnsi="Times New Roman"/>
          <w:i w:val="0"/>
          <w:iCs w:val="0"/>
        </w:rPr>
      </w:pPr>
      <w:bookmarkStart w:id="9" w:name="_Toc168045923"/>
      <w:r w:rsidRPr="004975DC">
        <w:rPr>
          <w:rFonts w:ascii="Times New Roman" w:hAnsi="Times New Roman"/>
          <w:i w:val="0"/>
          <w:iCs w:val="0"/>
        </w:rPr>
        <w:lastRenderedPageBreak/>
        <w:t>2.</w:t>
      </w:r>
      <w:r w:rsidR="00776B06" w:rsidRPr="004975DC">
        <w:rPr>
          <w:rFonts w:ascii="Times New Roman" w:hAnsi="Times New Roman"/>
          <w:i w:val="0"/>
          <w:iCs w:val="0"/>
        </w:rPr>
        <w:t>2</w:t>
      </w:r>
      <w:r w:rsidR="00BB3B3F">
        <w:rPr>
          <w:rFonts w:ascii="Times New Roman" w:hAnsi="Times New Roman"/>
          <w:i w:val="0"/>
          <w:iCs w:val="0"/>
        </w:rPr>
        <w:t xml:space="preserve"> </w:t>
      </w:r>
      <w:r w:rsidRPr="004975DC">
        <w:rPr>
          <w:rFonts w:ascii="Times New Roman" w:hAnsi="Times New Roman"/>
          <w:i w:val="0"/>
          <w:iCs w:val="0"/>
        </w:rPr>
        <w:t>Модель свободно опертого стержня</w:t>
      </w:r>
      <w:bookmarkEnd w:id="9"/>
    </w:p>
    <w:p w14:paraId="000384C8" w14:textId="77777777" w:rsidR="00830101" w:rsidRDefault="00830101" w:rsidP="00542FB4">
      <w:pPr>
        <w:keepNext/>
        <w:keepLines/>
        <w:widowControl w:val="0"/>
        <w:spacing w:after="200" w:line="360" w:lineRule="auto"/>
        <w:ind w:firstLine="709"/>
        <w:contextualSpacing/>
        <w:jc w:val="both"/>
        <w:rPr>
          <w:noProof/>
          <w:sz w:val="28"/>
          <w:szCs w:val="24"/>
        </w:rPr>
      </w:pPr>
    </w:p>
    <w:p w14:paraId="654E55AA" w14:textId="4F11400E" w:rsidR="00830101" w:rsidRDefault="00542FB4" w:rsidP="00830101">
      <w:pPr>
        <w:keepNext/>
        <w:keepLines/>
        <w:widowControl w:val="0"/>
        <w:spacing w:after="200" w:line="360" w:lineRule="auto"/>
        <w:ind w:firstLine="709"/>
        <w:contextualSpacing/>
        <w:jc w:val="both"/>
        <w:rPr>
          <w:noProof/>
          <w:sz w:val="28"/>
          <w:szCs w:val="24"/>
        </w:rPr>
      </w:pPr>
      <w:r>
        <w:rPr>
          <w:noProof/>
          <w:sz w:val="28"/>
          <w:szCs w:val="24"/>
        </w:rPr>
        <w:t xml:space="preserve">Выведем дифференциальное уравнение движения растянутой балки постоянного сечения (рис. </w:t>
      </w:r>
      <w:r w:rsidR="00830101" w:rsidRPr="00830101">
        <w:rPr>
          <w:noProof/>
          <w:sz w:val="28"/>
          <w:szCs w:val="24"/>
        </w:rPr>
        <w:t>2.2) [21</w:t>
      </w:r>
      <w:r w:rsidR="00566360" w:rsidRPr="00566360">
        <w:rPr>
          <w:noProof/>
          <w:sz w:val="28"/>
          <w:szCs w:val="24"/>
        </w:rPr>
        <w:t>, 22</w:t>
      </w:r>
      <w:r w:rsidR="00830101" w:rsidRPr="00830101">
        <w:rPr>
          <w:noProof/>
          <w:sz w:val="28"/>
          <w:szCs w:val="24"/>
        </w:rPr>
        <w:t>].</w:t>
      </w:r>
      <w:r>
        <w:rPr>
          <w:noProof/>
          <w:sz w:val="28"/>
          <w:szCs w:val="24"/>
        </w:rPr>
        <w:t xml:space="preserve"> </w:t>
      </w:r>
    </w:p>
    <w:p w14:paraId="0939353D" w14:textId="14B2A258" w:rsidR="00830101" w:rsidRPr="00FB67C8" w:rsidRDefault="00830101" w:rsidP="00830101">
      <w:pPr>
        <w:keepNext/>
        <w:keepLines/>
        <w:widowControl w:val="0"/>
        <w:spacing w:line="360" w:lineRule="auto"/>
        <w:contextualSpacing/>
        <w:jc w:val="center"/>
        <w:rPr>
          <w:noProof/>
          <w:sz w:val="28"/>
          <w:szCs w:val="24"/>
        </w:rPr>
      </w:pPr>
      <w:r>
        <w:rPr>
          <w:noProof/>
        </w:rPr>
        <w:drawing>
          <wp:inline distT="0" distB="0" distL="0" distR="0" wp14:anchorId="240AC0D1" wp14:editId="51ABEF54">
            <wp:extent cx="6299835" cy="3750945"/>
            <wp:effectExtent l="0" t="0" r="571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3750945"/>
                    </a:xfrm>
                    <a:prstGeom prst="rect">
                      <a:avLst/>
                    </a:prstGeom>
                  </pic:spPr>
                </pic:pic>
              </a:graphicData>
            </a:graphic>
          </wp:inline>
        </w:drawing>
      </w:r>
    </w:p>
    <w:p w14:paraId="72BC121D" w14:textId="50484CCE" w:rsidR="00830101" w:rsidRDefault="00830101" w:rsidP="00830101">
      <w:pPr>
        <w:keepNext/>
        <w:keepLines/>
        <w:widowControl w:val="0"/>
        <w:spacing w:after="200" w:line="360" w:lineRule="auto"/>
        <w:contextualSpacing/>
        <w:jc w:val="center"/>
        <w:rPr>
          <w:iCs/>
          <w:sz w:val="28"/>
          <w:szCs w:val="18"/>
        </w:rPr>
      </w:pPr>
      <w:r w:rsidRPr="00FB67C8">
        <w:rPr>
          <w:iCs/>
          <w:sz w:val="28"/>
          <w:szCs w:val="18"/>
        </w:rPr>
        <w:t xml:space="preserve">Рисунок </w:t>
      </w:r>
      <w:r w:rsidR="00507791">
        <w:rPr>
          <w:iCs/>
          <w:sz w:val="28"/>
          <w:szCs w:val="18"/>
        </w:rPr>
        <w:t>2</w:t>
      </w:r>
      <w:r w:rsidRPr="00FB67C8">
        <w:rPr>
          <w:iCs/>
          <w:sz w:val="28"/>
          <w:szCs w:val="18"/>
        </w:rPr>
        <w:t>.</w:t>
      </w:r>
      <w:r w:rsidRPr="00830101">
        <w:rPr>
          <w:iCs/>
          <w:sz w:val="28"/>
          <w:szCs w:val="18"/>
        </w:rPr>
        <w:t>2</w:t>
      </w:r>
      <w:r w:rsidRPr="00FB67C8">
        <w:rPr>
          <w:iCs/>
          <w:sz w:val="28"/>
          <w:szCs w:val="18"/>
        </w:rPr>
        <w:t xml:space="preserve"> Изгиб балки </w:t>
      </w:r>
      <w:r>
        <w:rPr>
          <w:iCs/>
          <w:sz w:val="28"/>
          <w:szCs w:val="18"/>
        </w:rPr>
        <w:t>под влиянием продольных сил</w:t>
      </w:r>
    </w:p>
    <w:p w14:paraId="2682BD4E" w14:textId="22099964" w:rsidR="00542FB4" w:rsidRPr="007C5527" w:rsidRDefault="00542FB4" w:rsidP="00830101">
      <w:pPr>
        <w:keepNext/>
        <w:keepLines/>
        <w:widowControl w:val="0"/>
        <w:spacing w:after="200" w:line="360" w:lineRule="auto"/>
        <w:ind w:firstLine="709"/>
        <w:contextualSpacing/>
        <w:jc w:val="both"/>
        <w:rPr>
          <w:iCs/>
          <w:sz w:val="28"/>
          <w:szCs w:val="18"/>
        </w:rPr>
      </w:pPr>
      <w:r>
        <w:rPr>
          <w:noProof/>
          <w:sz w:val="28"/>
          <w:szCs w:val="24"/>
        </w:rPr>
        <w:t xml:space="preserve">Приравняв сумму проекций на вертикаль всех сил, приложенных к элементу </w:t>
      </w:r>
      <w:r>
        <w:rPr>
          <w:noProof/>
          <w:sz w:val="28"/>
          <w:szCs w:val="24"/>
          <w:lang w:val="en-US"/>
        </w:rPr>
        <w:t>dz</w:t>
      </w:r>
      <w:r>
        <w:rPr>
          <w:noProof/>
          <w:sz w:val="28"/>
          <w:szCs w:val="24"/>
        </w:rPr>
        <w:t xml:space="preserve"> балки, произведению массы этого элемента на его ускорение, получим </w:t>
      </w:r>
    </w:p>
    <w:p w14:paraId="00A52BD6" w14:textId="3CD65BA8" w:rsidR="00542FB4" w:rsidRPr="004975DC" w:rsidRDefault="00803C33" w:rsidP="00830101">
      <w:pPr>
        <w:keepNext/>
        <w:keepLines/>
        <w:widowControl w:val="0"/>
        <w:spacing w:line="360" w:lineRule="auto"/>
        <w:ind w:firstLine="709"/>
        <w:contextualSpacing/>
        <w:jc w:val="both"/>
        <w:rPr>
          <w:sz w:val="28"/>
          <w:szCs w:val="24"/>
        </w:rPr>
      </w:pPr>
      <m:oMathPara>
        <m:oMath>
          <m:eqArr>
            <m:eqArrPr>
              <m:maxDist m:val="1"/>
              <m:ctrlPr>
                <w:rPr>
                  <w:rFonts w:ascii="Cambria Math" w:hAnsi="Cambria Math"/>
                  <w:i/>
                  <w:noProof/>
                  <w:sz w:val="28"/>
                  <w:szCs w:val="24"/>
                  <w:lang w:val="en-US"/>
                </w:rPr>
              </m:ctrlPr>
            </m:eqArrPr>
            <m:e>
              <m:r>
                <w:rPr>
                  <w:rFonts w:ascii="Cambria Math" w:hAnsi="Cambria Math"/>
                  <w:noProof/>
                  <w:sz w:val="28"/>
                  <w:szCs w:val="24"/>
                </w:rPr>
                <m:t>-</m:t>
              </m:r>
              <m:f>
                <m:fPr>
                  <m:ctrlPr>
                    <w:rPr>
                      <w:rFonts w:ascii="Cambria Math" w:hAnsi="Cambria Math"/>
                      <w:noProof/>
                      <w:sz w:val="28"/>
                      <w:szCs w:val="24"/>
                    </w:rPr>
                  </m:ctrlPr>
                </m:fPr>
                <m:num>
                  <m:r>
                    <w:rPr>
                      <w:rFonts w:ascii="Cambria Math" w:hAnsi="Cambria Math"/>
                      <w:noProof/>
                      <w:sz w:val="28"/>
                      <w:szCs w:val="24"/>
                    </w:rPr>
                    <m:t>∂</m:t>
                  </m:r>
                  <m:r>
                    <w:rPr>
                      <w:rFonts w:ascii="Cambria Math" w:hAnsi="Cambria Math"/>
                      <w:noProof/>
                      <w:sz w:val="28"/>
                      <w:szCs w:val="24"/>
                      <w:lang w:val="en-US"/>
                    </w:rPr>
                    <m:t>Q</m:t>
                  </m:r>
                </m:num>
                <m:den>
                  <m:r>
                    <w:rPr>
                      <w:rFonts w:ascii="Cambria Math" w:hAnsi="Cambria Math"/>
                      <w:noProof/>
                      <w:sz w:val="28"/>
                      <w:szCs w:val="24"/>
                    </w:rPr>
                    <m:t>∂</m:t>
                  </m:r>
                  <m:r>
                    <m:rPr>
                      <m:sty m:val="p"/>
                    </m:rPr>
                    <w:rPr>
                      <w:rFonts w:ascii="Cambria Math" w:hAnsi="Cambria Math"/>
                      <w:noProof/>
                      <w:sz w:val="28"/>
                      <w:szCs w:val="24"/>
                    </w:rPr>
                    <m:t>z</m:t>
                  </m:r>
                </m:den>
              </m:f>
              <m:r>
                <w:rPr>
                  <w:rFonts w:ascii="Cambria Math" w:eastAsia="Cambria Math" w:hAnsi="Cambria Math" w:cs="Cambria Math"/>
                  <w:noProof/>
                  <w:sz w:val="28"/>
                  <w:szCs w:val="24"/>
                </w:rPr>
                <m:t>dz+</m:t>
              </m:r>
              <m:r>
                <w:rPr>
                  <w:rFonts w:ascii="Cambria Math" w:eastAsia="Cambria Math" w:hAnsi="Cambria Math" w:cs="Cambria Math"/>
                  <w:noProof/>
                  <w:sz w:val="28"/>
                  <w:szCs w:val="24"/>
                  <w:lang w:val="en-US"/>
                </w:rPr>
                <m:t>N</m:t>
              </m:r>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z</m:t>
                      </m:r>
                    </m:e>
                    <m:sup>
                      <m:r>
                        <w:rPr>
                          <w:rFonts w:ascii="Cambria Math" w:hAnsi="Cambria Math"/>
                          <w:noProof/>
                          <w:sz w:val="28"/>
                          <w:szCs w:val="24"/>
                        </w:rPr>
                        <m:t>2</m:t>
                      </m:r>
                    </m:sup>
                  </m:sSup>
                </m:den>
              </m:f>
              <m:r>
                <w:rPr>
                  <w:rFonts w:ascii="Cambria Math" w:eastAsia="Cambria Math" w:hAnsi="Cambria Math" w:cs="Cambria Math"/>
                  <w:noProof/>
                  <w:sz w:val="28"/>
                  <w:szCs w:val="24"/>
                </w:rPr>
                <m:t>dz=</m:t>
              </m:r>
              <m:sSub>
                <m:sSubPr>
                  <m:ctrlPr>
                    <w:rPr>
                      <w:rFonts w:ascii="Cambria Math" w:hAnsi="Cambria Math"/>
                      <w:noProof/>
                      <w:sz w:val="28"/>
                      <w:szCs w:val="24"/>
                    </w:rPr>
                  </m:ctrlPr>
                </m:sSubPr>
                <m:e>
                  <m:r>
                    <m:rPr>
                      <m:sty m:val="p"/>
                    </m:rPr>
                    <w:rPr>
                      <w:rFonts w:ascii="Cambria Math" w:hAnsi="Cambria Math"/>
                      <w:noProof/>
                      <w:sz w:val="28"/>
                      <w:szCs w:val="24"/>
                    </w:rPr>
                    <m:t>m</m:t>
                  </m:r>
                </m:e>
                <m:sub>
                  <m:r>
                    <w:rPr>
                      <w:rFonts w:ascii="Cambria Math" w:hAnsi="Cambria Math"/>
                      <w:noProof/>
                      <w:sz w:val="28"/>
                      <w:szCs w:val="24"/>
                    </w:rPr>
                    <m:t>0</m:t>
                  </m:r>
                </m:sub>
              </m:sSub>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t</m:t>
                      </m:r>
                    </m:e>
                    <m:sup>
                      <m:r>
                        <w:rPr>
                          <w:rFonts w:ascii="Cambria Math" w:hAnsi="Cambria Math"/>
                          <w:noProof/>
                          <w:sz w:val="28"/>
                          <w:szCs w:val="24"/>
                        </w:rPr>
                        <m:t>2</m:t>
                      </m:r>
                    </m:sup>
                  </m:sSup>
                </m:den>
              </m:f>
              <m:r>
                <w:rPr>
                  <w:rFonts w:ascii="Cambria Math" w:hAnsi="Cambria Math"/>
                  <w:noProof/>
                  <w:sz w:val="28"/>
                  <w:szCs w:val="24"/>
                </w:rPr>
                <m:t>#</m:t>
              </m:r>
              <m:d>
                <m:dPr>
                  <m:ctrlPr>
                    <w:rPr>
                      <w:rFonts w:ascii="Cambria Math" w:hAnsi="Cambria Math"/>
                      <w:i/>
                      <w:noProof/>
                      <w:sz w:val="28"/>
                      <w:szCs w:val="24"/>
                      <w:lang w:val="en-US"/>
                    </w:rPr>
                  </m:ctrlPr>
                </m:dPr>
                <m:e>
                  <m:r>
                    <w:rPr>
                      <w:rFonts w:ascii="Cambria Math" w:hAnsi="Cambria Math"/>
                      <w:noProof/>
                      <w:sz w:val="28"/>
                      <w:szCs w:val="24"/>
                      <w:lang w:val="en-US"/>
                    </w:rPr>
                    <m:t>2.7</m:t>
                  </m:r>
                </m:e>
              </m:d>
              <m:ctrlPr>
                <w:rPr>
                  <w:rFonts w:ascii="Cambria Math" w:hAnsi="Cambria Math"/>
                  <w:i/>
                  <w:noProof/>
                  <w:sz w:val="28"/>
                  <w:szCs w:val="24"/>
                </w:rPr>
              </m:ctrlPr>
            </m:e>
          </m:eqArr>
        </m:oMath>
      </m:oMathPara>
    </w:p>
    <w:p w14:paraId="102F5061" w14:textId="77777777" w:rsidR="004975DC" w:rsidRPr="004975DC" w:rsidRDefault="004975DC" w:rsidP="00830101">
      <w:pPr>
        <w:keepNext/>
        <w:keepLines/>
        <w:widowControl w:val="0"/>
        <w:spacing w:line="360" w:lineRule="auto"/>
        <w:ind w:firstLine="709"/>
        <w:contextualSpacing/>
        <w:jc w:val="both"/>
        <w:rPr>
          <w:sz w:val="28"/>
          <w:szCs w:val="24"/>
          <w:lang w:val="en-US"/>
        </w:rPr>
      </w:pPr>
    </w:p>
    <w:p w14:paraId="5B8F63B1"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t>или</w:t>
      </w:r>
    </w:p>
    <w:p w14:paraId="26F06AED" w14:textId="075EDDB0" w:rsidR="00542FB4" w:rsidRPr="00830101" w:rsidRDefault="00803C33" w:rsidP="00830101">
      <w:pPr>
        <w:keepNext/>
        <w:keepLines/>
        <w:widowControl w:val="0"/>
        <w:spacing w:before="240" w:line="360" w:lineRule="auto"/>
        <w:ind w:firstLine="709"/>
        <w:contextualSpacing/>
        <w:jc w:val="both"/>
        <w:rPr>
          <w:i/>
          <w:noProof/>
          <w:sz w:val="28"/>
          <w:szCs w:val="24"/>
        </w:rPr>
      </w:pPr>
      <m:oMathPara>
        <m:oMath>
          <m:eqArr>
            <m:eqArrPr>
              <m:maxDist m:val="1"/>
              <m:ctrlPr>
                <w:rPr>
                  <w:rFonts w:ascii="Cambria Math" w:hAnsi="Cambria Math"/>
                  <w:i/>
                  <w:noProof/>
                  <w:sz w:val="28"/>
                  <w:szCs w:val="24"/>
                </w:rPr>
              </m:ctrlPr>
            </m:eqArrPr>
            <m:e>
              <m:f>
                <m:fPr>
                  <m:ctrlPr>
                    <w:rPr>
                      <w:rFonts w:ascii="Cambria Math" w:hAnsi="Cambria Math"/>
                      <w:noProof/>
                      <w:sz w:val="28"/>
                      <w:szCs w:val="24"/>
                    </w:rPr>
                  </m:ctrlPr>
                </m:fPr>
                <m:num>
                  <m:r>
                    <w:rPr>
                      <w:rFonts w:ascii="Cambria Math" w:hAnsi="Cambria Math"/>
                      <w:noProof/>
                      <w:sz w:val="28"/>
                      <w:szCs w:val="24"/>
                    </w:rPr>
                    <m:t>∂</m:t>
                  </m:r>
                  <m:r>
                    <w:rPr>
                      <w:rFonts w:ascii="Cambria Math" w:hAnsi="Cambria Math"/>
                      <w:noProof/>
                      <w:sz w:val="28"/>
                      <w:szCs w:val="24"/>
                      <w:lang w:val="en-US"/>
                    </w:rPr>
                    <m:t>Q</m:t>
                  </m:r>
                </m:num>
                <m:den>
                  <m:r>
                    <w:rPr>
                      <w:rFonts w:ascii="Cambria Math" w:hAnsi="Cambria Math"/>
                      <w:noProof/>
                      <w:sz w:val="28"/>
                      <w:szCs w:val="24"/>
                    </w:rPr>
                    <m:t>∂</m:t>
                  </m:r>
                  <m:r>
                    <m:rPr>
                      <m:sty m:val="p"/>
                    </m:rPr>
                    <w:rPr>
                      <w:rFonts w:ascii="Cambria Math" w:hAnsi="Cambria Math"/>
                      <w:noProof/>
                      <w:sz w:val="28"/>
                      <w:szCs w:val="24"/>
                    </w:rPr>
                    <m:t>z</m:t>
                  </m:r>
                </m:den>
              </m:f>
              <m:r>
                <w:rPr>
                  <w:rFonts w:ascii="Cambria Math" w:eastAsia="Cambria Math" w:hAnsi="Cambria Math" w:cs="Cambria Math"/>
                  <w:noProof/>
                  <w:sz w:val="28"/>
                  <w:szCs w:val="24"/>
                </w:rPr>
                <m:t>=</m:t>
              </m:r>
              <m:r>
                <w:rPr>
                  <w:rFonts w:ascii="Cambria Math" w:eastAsia="Cambria Math" w:hAnsi="Cambria Math" w:cs="Cambria Math"/>
                  <w:noProof/>
                  <w:sz w:val="28"/>
                  <w:szCs w:val="24"/>
                  <w:lang w:val="en-US"/>
                </w:rPr>
                <m:t>N</m:t>
              </m:r>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z</m:t>
                      </m:r>
                    </m:e>
                    <m:sup>
                      <m:r>
                        <w:rPr>
                          <w:rFonts w:ascii="Cambria Math" w:hAnsi="Cambria Math"/>
                          <w:noProof/>
                          <w:sz w:val="28"/>
                          <w:szCs w:val="24"/>
                        </w:rPr>
                        <m:t>2</m:t>
                      </m:r>
                    </m:sup>
                  </m:sSup>
                </m:den>
              </m:f>
              <m:r>
                <w:rPr>
                  <w:rFonts w:ascii="Cambria Math" w:eastAsia="Cambria Math" w:hAnsi="Cambria Math" w:cs="Cambria Math"/>
                  <w:noProof/>
                  <w:sz w:val="28"/>
                  <w:szCs w:val="24"/>
                </w:rPr>
                <m:t>dz-</m:t>
              </m:r>
              <m:sSub>
                <m:sSubPr>
                  <m:ctrlPr>
                    <w:rPr>
                      <w:rFonts w:ascii="Cambria Math" w:hAnsi="Cambria Math"/>
                      <w:noProof/>
                      <w:sz w:val="28"/>
                      <w:szCs w:val="24"/>
                    </w:rPr>
                  </m:ctrlPr>
                </m:sSubPr>
                <m:e>
                  <m:r>
                    <m:rPr>
                      <m:sty m:val="p"/>
                    </m:rPr>
                    <w:rPr>
                      <w:rFonts w:ascii="Cambria Math" w:hAnsi="Cambria Math"/>
                      <w:noProof/>
                      <w:sz w:val="28"/>
                      <w:szCs w:val="24"/>
                    </w:rPr>
                    <m:t>m</m:t>
                  </m:r>
                </m:e>
                <m:sub>
                  <m:r>
                    <w:rPr>
                      <w:rFonts w:ascii="Cambria Math" w:hAnsi="Cambria Math"/>
                      <w:noProof/>
                      <w:sz w:val="28"/>
                      <w:szCs w:val="24"/>
                    </w:rPr>
                    <m:t>0</m:t>
                  </m:r>
                </m:sub>
              </m:sSub>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t</m:t>
                      </m:r>
                    </m:e>
                    <m:sup>
                      <m:r>
                        <w:rPr>
                          <w:rFonts w:ascii="Cambria Math" w:hAnsi="Cambria Math"/>
                          <w:noProof/>
                          <w:sz w:val="28"/>
                          <w:szCs w:val="24"/>
                        </w:rPr>
                        <m:t>2</m:t>
                      </m:r>
                    </m:sup>
                  </m:sSup>
                </m:den>
              </m:f>
              <m:r>
                <w:rPr>
                  <w:rFonts w:ascii="Cambria Math" w:hAnsi="Cambria Math"/>
                  <w:noProof/>
                  <w:sz w:val="28"/>
                  <w:szCs w:val="24"/>
                </w:rPr>
                <m:t>#</m:t>
              </m:r>
              <m:d>
                <m:dPr>
                  <m:ctrlPr>
                    <w:rPr>
                      <w:rFonts w:ascii="Cambria Math" w:hAnsi="Cambria Math"/>
                      <w:i/>
                      <w:noProof/>
                      <w:sz w:val="28"/>
                      <w:szCs w:val="24"/>
                    </w:rPr>
                  </m:ctrlPr>
                </m:dPr>
                <m:e>
                  <m:r>
                    <w:rPr>
                      <w:rFonts w:ascii="Cambria Math" w:hAnsi="Cambria Math"/>
                      <w:noProof/>
                      <w:sz w:val="28"/>
                      <w:szCs w:val="24"/>
                    </w:rPr>
                    <m:t>2.8</m:t>
                  </m:r>
                </m:e>
              </m:d>
            </m:e>
          </m:eqArr>
        </m:oMath>
      </m:oMathPara>
    </w:p>
    <w:p w14:paraId="7042BB12"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t>С другой стороны, используя уравнение моментов, получаем</w:t>
      </w:r>
    </w:p>
    <w:p w14:paraId="4B0F8B7D" w14:textId="171A9B59" w:rsidR="00542FB4" w:rsidRPr="00AA2F6A" w:rsidRDefault="00803C33" w:rsidP="00830101">
      <w:pPr>
        <w:keepNext/>
        <w:keepLines/>
        <w:widowControl w:val="0"/>
        <w:spacing w:line="360" w:lineRule="auto"/>
        <w:ind w:firstLine="709"/>
        <w:contextualSpacing/>
        <w:jc w:val="both"/>
        <w:rPr>
          <w:noProof/>
          <w:sz w:val="28"/>
          <w:szCs w:val="24"/>
        </w:rPr>
      </w:pPr>
      <m:oMathPara>
        <m:oMath>
          <m:eqArr>
            <m:eqArrPr>
              <m:maxDist m:val="1"/>
              <m:ctrlPr>
                <w:rPr>
                  <w:rFonts w:ascii="Cambria Math" w:hAnsi="Cambria Math"/>
                  <w:i/>
                  <w:noProof/>
                  <w:sz w:val="28"/>
                  <w:szCs w:val="24"/>
                </w:rPr>
              </m:ctrlPr>
            </m:eqArrPr>
            <m:e>
              <m:f>
                <m:fPr>
                  <m:type m:val="lin"/>
                  <m:ctrlPr>
                    <w:rPr>
                      <w:rFonts w:ascii="Cambria Math" w:hAnsi="Cambria Math"/>
                      <w:i/>
                      <w:noProof/>
                      <w:sz w:val="28"/>
                      <w:szCs w:val="24"/>
                    </w:rPr>
                  </m:ctrlPr>
                </m:fPr>
                <m:num>
                  <m:r>
                    <w:rPr>
                      <w:rFonts w:ascii="Cambria Math" w:hAnsi="Cambria Math"/>
                      <w:noProof/>
                      <w:sz w:val="28"/>
                      <w:szCs w:val="24"/>
                    </w:rPr>
                    <m:t>∂</m:t>
                  </m:r>
                  <m:r>
                    <w:rPr>
                      <w:rFonts w:ascii="Cambria Math" w:hAnsi="Cambria Math"/>
                      <w:noProof/>
                      <w:sz w:val="28"/>
                      <w:szCs w:val="24"/>
                      <w:lang w:val="en-US"/>
                    </w:rPr>
                    <m:t>M</m:t>
                  </m:r>
                </m:num>
                <m:den>
                  <m:r>
                    <w:rPr>
                      <w:rFonts w:ascii="Cambria Math" w:hAnsi="Cambria Math"/>
                      <w:noProof/>
                      <w:sz w:val="28"/>
                      <w:szCs w:val="24"/>
                    </w:rPr>
                    <m:t>∂</m:t>
                  </m:r>
                  <m:r>
                    <m:rPr>
                      <m:sty m:val="p"/>
                    </m:rPr>
                    <w:rPr>
                      <w:rFonts w:ascii="Cambria Math" w:hAnsi="Cambria Math"/>
                      <w:noProof/>
                      <w:sz w:val="28"/>
                      <w:szCs w:val="24"/>
                    </w:rPr>
                    <m:t>z</m:t>
                  </m:r>
                </m:den>
              </m:f>
              <m:r>
                <w:rPr>
                  <w:rFonts w:ascii="Cambria Math" w:eastAsia="Cambria Math" w:hAnsi="Cambria Math" w:cs="Cambria Math"/>
                  <w:noProof/>
                  <w:sz w:val="28"/>
                  <w:szCs w:val="24"/>
                </w:rPr>
                <m:t>=</m:t>
              </m:r>
              <m:r>
                <m:rPr>
                  <m:sty m:val="p"/>
                </m:rPr>
                <w:rPr>
                  <w:rFonts w:ascii="Cambria Math" w:hAnsi="Cambria Math"/>
                  <w:noProof/>
                  <w:sz w:val="28"/>
                  <w:szCs w:val="24"/>
                </w:rPr>
                <m:t>Q</m:t>
              </m:r>
              <m:r>
                <w:rPr>
                  <w:rFonts w:ascii="Cambria Math" w:hAnsi="Cambria Math"/>
                  <w:noProof/>
                  <w:sz w:val="28"/>
                  <w:szCs w:val="24"/>
                </w:rPr>
                <m:t>#</m:t>
              </m:r>
              <m:d>
                <m:dPr>
                  <m:ctrlPr>
                    <w:rPr>
                      <w:rFonts w:ascii="Cambria Math" w:hAnsi="Cambria Math"/>
                      <w:i/>
                      <w:noProof/>
                      <w:sz w:val="28"/>
                      <w:szCs w:val="24"/>
                    </w:rPr>
                  </m:ctrlPr>
                </m:dPr>
                <m:e>
                  <m:r>
                    <w:rPr>
                      <w:rFonts w:ascii="Cambria Math" w:hAnsi="Cambria Math"/>
                      <w:noProof/>
                      <w:sz w:val="28"/>
                      <w:szCs w:val="24"/>
                    </w:rPr>
                    <m:t>2.9</m:t>
                  </m:r>
                </m:e>
              </m:d>
            </m:e>
          </m:eqArr>
        </m:oMath>
      </m:oMathPara>
    </w:p>
    <w:p w14:paraId="2E670E42"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t xml:space="preserve">Как известно, изгибающий момент </w:t>
      </w:r>
      <w:r w:rsidRPr="005C15C4">
        <w:rPr>
          <w:noProof/>
          <w:sz w:val="28"/>
          <w:szCs w:val="24"/>
        </w:rPr>
        <w:t xml:space="preserve">M </w:t>
      </w:r>
      <w:r>
        <w:rPr>
          <w:noProof/>
          <w:sz w:val="28"/>
          <w:szCs w:val="24"/>
        </w:rPr>
        <w:t>и</w:t>
      </w:r>
      <w:r w:rsidRPr="005C15C4">
        <w:rPr>
          <w:noProof/>
          <w:sz w:val="28"/>
          <w:szCs w:val="24"/>
        </w:rPr>
        <w:t xml:space="preserve"> </w:t>
      </w:r>
      <w:r>
        <w:rPr>
          <w:noProof/>
          <w:sz w:val="28"/>
          <w:szCs w:val="24"/>
        </w:rPr>
        <w:t xml:space="preserve">приближенное значение кривизны  </w:t>
      </w:r>
      <m:oMath>
        <m:f>
          <m:fPr>
            <m:type m:val="lin"/>
            <m:ctrlPr>
              <w:rPr>
                <w:rFonts w:ascii="Cambria Math" w:hAnsi="Cambria Math"/>
                <w:i/>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z</m:t>
                </m:r>
              </m:e>
              <m:sup>
                <m:r>
                  <w:rPr>
                    <w:rFonts w:ascii="Cambria Math" w:hAnsi="Cambria Math"/>
                    <w:noProof/>
                    <w:sz w:val="28"/>
                    <w:szCs w:val="24"/>
                  </w:rPr>
                  <m:t>2</m:t>
                </m:r>
              </m:sup>
            </m:sSup>
          </m:den>
        </m:f>
      </m:oMath>
      <w:r>
        <w:rPr>
          <w:noProof/>
          <w:sz w:val="28"/>
          <w:szCs w:val="24"/>
        </w:rPr>
        <w:t xml:space="preserve"> связаны зависимостью</w:t>
      </w:r>
    </w:p>
    <w:p w14:paraId="429AB745" w14:textId="11B86FA7" w:rsidR="00542FB4" w:rsidRDefault="00803C33" w:rsidP="00830101">
      <w:pPr>
        <w:keepNext/>
        <w:keepLines/>
        <w:widowControl w:val="0"/>
        <w:spacing w:line="360" w:lineRule="auto"/>
        <w:ind w:firstLine="709"/>
        <w:contextualSpacing/>
        <w:jc w:val="both"/>
        <w:rPr>
          <w:noProof/>
          <w:sz w:val="28"/>
          <w:szCs w:val="24"/>
        </w:rPr>
      </w:pPr>
      <m:oMathPara>
        <m:oMath>
          <m:eqArr>
            <m:eqArrPr>
              <m:maxDist m:val="1"/>
              <m:ctrlPr>
                <w:rPr>
                  <w:rFonts w:ascii="Cambria Math" w:hAnsi="Cambria Math"/>
                  <w:i/>
                  <w:noProof/>
                  <w:sz w:val="28"/>
                  <w:szCs w:val="24"/>
                </w:rPr>
              </m:ctrlPr>
            </m:eqArrPr>
            <m:e>
              <m:r>
                <w:rPr>
                  <w:rFonts w:ascii="Cambria Math" w:hAnsi="Cambria Math"/>
                  <w:noProof/>
                  <w:sz w:val="28"/>
                  <w:szCs w:val="24"/>
                </w:rPr>
                <m:t>EI</m:t>
              </m:r>
              <m:f>
                <m:fPr>
                  <m:type m:val="lin"/>
                  <m:ctrlPr>
                    <w:rPr>
                      <w:rFonts w:ascii="Cambria Math" w:hAnsi="Cambria Math"/>
                      <w:i/>
                      <w:noProof/>
                      <w:sz w:val="28"/>
                      <w:szCs w:val="24"/>
                    </w:rPr>
                  </m:ctrlPr>
                </m:fPr>
                <m:num>
                  <m:sSup>
                    <m:sSupPr>
                      <m:ctrlPr>
                        <w:rPr>
                          <w:rFonts w:ascii="Cambria Math" w:hAnsi="Cambria Math"/>
                          <w:i/>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z</m:t>
                      </m:r>
                    </m:e>
                    <m:sup>
                      <m:r>
                        <w:rPr>
                          <w:rFonts w:ascii="Cambria Math" w:hAnsi="Cambria Math"/>
                          <w:noProof/>
                          <w:sz w:val="28"/>
                          <w:szCs w:val="24"/>
                        </w:rPr>
                        <m:t>2</m:t>
                      </m:r>
                    </m:sup>
                  </m:sSup>
                </m:den>
              </m:f>
              <m:r>
                <w:rPr>
                  <w:rFonts w:ascii="Cambria Math" w:eastAsia="Cambria Math" w:hAnsi="Cambria Math" w:cs="Cambria Math"/>
                  <w:noProof/>
                  <w:sz w:val="28"/>
                  <w:szCs w:val="24"/>
                </w:rPr>
                <m:t>=</m:t>
              </m:r>
              <m:r>
                <w:rPr>
                  <w:rFonts w:ascii="Cambria Math" w:hAnsi="Cambria Math"/>
                  <w:noProof/>
                  <w:sz w:val="28"/>
                  <w:szCs w:val="24"/>
                </w:rPr>
                <m:t>M#</m:t>
              </m:r>
              <m:d>
                <m:dPr>
                  <m:ctrlPr>
                    <w:rPr>
                      <w:rFonts w:ascii="Cambria Math" w:hAnsi="Cambria Math"/>
                      <w:i/>
                      <w:noProof/>
                      <w:sz w:val="28"/>
                      <w:szCs w:val="24"/>
                    </w:rPr>
                  </m:ctrlPr>
                </m:dPr>
                <m:e>
                  <m:r>
                    <w:rPr>
                      <w:rFonts w:ascii="Cambria Math" w:hAnsi="Cambria Math"/>
                      <w:noProof/>
                      <w:sz w:val="28"/>
                      <w:szCs w:val="24"/>
                    </w:rPr>
                    <m:t>2.10</m:t>
                  </m:r>
                </m:e>
              </m:d>
            </m:e>
          </m:eqArr>
        </m:oMath>
      </m:oMathPara>
    </w:p>
    <w:p w14:paraId="44759BDF"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lastRenderedPageBreak/>
        <w:t xml:space="preserve">Исключив из полученных уравнений </w:t>
      </w:r>
      <w:r w:rsidRPr="005C15C4">
        <w:rPr>
          <w:noProof/>
          <w:sz w:val="28"/>
          <w:szCs w:val="24"/>
        </w:rPr>
        <w:t>M</w:t>
      </w:r>
      <w:r>
        <w:rPr>
          <w:noProof/>
          <w:sz w:val="28"/>
          <w:szCs w:val="24"/>
        </w:rPr>
        <w:t xml:space="preserve"> и </w:t>
      </w:r>
      <m:oMath>
        <m:r>
          <m:rPr>
            <m:sty m:val="p"/>
          </m:rPr>
          <w:rPr>
            <w:rFonts w:ascii="Cambria Math" w:hAnsi="Cambria Math"/>
            <w:noProof/>
            <w:sz w:val="28"/>
            <w:szCs w:val="24"/>
          </w:rPr>
          <m:t>Q</m:t>
        </m:r>
      </m:oMath>
      <w:r>
        <w:rPr>
          <w:noProof/>
          <w:sz w:val="28"/>
          <w:szCs w:val="24"/>
        </w:rPr>
        <w:t>, найдем следующее уравнение движения</w:t>
      </w:r>
      <w:r w:rsidRPr="005C15C4">
        <w:rPr>
          <w:noProof/>
          <w:sz w:val="28"/>
          <w:szCs w:val="24"/>
        </w:rPr>
        <w:t>:</w:t>
      </w:r>
    </w:p>
    <w:p w14:paraId="6EE990A0" w14:textId="7AB3E0F4" w:rsidR="00542FB4" w:rsidRPr="005C15C4" w:rsidRDefault="00803C33" w:rsidP="00830101">
      <w:pPr>
        <w:keepNext/>
        <w:keepLines/>
        <w:widowControl w:val="0"/>
        <w:spacing w:line="360" w:lineRule="auto"/>
        <w:ind w:firstLine="709"/>
        <w:contextualSpacing/>
        <w:jc w:val="both"/>
        <w:rPr>
          <w:i/>
          <w:noProof/>
          <w:sz w:val="28"/>
          <w:szCs w:val="24"/>
          <w:lang w:val="en-US"/>
        </w:rPr>
      </w:pPr>
      <m:oMathPara>
        <m:oMath>
          <m:eqArr>
            <m:eqArrPr>
              <m:maxDist m:val="1"/>
              <m:ctrlPr>
                <w:rPr>
                  <w:rFonts w:ascii="Cambria Math" w:hAnsi="Cambria Math"/>
                  <w:i/>
                  <w:noProof/>
                  <w:sz w:val="28"/>
                  <w:szCs w:val="24"/>
                </w:rPr>
              </m:ctrlPr>
            </m:eqArrPr>
            <m:e>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4</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z</m:t>
                      </m:r>
                    </m:e>
                    <m:sup>
                      <m:r>
                        <w:rPr>
                          <w:rFonts w:ascii="Cambria Math" w:hAnsi="Cambria Math"/>
                          <w:noProof/>
                          <w:sz w:val="28"/>
                          <w:szCs w:val="24"/>
                        </w:rPr>
                        <m:t>4</m:t>
                      </m:r>
                    </m:sup>
                  </m:sSup>
                </m:den>
              </m:f>
              <m:r>
                <w:rPr>
                  <w:rFonts w:ascii="Cambria Math" w:eastAsia="Cambria Math" w:hAnsi="Cambria Math" w:cs="Cambria Math"/>
                  <w:noProof/>
                  <w:sz w:val="28"/>
                  <w:szCs w:val="24"/>
                </w:rPr>
                <m:t>-</m:t>
              </m:r>
              <m:f>
                <m:fPr>
                  <m:ctrlPr>
                    <w:rPr>
                      <w:rFonts w:ascii="Cambria Math" w:hAnsi="Cambria Math"/>
                      <w:noProof/>
                      <w:sz w:val="28"/>
                      <w:szCs w:val="24"/>
                    </w:rPr>
                  </m:ctrlPr>
                </m:fPr>
                <m:num>
                  <m:r>
                    <w:rPr>
                      <w:rFonts w:ascii="Cambria Math" w:hAnsi="Cambria Math"/>
                      <w:noProof/>
                      <w:sz w:val="28"/>
                      <w:szCs w:val="24"/>
                      <w:lang w:val="en-US"/>
                    </w:rPr>
                    <m:t>N</m:t>
                  </m:r>
                </m:num>
                <m:den>
                  <m:r>
                    <w:rPr>
                      <w:rFonts w:ascii="Cambria Math" w:hAnsi="Cambria Math"/>
                      <w:noProof/>
                      <w:sz w:val="28"/>
                      <w:szCs w:val="24"/>
                    </w:rPr>
                    <m:t>EJ</m:t>
                  </m:r>
                </m:den>
              </m:f>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z</m:t>
                      </m:r>
                    </m:e>
                    <m:sup>
                      <m:r>
                        <w:rPr>
                          <w:rFonts w:ascii="Cambria Math" w:hAnsi="Cambria Math"/>
                          <w:noProof/>
                          <w:sz w:val="28"/>
                          <w:szCs w:val="24"/>
                        </w:rPr>
                        <m:t>2</m:t>
                      </m:r>
                    </m:sup>
                  </m:sSup>
                </m:den>
              </m:f>
              <m:r>
                <w:rPr>
                  <w:rFonts w:ascii="Cambria Math" w:hAnsi="Cambria Math"/>
                  <w:noProof/>
                  <w:sz w:val="28"/>
                  <w:szCs w:val="24"/>
                </w:rPr>
                <m:t>+</m:t>
              </m:r>
              <m:f>
                <m:fPr>
                  <m:ctrlPr>
                    <w:rPr>
                      <w:rFonts w:ascii="Cambria Math" w:hAnsi="Cambria Math"/>
                      <w:noProof/>
                      <w:sz w:val="28"/>
                      <w:szCs w:val="24"/>
                    </w:rPr>
                  </m:ctrlPr>
                </m:fPr>
                <m:num>
                  <m:sSub>
                    <m:sSubPr>
                      <m:ctrlPr>
                        <w:rPr>
                          <w:rFonts w:ascii="Cambria Math" w:hAnsi="Cambria Math"/>
                          <w:noProof/>
                          <w:sz w:val="28"/>
                          <w:szCs w:val="24"/>
                        </w:rPr>
                      </m:ctrlPr>
                    </m:sSubPr>
                    <m:e>
                      <m:r>
                        <m:rPr>
                          <m:sty m:val="p"/>
                        </m:rPr>
                        <w:rPr>
                          <w:rFonts w:ascii="Cambria Math" w:hAnsi="Cambria Math"/>
                          <w:noProof/>
                          <w:sz w:val="28"/>
                          <w:szCs w:val="24"/>
                        </w:rPr>
                        <m:t>m</m:t>
                      </m:r>
                    </m:e>
                    <m:sub>
                      <m:r>
                        <w:rPr>
                          <w:rFonts w:ascii="Cambria Math" w:hAnsi="Cambria Math"/>
                          <w:noProof/>
                          <w:sz w:val="28"/>
                          <w:szCs w:val="24"/>
                        </w:rPr>
                        <m:t>0</m:t>
                      </m:r>
                    </m:sub>
                  </m:sSub>
                </m:num>
                <m:den>
                  <m:r>
                    <w:rPr>
                      <w:rFonts w:ascii="Cambria Math" w:hAnsi="Cambria Math"/>
                      <w:noProof/>
                      <w:sz w:val="28"/>
                      <w:szCs w:val="24"/>
                    </w:rPr>
                    <m:t>EJ</m:t>
                  </m:r>
                </m:den>
              </m:f>
              <m:f>
                <m:fPr>
                  <m:ctrlPr>
                    <w:rPr>
                      <w:rFonts w:ascii="Cambria Math" w:hAnsi="Cambria Math"/>
                      <w:noProof/>
                      <w:sz w:val="28"/>
                      <w:szCs w:val="24"/>
                    </w:rPr>
                  </m:ctrlPr>
                </m:fPr>
                <m:num>
                  <m:sSup>
                    <m:sSupPr>
                      <m:ctrlPr>
                        <w:rPr>
                          <w:rFonts w:ascii="Cambria Math" w:hAnsi="Cambria Math"/>
                          <w:noProof/>
                          <w:sz w:val="28"/>
                          <w:szCs w:val="24"/>
                        </w:rPr>
                      </m:ctrlPr>
                    </m:sSupPr>
                    <m:e>
                      <m:r>
                        <w:rPr>
                          <w:rFonts w:ascii="Cambria Math" w:hAnsi="Cambria Math"/>
                          <w:noProof/>
                          <w:sz w:val="28"/>
                          <w:szCs w:val="24"/>
                        </w:rPr>
                        <m:t>∂</m:t>
                      </m:r>
                    </m:e>
                    <m:sup>
                      <m:r>
                        <w:rPr>
                          <w:rFonts w:ascii="Cambria Math" w:hAnsi="Cambria Math"/>
                          <w:noProof/>
                          <w:sz w:val="28"/>
                          <w:szCs w:val="24"/>
                        </w:rPr>
                        <m:t>2</m:t>
                      </m:r>
                    </m:sup>
                  </m:sSup>
                  <m:r>
                    <w:rPr>
                      <w:rFonts w:ascii="Cambria Math" w:hAnsi="Cambria Math"/>
                      <w:noProof/>
                      <w:sz w:val="28"/>
                      <w:szCs w:val="24"/>
                    </w:rPr>
                    <m:t>x</m:t>
                  </m:r>
                </m:num>
                <m:den>
                  <m:r>
                    <w:rPr>
                      <w:rFonts w:ascii="Cambria Math" w:hAnsi="Cambria Math"/>
                      <w:noProof/>
                      <w:sz w:val="28"/>
                      <w:szCs w:val="24"/>
                    </w:rPr>
                    <m:t>∂</m:t>
                  </m:r>
                  <m:sSup>
                    <m:sSupPr>
                      <m:ctrlPr>
                        <w:rPr>
                          <w:rFonts w:ascii="Cambria Math" w:hAnsi="Cambria Math"/>
                          <w:noProof/>
                          <w:sz w:val="28"/>
                          <w:szCs w:val="24"/>
                        </w:rPr>
                      </m:ctrlPr>
                    </m:sSupPr>
                    <m:e>
                      <m:r>
                        <w:rPr>
                          <w:rFonts w:ascii="Cambria Math" w:hAnsi="Cambria Math"/>
                          <w:noProof/>
                          <w:sz w:val="28"/>
                          <w:szCs w:val="24"/>
                        </w:rPr>
                        <m:t>t</m:t>
                      </m:r>
                    </m:e>
                    <m:sup>
                      <m:r>
                        <w:rPr>
                          <w:rFonts w:ascii="Cambria Math" w:hAnsi="Cambria Math"/>
                          <w:noProof/>
                          <w:sz w:val="28"/>
                          <w:szCs w:val="24"/>
                        </w:rPr>
                        <m:t>2</m:t>
                      </m:r>
                    </m:sup>
                  </m:sSup>
                </m:den>
              </m:f>
              <m:r>
                <w:rPr>
                  <w:rFonts w:ascii="Cambria Math" w:hAnsi="Cambria Math"/>
                  <w:noProof/>
                  <w:sz w:val="28"/>
                  <w:szCs w:val="24"/>
                </w:rPr>
                <m:t>=0#</m:t>
              </m:r>
              <m:d>
                <m:dPr>
                  <m:ctrlPr>
                    <w:rPr>
                      <w:rFonts w:ascii="Cambria Math" w:hAnsi="Cambria Math"/>
                      <w:i/>
                      <w:noProof/>
                      <w:sz w:val="28"/>
                      <w:szCs w:val="24"/>
                    </w:rPr>
                  </m:ctrlPr>
                </m:dPr>
                <m:e>
                  <m:r>
                    <w:rPr>
                      <w:rFonts w:ascii="Cambria Math" w:hAnsi="Cambria Math"/>
                      <w:noProof/>
                      <w:sz w:val="28"/>
                      <w:szCs w:val="24"/>
                    </w:rPr>
                    <m:t>2.11</m:t>
                  </m:r>
                </m:e>
              </m:d>
            </m:e>
          </m:eqArr>
        </m:oMath>
      </m:oMathPara>
    </w:p>
    <w:p w14:paraId="115E496E"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t xml:space="preserve">Отыскивая соответствующее гармоническим колебаниям решение уравнения в форме </w:t>
      </w:r>
    </w:p>
    <w:p w14:paraId="6933CBD0" w14:textId="4427E132" w:rsidR="00542FB4" w:rsidRDefault="00803C33" w:rsidP="00830101">
      <w:pPr>
        <w:keepNext/>
        <w:keepLines/>
        <w:widowControl w:val="0"/>
        <w:spacing w:line="360" w:lineRule="auto"/>
        <w:ind w:firstLine="709"/>
        <w:contextualSpacing/>
        <w:jc w:val="both"/>
        <w:rPr>
          <w:noProof/>
          <w:sz w:val="28"/>
          <w:szCs w:val="24"/>
        </w:rPr>
      </w:pPr>
      <m:oMathPara>
        <m:oMath>
          <m:eqArr>
            <m:eqArrPr>
              <m:maxDist m:val="1"/>
              <m:ctrlPr>
                <w:rPr>
                  <w:rFonts w:ascii="Cambria Math" w:hAnsi="Cambria Math"/>
                  <w:i/>
                  <w:noProof/>
                  <w:sz w:val="28"/>
                  <w:szCs w:val="24"/>
                </w:rPr>
              </m:ctrlPr>
            </m:eqArrPr>
            <m:e>
              <m:r>
                <w:rPr>
                  <w:rFonts w:ascii="Cambria Math" w:eastAsia="Cambria Math" w:hAnsi="Cambria Math" w:cs="Cambria Math"/>
                  <w:noProof/>
                  <w:sz w:val="28"/>
                  <w:szCs w:val="24"/>
                </w:rPr>
                <m:t>x=</m:t>
              </m:r>
              <m:r>
                <w:rPr>
                  <w:rFonts w:ascii="Cambria Math" w:hAnsi="Cambria Math"/>
                  <w:noProof/>
                  <w:sz w:val="28"/>
                  <w:szCs w:val="24"/>
                </w:rPr>
                <m:t>u</m:t>
              </m:r>
              <m:d>
                <m:dPr>
                  <m:ctrlPr>
                    <w:rPr>
                      <w:rFonts w:ascii="Cambria Math" w:hAnsi="Cambria Math"/>
                      <w:i/>
                      <w:noProof/>
                      <w:sz w:val="28"/>
                      <w:szCs w:val="24"/>
                    </w:rPr>
                  </m:ctrlPr>
                </m:dPr>
                <m:e>
                  <m:r>
                    <w:rPr>
                      <w:rFonts w:ascii="Cambria Math" w:hAnsi="Cambria Math"/>
                      <w:noProof/>
                      <w:sz w:val="28"/>
                      <w:szCs w:val="24"/>
                    </w:rPr>
                    <m:t>z</m:t>
                  </m:r>
                </m:e>
              </m:d>
              <m:func>
                <m:funcPr>
                  <m:ctrlPr>
                    <w:rPr>
                      <w:rFonts w:ascii="Cambria Math" w:hAnsi="Cambria Math"/>
                      <w:noProof/>
                      <w:sz w:val="28"/>
                      <w:szCs w:val="24"/>
                    </w:rPr>
                  </m:ctrlPr>
                </m:funcPr>
                <m:fName>
                  <m:r>
                    <m:rPr>
                      <m:sty m:val="p"/>
                    </m:rPr>
                    <w:rPr>
                      <w:rFonts w:ascii="Cambria Math" w:hAnsi="Cambria Math"/>
                      <w:noProof/>
                      <w:sz w:val="28"/>
                      <w:szCs w:val="24"/>
                    </w:rPr>
                    <m:t>cos</m:t>
                  </m:r>
                </m:fName>
                <m:e>
                  <m:d>
                    <m:dPr>
                      <m:ctrlPr>
                        <w:rPr>
                          <w:rFonts w:ascii="Cambria Math" w:hAnsi="Cambria Math"/>
                          <w:noProof/>
                          <w:sz w:val="28"/>
                          <w:szCs w:val="24"/>
                        </w:rPr>
                      </m:ctrlPr>
                    </m:dPr>
                    <m:e>
                      <m:r>
                        <m:rPr>
                          <m:sty m:val="p"/>
                        </m:rPr>
                        <w:rPr>
                          <w:rFonts w:ascii="Cambria Math" w:hAnsi="Cambria Math"/>
                          <w:noProof/>
                          <w:sz w:val="28"/>
                          <w:szCs w:val="24"/>
                        </w:rPr>
                        <m:t>pt+φ</m:t>
                      </m:r>
                    </m:e>
                  </m:d>
                </m:e>
              </m:func>
              <m:r>
                <w:rPr>
                  <w:rFonts w:ascii="Cambria Math" w:eastAsia="Cambria Math" w:hAnsi="Cambria Math" w:cs="Cambria Math"/>
                  <w:noProof/>
                  <w:sz w:val="28"/>
                  <w:szCs w:val="24"/>
                </w:rPr>
                <m:t>#</m:t>
              </m:r>
              <m:d>
                <m:dPr>
                  <m:ctrlPr>
                    <w:rPr>
                      <w:rFonts w:ascii="Cambria Math" w:hAnsi="Cambria Math"/>
                      <w:i/>
                      <w:noProof/>
                      <w:sz w:val="28"/>
                      <w:szCs w:val="24"/>
                    </w:rPr>
                  </m:ctrlPr>
                </m:dPr>
                <m:e>
                  <m:r>
                    <w:rPr>
                      <w:rFonts w:ascii="Cambria Math" w:hAnsi="Cambria Math"/>
                      <w:noProof/>
                      <w:sz w:val="28"/>
                      <w:szCs w:val="24"/>
                    </w:rPr>
                    <m:t>2.12</m:t>
                  </m:r>
                </m:e>
              </m:d>
              <m:ctrlPr>
                <w:rPr>
                  <w:rFonts w:ascii="Cambria Math" w:eastAsia="Cambria Math" w:hAnsi="Cambria Math" w:cs="Cambria Math"/>
                  <w:i/>
                  <w:noProof/>
                  <w:sz w:val="28"/>
                  <w:szCs w:val="24"/>
                </w:rPr>
              </m:ctrlPr>
            </m:e>
          </m:eqArr>
        </m:oMath>
      </m:oMathPara>
    </w:p>
    <w:p w14:paraId="031ED604" w14:textId="77777777" w:rsidR="00542FB4" w:rsidRDefault="00542FB4" w:rsidP="00830101">
      <w:pPr>
        <w:keepNext/>
        <w:keepLines/>
        <w:widowControl w:val="0"/>
        <w:spacing w:line="360" w:lineRule="auto"/>
        <w:ind w:firstLine="709"/>
        <w:contextualSpacing/>
        <w:jc w:val="both"/>
        <w:rPr>
          <w:noProof/>
          <w:sz w:val="28"/>
          <w:szCs w:val="24"/>
        </w:rPr>
      </w:pPr>
      <w:r>
        <w:rPr>
          <w:noProof/>
          <w:sz w:val="28"/>
          <w:szCs w:val="24"/>
        </w:rPr>
        <w:t xml:space="preserve">Получаем для амплитудной функции </w:t>
      </w:r>
      <w:r>
        <w:rPr>
          <w:noProof/>
          <w:sz w:val="28"/>
          <w:szCs w:val="24"/>
          <w:lang w:val="en-US"/>
        </w:rPr>
        <w:t>u</w:t>
      </w:r>
      <w:r w:rsidRPr="005C15C4">
        <w:rPr>
          <w:noProof/>
          <w:sz w:val="28"/>
          <w:szCs w:val="24"/>
        </w:rPr>
        <w:t>(</w:t>
      </w:r>
      <w:r>
        <w:rPr>
          <w:noProof/>
          <w:sz w:val="28"/>
          <w:szCs w:val="24"/>
          <w:lang w:val="en-US"/>
        </w:rPr>
        <w:t>z</w:t>
      </w:r>
      <w:r w:rsidRPr="005C15C4">
        <w:rPr>
          <w:noProof/>
          <w:sz w:val="28"/>
          <w:szCs w:val="24"/>
        </w:rPr>
        <w:t>)</w:t>
      </w:r>
      <w:r>
        <w:rPr>
          <w:noProof/>
          <w:sz w:val="28"/>
          <w:szCs w:val="24"/>
        </w:rPr>
        <w:t xml:space="preserve"> обыкновенное дифференциальное уравнение </w:t>
      </w:r>
    </w:p>
    <w:p w14:paraId="5104F6B3" w14:textId="24A04545" w:rsidR="00542FB4" w:rsidRDefault="00803C33" w:rsidP="00830101">
      <w:pPr>
        <w:keepNext/>
        <w:keepLines/>
        <w:widowControl w:val="0"/>
        <w:spacing w:line="360" w:lineRule="auto"/>
        <w:ind w:firstLine="709"/>
        <w:contextualSpacing/>
        <w:jc w:val="both"/>
        <w:rPr>
          <w:noProof/>
          <w:sz w:val="28"/>
          <w:szCs w:val="24"/>
        </w:rPr>
      </w:pPr>
      <m:oMathPara>
        <m:oMath>
          <m:eqArr>
            <m:eqArrPr>
              <m:maxDist m:val="1"/>
              <m:ctrlPr>
                <w:rPr>
                  <w:rFonts w:ascii="Cambria Math" w:hAnsi="Cambria Math"/>
                  <w:i/>
                  <w:noProof/>
                  <w:sz w:val="28"/>
                  <w:szCs w:val="24"/>
                </w:rPr>
              </m:ctrlPr>
            </m:eqArrPr>
            <m:e>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lang w:val="en-US"/>
                    </w:rPr>
                    <m:t>u</m:t>
                  </m:r>
                </m:e>
                <m:sup>
                  <m:r>
                    <w:rPr>
                      <w:rFonts w:ascii="Cambria Math" w:eastAsia="Cambria Math" w:hAnsi="Cambria Math" w:cs="Cambria Math"/>
                      <w:noProof/>
                      <w:sz w:val="28"/>
                      <w:szCs w:val="24"/>
                      <w:lang w:val="en-US"/>
                    </w:rPr>
                    <m:t>IV</m:t>
                  </m:r>
                </m:sup>
              </m:sSup>
              <m:r>
                <w:rPr>
                  <w:rFonts w:ascii="Cambria Math" w:eastAsia="Cambria Math" w:hAnsi="Cambria Math" w:cs="Cambria Math"/>
                  <w:noProof/>
                  <w:sz w:val="28"/>
                  <w:szCs w:val="24"/>
                </w:rPr>
                <m:t>-</m:t>
              </m:r>
              <m:f>
                <m:fPr>
                  <m:ctrlPr>
                    <w:rPr>
                      <w:rFonts w:ascii="Cambria Math" w:hAnsi="Cambria Math"/>
                      <w:noProof/>
                      <w:sz w:val="28"/>
                      <w:szCs w:val="24"/>
                    </w:rPr>
                  </m:ctrlPr>
                </m:fPr>
                <m:num>
                  <m:r>
                    <w:rPr>
                      <w:rFonts w:ascii="Cambria Math" w:hAnsi="Cambria Math"/>
                      <w:noProof/>
                      <w:sz w:val="28"/>
                      <w:szCs w:val="24"/>
                      <w:lang w:val="en-US"/>
                    </w:rPr>
                    <m:t>N</m:t>
                  </m:r>
                </m:num>
                <m:den>
                  <m:r>
                    <w:rPr>
                      <w:rFonts w:ascii="Cambria Math" w:hAnsi="Cambria Math"/>
                      <w:noProof/>
                      <w:sz w:val="28"/>
                      <w:szCs w:val="24"/>
                    </w:rPr>
                    <m:t>EJ</m:t>
                  </m:r>
                </m:den>
              </m:f>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lang w:val="en-US"/>
                    </w:rPr>
                    <m:t>u</m:t>
                  </m:r>
                </m:e>
                <m:sup>
                  <m:r>
                    <w:rPr>
                      <w:rFonts w:ascii="Cambria Math" w:eastAsia="Cambria Math" w:hAnsi="Cambria Math" w:cs="Cambria Math"/>
                      <w:noProof/>
                      <w:sz w:val="28"/>
                      <w:szCs w:val="24"/>
                      <w:lang w:val="en-US"/>
                    </w:rPr>
                    <m:t>II</m:t>
                  </m:r>
                </m:sup>
              </m:sSup>
              <m:r>
                <w:rPr>
                  <w:rFonts w:ascii="Cambria Math" w:eastAsia="Cambria Math" w:hAnsi="Cambria Math" w:cs="Cambria Math"/>
                  <w:noProof/>
                  <w:sz w:val="28"/>
                  <w:szCs w:val="24"/>
                </w:rPr>
                <m:t>-</m:t>
              </m:r>
              <m:f>
                <m:fPr>
                  <m:ctrlPr>
                    <w:rPr>
                      <w:rFonts w:ascii="Cambria Math" w:hAnsi="Cambria Math"/>
                      <w:noProof/>
                      <w:sz w:val="28"/>
                      <w:szCs w:val="24"/>
                    </w:rPr>
                  </m:ctrlPr>
                </m:fPr>
                <m:num>
                  <m:sSub>
                    <m:sSubPr>
                      <m:ctrlPr>
                        <w:rPr>
                          <w:rFonts w:ascii="Cambria Math" w:hAnsi="Cambria Math"/>
                          <w:noProof/>
                          <w:sz w:val="28"/>
                          <w:szCs w:val="24"/>
                        </w:rPr>
                      </m:ctrlPr>
                    </m:sSubPr>
                    <m:e>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lang w:val="en-US"/>
                            </w:rPr>
                            <m:t>p</m:t>
                          </m:r>
                        </m:e>
                        <m:sup>
                          <m:r>
                            <w:rPr>
                              <w:rFonts w:ascii="Cambria Math" w:eastAsia="Cambria Math" w:hAnsi="Cambria Math" w:cs="Cambria Math"/>
                              <w:noProof/>
                              <w:sz w:val="28"/>
                              <w:szCs w:val="24"/>
                              <w:lang w:val="en-US"/>
                            </w:rPr>
                            <m:t>2</m:t>
                          </m:r>
                        </m:sup>
                      </m:sSup>
                      <m:r>
                        <m:rPr>
                          <m:sty m:val="p"/>
                        </m:rPr>
                        <w:rPr>
                          <w:rFonts w:ascii="Cambria Math" w:hAnsi="Cambria Math"/>
                          <w:noProof/>
                          <w:sz w:val="28"/>
                          <w:szCs w:val="24"/>
                        </w:rPr>
                        <m:t>m</m:t>
                      </m:r>
                    </m:e>
                    <m:sub>
                      <m:r>
                        <w:rPr>
                          <w:rFonts w:ascii="Cambria Math" w:hAnsi="Cambria Math"/>
                          <w:noProof/>
                          <w:sz w:val="28"/>
                          <w:szCs w:val="24"/>
                        </w:rPr>
                        <m:t>0</m:t>
                      </m:r>
                    </m:sub>
                  </m:sSub>
                </m:num>
                <m:den>
                  <m:r>
                    <w:rPr>
                      <w:rFonts w:ascii="Cambria Math" w:hAnsi="Cambria Math"/>
                      <w:noProof/>
                      <w:sz w:val="28"/>
                      <w:szCs w:val="24"/>
                    </w:rPr>
                    <m:t>EJ</m:t>
                  </m:r>
                </m:den>
              </m:f>
              <m:r>
                <w:rPr>
                  <w:rFonts w:ascii="Cambria Math" w:eastAsia="Cambria Math" w:hAnsi="Cambria Math" w:cs="Cambria Math"/>
                  <w:noProof/>
                  <w:sz w:val="28"/>
                  <w:szCs w:val="24"/>
                </w:rPr>
                <m:t>u=</m:t>
              </m:r>
              <m:r>
                <w:rPr>
                  <w:rFonts w:ascii="Cambria Math" w:hAnsi="Cambria Math"/>
                  <w:noProof/>
                  <w:sz w:val="28"/>
                  <w:szCs w:val="24"/>
                </w:rPr>
                <m:t>0</m:t>
              </m:r>
              <m:r>
                <w:rPr>
                  <w:rFonts w:ascii="Cambria Math" w:eastAsia="Cambria Math" w:hAnsi="Cambria Math" w:cs="Cambria Math"/>
                  <w:noProof/>
                  <w:sz w:val="28"/>
                  <w:szCs w:val="24"/>
                </w:rPr>
                <m:t>#</m:t>
              </m:r>
              <m:d>
                <m:dPr>
                  <m:ctrlPr>
                    <w:rPr>
                      <w:rFonts w:ascii="Cambria Math" w:hAnsi="Cambria Math"/>
                      <w:i/>
                      <w:noProof/>
                      <w:sz w:val="28"/>
                      <w:szCs w:val="24"/>
                    </w:rPr>
                  </m:ctrlPr>
                </m:dPr>
                <m:e>
                  <m:r>
                    <w:rPr>
                      <w:rFonts w:ascii="Cambria Math" w:hAnsi="Cambria Math"/>
                      <w:noProof/>
                      <w:sz w:val="28"/>
                      <w:szCs w:val="24"/>
                    </w:rPr>
                    <m:t>2.13</m:t>
                  </m:r>
                </m:e>
              </m:d>
              <m:ctrlPr>
                <w:rPr>
                  <w:rFonts w:ascii="Cambria Math" w:eastAsia="Cambria Math" w:hAnsi="Cambria Math" w:cs="Cambria Math"/>
                  <w:i/>
                  <w:noProof/>
                  <w:sz w:val="28"/>
                  <w:szCs w:val="24"/>
                </w:rPr>
              </m:ctrlPr>
            </m:e>
          </m:eqArr>
        </m:oMath>
      </m:oMathPara>
    </w:p>
    <w:p w14:paraId="68E728EC" w14:textId="18516672" w:rsidR="001D7EE8" w:rsidRPr="00830101" w:rsidRDefault="00542FB4" w:rsidP="00830101">
      <w:pPr>
        <w:keepNext/>
        <w:keepLines/>
        <w:widowControl w:val="0"/>
        <w:spacing w:line="360" w:lineRule="auto"/>
        <w:ind w:firstLine="709"/>
        <w:contextualSpacing/>
        <w:jc w:val="both"/>
        <w:rPr>
          <w:noProof/>
          <w:sz w:val="28"/>
          <w:szCs w:val="24"/>
        </w:rPr>
      </w:pPr>
      <w:r>
        <w:rPr>
          <w:noProof/>
          <w:sz w:val="28"/>
          <w:szCs w:val="24"/>
        </w:rPr>
        <w:t xml:space="preserve">Штрихами обозначено диффернецирование по </w:t>
      </w:r>
      <w:r>
        <w:rPr>
          <w:noProof/>
          <w:sz w:val="28"/>
          <w:szCs w:val="24"/>
          <w:lang w:val="en-US"/>
        </w:rPr>
        <w:t>z</w:t>
      </w:r>
      <w:r>
        <w:rPr>
          <w:noProof/>
          <w:sz w:val="28"/>
          <w:szCs w:val="24"/>
        </w:rPr>
        <w:t>.</w:t>
      </w:r>
    </w:p>
    <w:p w14:paraId="14484581" w14:textId="54FB5646" w:rsidR="00BA34D1" w:rsidRPr="001D7EE8" w:rsidRDefault="001D7EE8" w:rsidP="00830101">
      <w:pPr>
        <w:keepNext/>
        <w:keepLines/>
        <w:widowControl w:val="0"/>
        <w:spacing w:line="360" w:lineRule="auto"/>
        <w:ind w:firstLine="709"/>
        <w:contextualSpacing/>
        <w:jc w:val="both"/>
        <w:rPr>
          <w:sz w:val="28"/>
          <w:szCs w:val="28"/>
        </w:rPr>
      </w:pPr>
      <w:r>
        <w:rPr>
          <w:sz w:val="28"/>
          <w:szCs w:val="28"/>
        </w:rPr>
        <w:t>Рассмотри модель свободно опертого призматического стержня</w:t>
      </w:r>
      <w:r w:rsidR="00BA34D1">
        <w:rPr>
          <w:sz w:val="28"/>
          <w:szCs w:val="28"/>
        </w:rPr>
        <w:t>, п</w:t>
      </w:r>
      <w:r>
        <w:rPr>
          <w:sz w:val="28"/>
          <w:szCs w:val="28"/>
        </w:rPr>
        <w:t>оказанного на рис</w:t>
      </w:r>
      <w:r w:rsidR="000418F5">
        <w:rPr>
          <w:sz w:val="28"/>
          <w:szCs w:val="28"/>
        </w:rPr>
        <w:t>. 2.</w:t>
      </w:r>
      <w:r w:rsidR="00830101" w:rsidRPr="00830101">
        <w:rPr>
          <w:sz w:val="28"/>
          <w:szCs w:val="28"/>
        </w:rPr>
        <w:t xml:space="preserve">3 </w:t>
      </w:r>
      <w:r w:rsidR="00830101" w:rsidRPr="009F5F7B">
        <w:rPr>
          <w:iCs/>
          <w:sz w:val="28"/>
        </w:rPr>
        <w:t>[</w:t>
      </w:r>
      <w:r w:rsidR="00830101" w:rsidRPr="00830101">
        <w:rPr>
          <w:iCs/>
          <w:sz w:val="28"/>
        </w:rPr>
        <w:t>20</w:t>
      </w:r>
      <w:r w:rsidR="00830101" w:rsidRPr="009F5F7B">
        <w:rPr>
          <w:iCs/>
          <w:sz w:val="28"/>
        </w:rPr>
        <w:t>]</w:t>
      </w:r>
      <w:r>
        <w:rPr>
          <w:sz w:val="28"/>
          <w:szCs w:val="28"/>
        </w:rPr>
        <w:t>. Граничные условия на концах, означающие что перемещение и изгибающий момент на каждом конце равны нулю</w:t>
      </w:r>
      <w:r w:rsidR="00BA34D1">
        <w:rPr>
          <w:sz w:val="28"/>
          <w:szCs w:val="28"/>
        </w:rPr>
        <w:t>,</w:t>
      </w:r>
      <w:r>
        <w:rPr>
          <w:sz w:val="28"/>
          <w:szCs w:val="28"/>
        </w:rPr>
        <w:t xml:space="preserve"> будут следующими</w:t>
      </w:r>
    </w:p>
    <w:p w14:paraId="5D0D4BC9" w14:textId="5A17643E" w:rsidR="001D7EE8" w:rsidRDefault="001D7EE8" w:rsidP="00830101">
      <w:pPr>
        <w:keepNext/>
        <w:keepLines/>
        <w:widowControl w:val="0"/>
        <w:spacing w:line="360" w:lineRule="auto"/>
        <w:ind w:firstLine="709"/>
        <w:contextualSpacing/>
        <w:jc w:val="both"/>
        <w:rPr>
          <w:noProof/>
          <w:sz w:val="28"/>
          <w:szCs w:val="24"/>
        </w:rPr>
      </w:pP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w:r w:rsidR="00A849FA" w:rsidRPr="00BB3B3F">
        <w:rPr>
          <w:noProof/>
          <w:sz w:val="28"/>
          <w:szCs w:val="24"/>
        </w:rPr>
        <w:t>2.14</w:t>
      </w:r>
      <w:r w:rsidRPr="00FB67C8">
        <w:rPr>
          <w:noProof/>
          <w:sz w:val="28"/>
          <w:szCs w:val="24"/>
        </w:rPr>
        <w:t>)</w:t>
      </w:r>
    </w:p>
    <w:p w14:paraId="10F1DEC1" w14:textId="15077711" w:rsidR="001D7EE8" w:rsidRDefault="001D7EE8" w:rsidP="00830101">
      <w:pPr>
        <w:keepNext/>
        <w:keepLines/>
        <w:widowControl w:val="0"/>
        <w:spacing w:line="360" w:lineRule="auto"/>
        <w:ind w:firstLine="709"/>
        <w:contextualSpacing/>
        <w:jc w:val="both"/>
        <w:rPr>
          <w:noProof/>
          <w:sz w:val="28"/>
          <w:szCs w:val="24"/>
        </w:rPr>
      </w:pPr>
      <w:r>
        <w:rPr>
          <w:noProof/>
          <w:sz w:val="28"/>
          <w:szCs w:val="24"/>
        </w:rPr>
        <w:t>Запишем общее уравнение для нормальной функции в следующей эквивалентной форме</w:t>
      </w:r>
      <w:r w:rsidRPr="001D7EE8">
        <w:rPr>
          <w:noProof/>
          <w:sz w:val="28"/>
          <w:szCs w:val="24"/>
        </w:rPr>
        <w:t>:</w:t>
      </w:r>
    </w:p>
    <w:p w14:paraId="2CB6417D" w14:textId="4689277D" w:rsidR="000418F5" w:rsidRPr="000418F5" w:rsidRDefault="00BA34D1" w:rsidP="00830101">
      <w:pPr>
        <w:keepNext/>
        <w:keepLines/>
        <w:widowControl w:val="0"/>
        <w:spacing w:line="360" w:lineRule="auto"/>
        <w:contextualSpacing/>
        <w:jc w:val="both"/>
        <w:rPr>
          <w:noProof/>
          <w:sz w:val="28"/>
          <w:szCs w:val="24"/>
        </w:rPr>
      </w:pP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d>
          <m:dPr>
            <m:ctrlPr>
              <w:rPr>
                <w:rFonts w:ascii="Cambria Math" w:hAnsi="Cambria Math"/>
                <w:i/>
                <w:noProof/>
                <w:sz w:val="28"/>
                <w:szCs w:val="24"/>
              </w:rPr>
            </m:ctrlPr>
          </m:dPr>
          <m:e>
            <m:r>
              <w:rPr>
                <w:rFonts w:ascii="Cambria Math" w:hAnsi="Cambria Math"/>
                <w:noProof/>
                <w:sz w:val="28"/>
                <w:szCs w:val="24"/>
                <w:lang w:val="en-US"/>
              </w:rPr>
              <m:t>cos</m:t>
            </m:r>
            <m:d>
              <m:dPr>
                <m:ctrlPr>
                  <w:rPr>
                    <w:rFonts w:ascii="Cambria Math" w:hAnsi="Cambria Math"/>
                    <w:noProof/>
                    <w:sz w:val="28"/>
                    <w:szCs w:val="24"/>
                  </w:rPr>
                </m:ctrlPr>
              </m:dPr>
              <m:e>
                <m:r>
                  <w:rPr>
                    <w:rFonts w:ascii="Cambria Math" w:hAnsi="Cambria Math"/>
                    <w:noProof/>
                    <w:sz w:val="28"/>
                    <w:szCs w:val="24"/>
                  </w:rPr>
                  <m:t>kx</m:t>
                </m:r>
              </m:e>
            </m:d>
            <m:r>
              <w:rPr>
                <w:rFonts w:ascii="Cambria Math" w:hAnsi="Cambria Math"/>
                <w:noProof/>
                <w:sz w:val="28"/>
                <w:szCs w:val="24"/>
              </w:rPr>
              <m:t>+ch</m:t>
            </m:r>
            <m:d>
              <m:dPr>
                <m:ctrlPr>
                  <w:rPr>
                    <w:rFonts w:ascii="Cambria Math" w:hAnsi="Cambria Math"/>
                    <w:noProof/>
                    <w:sz w:val="28"/>
                    <w:szCs w:val="24"/>
                  </w:rPr>
                </m:ctrlPr>
              </m:dPr>
              <m:e>
                <m:r>
                  <w:rPr>
                    <w:rFonts w:ascii="Cambria Math" w:hAnsi="Cambria Math"/>
                    <w:noProof/>
                    <w:sz w:val="28"/>
                    <w:szCs w:val="24"/>
                  </w:rPr>
                  <m:t>kx</m:t>
                </m:r>
              </m:e>
            </m:d>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d>
          <m:dPr>
            <m:ctrlPr>
              <w:rPr>
                <w:rFonts w:ascii="Cambria Math" w:hAnsi="Cambria Math"/>
                <w:i/>
                <w:noProof/>
                <w:sz w:val="28"/>
                <w:szCs w:val="24"/>
              </w:rPr>
            </m:ctrlPr>
          </m:dPr>
          <m:e>
            <m:r>
              <w:rPr>
                <w:rFonts w:ascii="Cambria Math" w:hAnsi="Cambria Math"/>
                <w:noProof/>
                <w:sz w:val="28"/>
                <w:szCs w:val="24"/>
                <w:lang w:val="en-US"/>
              </w:rPr>
              <m:t>cos</m:t>
            </m:r>
            <m:d>
              <m:dPr>
                <m:ctrlPr>
                  <w:rPr>
                    <w:rFonts w:ascii="Cambria Math" w:hAnsi="Cambria Math"/>
                    <w:noProof/>
                    <w:sz w:val="28"/>
                    <w:szCs w:val="24"/>
                  </w:rPr>
                </m:ctrlPr>
              </m:dPr>
              <m:e>
                <m:r>
                  <w:rPr>
                    <w:rFonts w:ascii="Cambria Math" w:hAnsi="Cambria Math"/>
                    <w:noProof/>
                    <w:sz w:val="28"/>
                    <w:szCs w:val="24"/>
                  </w:rPr>
                  <m:t>kx</m:t>
                </m:r>
              </m:e>
            </m:d>
            <m:r>
              <w:rPr>
                <w:rFonts w:ascii="Cambria Math" w:hAnsi="Cambria Math"/>
                <w:noProof/>
                <w:sz w:val="28"/>
                <w:szCs w:val="24"/>
              </w:rPr>
              <m:t>-ch</m:t>
            </m:r>
            <m:d>
              <m:dPr>
                <m:ctrlPr>
                  <w:rPr>
                    <w:rFonts w:ascii="Cambria Math" w:hAnsi="Cambria Math"/>
                    <w:noProof/>
                    <w:sz w:val="28"/>
                    <w:szCs w:val="24"/>
                  </w:rPr>
                </m:ctrlPr>
              </m:dPr>
              <m:e>
                <m:r>
                  <w:rPr>
                    <w:rFonts w:ascii="Cambria Math" w:hAnsi="Cambria Math"/>
                    <w:noProof/>
                    <w:sz w:val="28"/>
                    <w:szCs w:val="24"/>
                  </w:rPr>
                  <m:t>kx</m:t>
                </m:r>
              </m:e>
            </m:d>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d>
          <m:dPr>
            <m:ctrlPr>
              <w:rPr>
                <w:rFonts w:ascii="Cambria Math" w:hAnsi="Cambria Math"/>
                <w:i/>
                <w:noProof/>
                <w:sz w:val="28"/>
                <w:szCs w:val="24"/>
              </w:rPr>
            </m:ctrlPr>
          </m:dPr>
          <m:e>
            <m:r>
              <w:rPr>
                <w:rFonts w:ascii="Cambria Math" w:hAnsi="Cambria Math"/>
                <w:noProof/>
                <w:sz w:val="28"/>
                <w:szCs w:val="24"/>
                <w:lang w:val="en-US"/>
              </w:rPr>
              <m:t>sin</m:t>
            </m:r>
            <m:d>
              <m:dPr>
                <m:ctrlPr>
                  <w:rPr>
                    <w:rFonts w:ascii="Cambria Math" w:hAnsi="Cambria Math"/>
                    <w:noProof/>
                    <w:sz w:val="28"/>
                    <w:szCs w:val="24"/>
                  </w:rPr>
                </m:ctrlPr>
              </m:dPr>
              <m:e>
                <m:r>
                  <w:rPr>
                    <w:rFonts w:ascii="Cambria Math" w:hAnsi="Cambria Math"/>
                    <w:noProof/>
                    <w:sz w:val="28"/>
                    <w:szCs w:val="24"/>
                  </w:rPr>
                  <m:t>kx</m:t>
                </m:r>
              </m:e>
            </m:d>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kx</m:t>
                </m:r>
              </m:e>
            </m:d>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d>
          <m:dPr>
            <m:ctrlPr>
              <w:rPr>
                <w:rFonts w:ascii="Cambria Math" w:hAnsi="Cambria Math"/>
                <w:i/>
                <w:noProof/>
                <w:sz w:val="28"/>
                <w:szCs w:val="24"/>
              </w:rPr>
            </m:ctrlPr>
          </m:dPr>
          <m:e>
            <m:r>
              <w:rPr>
                <w:rFonts w:ascii="Cambria Math" w:hAnsi="Cambria Math"/>
                <w:noProof/>
                <w:sz w:val="28"/>
                <w:szCs w:val="24"/>
                <w:lang w:val="en-US"/>
              </w:rPr>
              <m:t>sin</m:t>
            </m:r>
            <m:d>
              <m:dPr>
                <m:ctrlPr>
                  <w:rPr>
                    <w:rFonts w:ascii="Cambria Math" w:hAnsi="Cambria Math"/>
                    <w:noProof/>
                    <w:sz w:val="28"/>
                    <w:szCs w:val="24"/>
                  </w:rPr>
                </m:ctrlPr>
              </m:dPr>
              <m:e>
                <m:r>
                  <w:rPr>
                    <w:rFonts w:ascii="Cambria Math" w:hAnsi="Cambria Math"/>
                    <w:noProof/>
                    <w:sz w:val="28"/>
                    <w:szCs w:val="24"/>
                  </w:rPr>
                  <m:t>kx</m:t>
                </m:r>
              </m:e>
            </m:d>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kx</m:t>
                </m:r>
              </m:e>
            </m:d>
          </m:e>
        </m:d>
      </m:oMath>
      <w:r w:rsidRPr="00FB67C8">
        <w:rPr>
          <w:noProof/>
          <w:sz w:val="28"/>
          <w:szCs w:val="24"/>
        </w:rPr>
        <w:t xml:space="preserve">                 </w:t>
      </w:r>
      <w:r w:rsidR="000418F5" w:rsidRPr="000418F5">
        <w:rPr>
          <w:noProof/>
          <w:sz w:val="28"/>
          <w:szCs w:val="24"/>
        </w:rPr>
        <w:t xml:space="preserve">                                                                                     </w:t>
      </w:r>
      <w:r w:rsidR="000418F5" w:rsidRPr="00FB67C8">
        <w:rPr>
          <w:noProof/>
          <w:sz w:val="28"/>
          <w:szCs w:val="24"/>
        </w:rPr>
        <w:t>(</w:t>
      </w:r>
      <w:r w:rsidR="00A849FA" w:rsidRPr="00A849FA">
        <w:rPr>
          <w:noProof/>
          <w:sz w:val="28"/>
          <w:szCs w:val="24"/>
        </w:rPr>
        <w:t>2.15</w:t>
      </w:r>
      <w:r w:rsidR="000418F5" w:rsidRPr="00FB67C8">
        <w:rPr>
          <w:noProof/>
          <w:sz w:val="28"/>
          <w:szCs w:val="24"/>
        </w:rPr>
        <w:t>)</w:t>
      </w:r>
    </w:p>
    <w:p w14:paraId="5A6F8417" w14:textId="20158325" w:rsidR="001D7EE8" w:rsidRDefault="000418F5" w:rsidP="00830101">
      <w:pPr>
        <w:keepNext/>
        <w:keepLines/>
        <w:widowControl w:val="0"/>
        <w:spacing w:line="360" w:lineRule="auto"/>
        <w:contextualSpacing/>
        <w:jc w:val="center"/>
        <w:rPr>
          <w:noProof/>
          <w:sz w:val="28"/>
          <w:szCs w:val="24"/>
        </w:rPr>
      </w:pPr>
      <w:r>
        <w:rPr>
          <w:noProof/>
        </w:rPr>
        <w:drawing>
          <wp:inline distT="0" distB="0" distL="0" distR="0" wp14:anchorId="7454EECA" wp14:editId="7959BF1B">
            <wp:extent cx="4772025" cy="1638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2025" cy="1638300"/>
                    </a:xfrm>
                    <a:prstGeom prst="rect">
                      <a:avLst/>
                    </a:prstGeom>
                  </pic:spPr>
                </pic:pic>
              </a:graphicData>
            </a:graphic>
          </wp:inline>
        </w:drawing>
      </w:r>
    </w:p>
    <w:p w14:paraId="64A0F0D7" w14:textId="645A8749" w:rsidR="000418F5" w:rsidRPr="007C5527" w:rsidRDefault="000418F5" w:rsidP="00830101">
      <w:pPr>
        <w:keepNext/>
        <w:keepLines/>
        <w:widowControl w:val="0"/>
        <w:spacing w:line="360" w:lineRule="auto"/>
        <w:contextualSpacing/>
        <w:jc w:val="center"/>
        <w:rPr>
          <w:iCs/>
          <w:sz w:val="28"/>
          <w:lang w:eastAsia="en-US"/>
        </w:rPr>
      </w:pPr>
      <w:r w:rsidRPr="009F5F7B">
        <w:rPr>
          <w:iCs/>
          <w:sz w:val="28"/>
        </w:rPr>
        <w:t xml:space="preserve">Рисунок </w:t>
      </w:r>
      <w:r>
        <w:rPr>
          <w:iCs/>
          <w:sz w:val="28"/>
        </w:rPr>
        <w:t>2</w:t>
      </w:r>
      <w:r w:rsidRPr="009F5F7B">
        <w:rPr>
          <w:iCs/>
          <w:sz w:val="28"/>
        </w:rPr>
        <w:t>.</w:t>
      </w:r>
      <w:r w:rsidR="00830101" w:rsidRPr="00830101">
        <w:rPr>
          <w:iCs/>
          <w:sz w:val="28"/>
        </w:rPr>
        <w:t>3</w:t>
      </w:r>
      <w:r>
        <w:rPr>
          <w:iCs/>
          <w:sz w:val="28"/>
        </w:rPr>
        <w:t>. Схема</w:t>
      </w:r>
      <w:r w:rsidR="00486438">
        <w:rPr>
          <w:iCs/>
          <w:sz w:val="28"/>
        </w:rPr>
        <w:t xml:space="preserve"> колебаний</w:t>
      </w:r>
      <w:r>
        <w:rPr>
          <w:iCs/>
          <w:sz w:val="28"/>
        </w:rPr>
        <w:t xml:space="preserve"> свободно опертого стержня </w:t>
      </w:r>
      <w:r w:rsidR="00486438">
        <w:rPr>
          <w:iCs/>
          <w:sz w:val="28"/>
        </w:rPr>
        <w:t>по 1 -й форме</w:t>
      </w:r>
      <w:r w:rsidR="00B62840" w:rsidRPr="00B62840">
        <w:rPr>
          <w:iCs/>
          <w:sz w:val="28"/>
        </w:rPr>
        <w:t xml:space="preserve"> </w:t>
      </w:r>
      <w:r w:rsidR="00B62840">
        <w:rPr>
          <w:iCs/>
          <w:sz w:val="28"/>
        </w:rPr>
        <w:t>колебаний</w:t>
      </w:r>
      <w:r w:rsidR="00486438">
        <w:rPr>
          <w:iCs/>
          <w:sz w:val="28"/>
        </w:rPr>
        <w:t xml:space="preserve"> </w:t>
      </w:r>
    </w:p>
    <w:p w14:paraId="2802B551" w14:textId="03CE14B5" w:rsidR="001D7EE8" w:rsidRPr="000418F5" w:rsidRDefault="00660C70" w:rsidP="00830101">
      <w:pPr>
        <w:keepNext/>
        <w:keepLines/>
        <w:widowControl w:val="0"/>
        <w:spacing w:line="360" w:lineRule="auto"/>
        <w:contextualSpacing/>
        <w:rPr>
          <w:noProof/>
          <w:sz w:val="28"/>
          <w:szCs w:val="24"/>
        </w:rPr>
      </w:pPr>
      <w:r w:rsidRPr="00660C70">
        <w:rPr>
          <w:noProof/>
          <w:sz w:val="28"/>
          <w:szCs w:val="24"/>
        </w:rPr>
        <w:t>Из первых</w:t>
      </w:r>
      <w:r>
        <w:rPr>
          <w:noProof/>
          <w:sz w:val="28"/>
          <w:szCs w:val="24"/>
        </w:rPr>
        <w:t xml:space="preserve"> двух условий </w:t>
      </w:r>
      <w:r w:rsidR="000418F5" w:rsidRPr="000418F5">
        <w:rPr>
          <w:noProof/>
          <w:sz w:val="28"/>
          <w:szCs w:val="24"/>
        </w:rPr>
        <w:t>(</w:t>
      </w:r>
      <w:r w:rsidR="00A849FA" w:rsidRPr="00A849FA">
        <w:rPr>
          <w:noProof/>
          <w:sz w:val="28"/>
          <w:szCs w:val="24"/>
        </w:rPr>
        <w:t>2.14</w:t>
      </w:r>
      <w:r w:rsidR="000418F5" w:rsidRPr="000418F5">
        <w:rPr>
          <w:noProof/>
          <w:sz w:val="28"/>
          <w:szCs w:val="24"/>
        </w:rPr>
        <w:t xml:space="preserve">) </w:t>
      </w:r>
      <w:r>
        <w:rPr>
          <w:noProof/>
          <w:sz w:val="28"/>
          <w:szCs w:val="24"/>
        </w:rPr>
        <w:t>следует , что постоянные</w:t>
      </w:r>
      <w:r w:rsidR="000418F5" w:rsidRPr="000418F5">
        <w:rPr>
          <w:noProof/>
          <w:sz w:val="28"/>
          <w:szCs w:val="24"/>
        </w:rPr>
        <w:t>:</w:t>
      </w:r>
    </w:p>
    <w:p w14:paraId="520A0C4E" w14:textId="15C56CB1" w:rsidR="00660C70" w:rsidRPr="000418F5" w:rsidRDefault="00803C33" w:rsidP="00830101">
      <w:pPr>
        <w:keepNext/>
        <w:keepLines/>
        <w:widowControl w:val="0"/>
        <w:spacing w:line="360" w:lineRule="auto"/>
        <w:contextualSpacing/>
        <w:rPr>
          <w:noProof/>
          <w:sz w:val="28"/>
          <w:szCs w:val="24"/>
        </w:rPr>
      </w:pPr>
      <m:oMathPara>
        <m:oMath>
          <m:eqArr>
            <m:eqArrPr>
              <m:maxDist m:val="1"/>
              <m:ctrlPr>
                <w:rPr>
                  <w:rFonts w:ascii="Cambria Math" w:hAnsi="Cambria Math"/>
                  <w:i/>
                  <w:noProof/>
                  <w:sz w:val="28"/>
                  <w:szCs w:val="24"/>
                </w:rPr>
              </m:ctrlPr>
            </m:eqArrPr>
            <m:e>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=0#</m:t>
              </m:r>
              <m:d>
                <m:dPr>
                  <m:ctrlPr>
                    <w:rPr>
                      <w:rFonts w:ascii="Cambria Math" w:hAnsi="Cambria Math"/>
                      <w:i/>
                      <w:noProof/>
                      <w:sz w:val="28"/>
                      <w:szCs w:val="24"/>
                    </w:rPr>
                  </m:ctrlPr>
                </m:dPr>
                <m:e>
                  <m:r>
                    <m:rPr>
                      <m:sty m:val="p"/>
                    </m:rPr>
                    <w:rPr>
                      <w:rFonts w:ascii="Cambria Math" w:hAnsi="Cambria Math"/>
                      <w:noProof/>
                      <w:sz w:val="28"/>
                      <w:szCs w:val="24"/>
                      <w:lang w:val="en-US"/>
                    </w:rPr>
                    <m:t>2.16</m:t>
                  </m:r>
                </m:e>
              </m:d>
            </m:e>
          </m:eqArr>
        </m:oMath>
      </m:oMathPara>
    </w:p>
    <w:p w14:paraId="78596EB9" w14:textId="77777777" w:rsidR="000418F5" w:rsidRPr="000418F5" w:rsidRDefault="000418F5" w:rsidP="00830101">
      <w:pPr>
        <w:keepNext/>
        <w:keepLines/>
        <w:widowControl w:val="0"/>
        <w:spacing w:line="360" w:lineRule="auto"/>
        <w:contextualSpacing/>
        <w:rPr>
          <w:noProof/>
          <w:sz w:val="28"/>
          <w:szCs w:val="24"/>
        </w:rPr>
      </w:pPr>
    </w:p>
    <w:p w14:paraId="0F0F5656" w14:textId="390B348B" w:rsidR="000418F5" w:rsidRPr="000418F5" w:rsidRDefault="000418F5" w:rsidP="00830101">
      <w:pPr>
        <w:keepNext/>
        <w:keepLines/>
        <w:widowControl w:val="0"/>
        <w:spacing w:line="360" w:lineRule="auto"/>
        <w:contextualSpacing/>
        <w:rPr>
          <w:noProof/>
          <w:sz w:val="28"/>
          <w:szCs w:val="24"/>
        </w:rPr>
      </w:pPr>
      <w:r w:rsidRPr="00660C70">
        <w:rPr>
          <w:noProof/>
          <w:sz w:val="28"/>
          <w:szCs w:val="24"/>
        </w:rPr>
        <w:t xml:space="preserve">Из </w:t>
      </w:r>
      <w:r>
        <w:rPr>
          <w:noProof/>
          <w:sz w:val="28"/>
          <w:szCs w:val="24"/>
        </w:rPr>
        <w:t xml:space="preserve">третьего и четвертого условия </w:t>
      </w:r>
      <w:r w:rsidRPr="000418F5">
        <w:rPr>
          <w:noProof/>
          <w:sz w:val="28"/>
          <w:szCs w:val="24"/>
        </w:rPr>
        <w:t>(</w:t>
      </w:r>
      <w:r w:rsidR="00A849FA" w:rsidRPr="00A849FA">
        <w:rPr>
          <w:noProof/>
          <w:sz w:val="28"/>
          <w:szCs w:val="24"/>
        </w:rPr>
        <w:t>2.14</w:t>
      </w:r>
      <w:r w:rsidRPr="000418F5">
        <w:rPr>
          <w:noProof/>
          <w:sz w:val="28"/>
          <w:szCs w:val="24"/>
        </w:rPr>
        <w:t>):</w:t>
      </w:r>
    </w:p>
    <w:p w14:paraId="481D1BAD" w14:textId="604EB221" w:rsidR="000418F5" w:rsidRPr="000418F5" w:rsidRDefault="00803C33" w:rsidP="00830101">
      <w:pPr>
        <w:keepNext/>
        <w:keepLines/>
        <w:widowControl w:val="0"/>
        <w:spacing w:line="360" w:lineRule="auto"/>
        <w:contextualSpacing/>
        <w:rPr>
          <w:noProof/>
          <w:sz w:val="28"/>
          <w:szCs w:val="24"/>
        </w:rPr>
      </w:pPr>
      <m:oMathPara>
        <m:oMath>
          <m:eqArr>
            <m:eqArrPr>
              <m:maxDist m:val="1"/>
              <m:ctrlPr>
                <w:rPr>
                  <w:rFonts w:ascii="Cambria Math" w:hAnsi="Cambria Math"/>
                  <w:i/>
                  <w:noProof/>
                  <w:sz w:val="28"/>
                  <w:szCs w:val="24"/>
                </w:rPr>
              </m:ctrlPr>
            </m:eqArrPr>
            <m:e>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m:t>
              </m:r>
              <m:d>
                <m:dPr>
                  <m:ctrlPr>
                    <w:rPr>
                      <w:rFonts w:ascii="Cambria Math" w:hAnsi="Cambria Math"/>
                      <w:i/>
                      <w:noProof/>
                      <w:sz w:val="28"/>
                      <w:szCs w:val="24"/>
                    </w:rPr>
                  </m:ctrlPr>
                </m:dPr>
                <m:e>
                  <m:r>
                    <m:rPr>
                      <m:sty m:val="p"/>
                    </m:rPr>
                    <w:rPr>
                      <w:rFonts w:ascii="Cambria Math" w:hAnsi="Cambria Math"/>
                      <w:noProof/>
                      <w:sz w:val="28"/>
                      <w:szCs w:val="24"/>
                      <w:lang w:val="en-US"/>
                    </w:rPr>
                    <m:t>2.17</m:t>
                  </m:r>
                </m:e>
              </m:d>
            </m:e>
          </m:eqArr>
        </m:oMath>
      </m:oMathPara>
    </w:p>
    <w:p w14:paraId="5BEB264B" w14:textId="09E04CE4" w:rsidR="000418F5" w:rsidRPr="000418F5" w:rsidRDefault="000418F5" w:rsidP="00830101">
      <w:pPr>
        <w:keepNext/>
        <w:keepLines/>
        <w:widowControl w:val="0"/>
        <w:spacing w:line="360" w:lineRule="auto"/>
        <w:contextualSpacing/>
        <w:rPr>
          <w:noProof/>
          <w:sz w:val="28"/>
          <w:szCs w:val="24"/>
        </w:rPr>
      </w:pPr>
      <w:r>
        <w:rPr>
          <w:noProof/>
          <w:sz w:val="28"/>
          <w:szCs w:val="24"/>
        </w:rPr>
        <w:t>Или в виде частотного уравнения</w:t>
      </w:r>
      <w:r w:rsidRPr="000418F5">
        <w:rPr>
          <w:noProof/>
          <w:sz w:val="28"/>
          <w:szCs w:val="24"/>
        </w:rPr>
        <w:t>:</w:t>
      </w:r>
    </w:p>
    <w:p w14:paraId="106EA358" w14:textId="3E04C109" w:rsidR="00DB5CD3" w:rsidRPr="00A849FA" w:rsidRDefault="00803C33" w:rsidP="00830101">
      <w:pPr>
        <w:keepNext/>
        <w:keepLines/>
        <w:widowControl w:val="0"/>
        <w:spacing w:line="360" w:lineRule="auto"/>
        <w:contextualSpacing/>
        <w:rPr>
          <w:noProof/>
          <w:sz w:val="28"/>
          <w:szCs w:val="24"/>
        </w:rPr>
      </w:pPr>
      <m:oMath>
        <m:eqArr>
          <m:eqArrPr>
            <m:maxDist m:val="1"/>
            <m:ctrlPr>
              <w:rPr>
                <w:rFonts w:ascii="Cambria Math" w:hAnsi="Cambria Math"/>
                <w:i/>
                <w:noProof/>
                <w:sz w:val="28"/>
                <w:szCs w:val="24"/>
                <w:lang w:val="en-US"/>
              </w:rPr>
            </m:ctrlPr>
          </m:eqArrPr>
          <m:e>
            <m:r>
              <w:rPr>
                <w:rFonts w:ascii="Cambria Math" w:hAnsi="Cambria Math"/>
                <w:noProof/>
                <w:sz w:val="28"/>
                <w:szCs w:val="24"/>
                <w:lang w:val="en-US"/>
              </w:rPr>
              <m:t>sin</m:t>
            </m:r>
            <m:d>
              <m:dPr>
                <m:ctrlPr>
                  <w:rPr>
                    <w:rFonts w:ascii="Cambria Math" w:hAnsi="Cambria Math"/>
                    <w:noProof/>
                    <w:sz w:val="28"/>
                    <w:szCs w:val="24"/>
                  </w:rPr>
                </m:ctrlPr>
              </m:dPr>
              <m:e>
                <m:r>
                  <w:rPr>
                    <w:rFonts w:ascii="Cambria Math" w:hAnsi="Cambria Math"/>
                    <w:noProof/>
                    <w:sz w:val="28"/>
                    <w:szCs w:val="24"/>
                  </w:rPr>
                  <m:t>k</m:t>
                </m:r>
                <m:r>
                  <w:rPr>
                    <w:rFonts w:ascii="Cambria Math" w:hAnsi="Cambria Math"/>
                    <w:noProof/>
                    <w:sz w:val="28"/>
                    <w:szCs w:val="24"/>
                    <w:lang w:val="en-US"/>
                  </w:rPr>
                  <m:t>l</m:t>
                </m:r>
              </m:e>
            </m:d>
            <m:r>
              <w:rPr>
                <w:rFonts w:ascii="Cambria Math" w:hAnsi="Cambria Math"/>
                <w:noProof/>
                <w:sz w:val="28"/>
                <w:szCs w:val="24"/>
              </w:rPr>
              <m:t>=0#</m:t>
            </m:r>
            <m:d>
              <m:dPr>
                <m:ctrlPr>
                  <w:rPr>
                    <w:rFonts w:ascii="Cambria Math" w:hAnsi="Cambria Math"/>
                    <w:i/>
                    <w:noProof/>
                    <w:sz w:val="28"/>
                    <w:szCs w:val="24"/>
                    <w:lang w:val="en-US"/>
                  </w:rPr>
                </m:ctrlPr>
              </m:dPr>
              <m:e>
                <m:r>
                  <m:rPr>
                    <m:sty m:val="p"/>
                  </m:rPr>
                  <w:rPr>
                    <w:rFonts w:ascii="Cambria Math" w:hAnsi="Cambria Math"/>
                    <w:noProof/>
                    <w:sz w:val="28"/>
                    <w:szCs w:val="24"/>
                  </w:rPr>
                  <m:t>2.18</m:t>
                </m:r>
                <m:ctrlPr>
                  <w:rPr>
                    <w:rFonts w:ascii="Cambria Math" w:hAnsi="Cambria Math"/>
                    <w:noProof/>
                    <w:sz w:val="28"/>
                    <w:szCs w:val="24"/>
                    <w:lang w:val="en-US"/>
                  </w:rPr>
                </m:ctrlPr>
              </m:e>
            </m:d>
          </m:e>
        </m:eqArr>
      </m:oMath>
      <w:r w:rsidR="00A849FA">
        <w:rPr>
          <w:noProof/>
          <w:sz w:val="28"/>
          <w:szCs w:val="24"/>
        </w:rPr>
        <w:t>Ре</w:t>
      </w:r>
      <w:r w:rsidR="00DB5CD3" w:rsidRPr="00DB5CD3">
        <w:rPr>
          <w:noProof/>
          <w:sz w:val="28"/>
          <w:szCs w:val="24"/>
        </w:rPr>
        <w:t>шениями которого являются корни:</w:t>
      </w:r>
    </w:p>
    <w:p w14:paraId="63F0958D" w14:textId="7CC4E709" w:rsidR="00DB5CD3" w:rsidRDefault="00803C33" w:rsidP="00184B71">
      <w:pPr>
        <w:keepNext/>
        <w:keepLines/>
        <w:widowControl w:val="0"/>
        <w:spacing w:line="360" w:lineRule="auto"/>
        <w:contextualSpacing/>
        <w:jc w:val="right"/>
        <w:rPr>
          <w:i/>
          <w:noProof/>
          <w:sz w:val="28"/>
          <w:szCs w:val="24"/>
        </w:rPr>
      </w:pPr>
      <m:oMath>
        <m:sSub>
          <m:sSubPr>
            <m:ctrlPr>
              <w:rPr>
                <w:rFonts w:ascii="Cambria Math" w:hAnsi="Cambria Math"/>
                <w:i/>
                <w:noProof/>
                <w:sz w:val="28"/>
                <w:szCs w:val="24"/>
                <w:lang w:val="en-US"/>
              </w:rPr>
            </m:ctrlPr>
          </m:sSubPr>
          <m:e>
            <m:r>
              <w:rPr>
                <w:rFonts w:ascii="Cambria Math" w:hAnsi="Cambria Math"/>
                <w:noProof/>
                <w:sz w:val="28"/>
                <w:szCs w:val="24"/>
                <w:lang w:val="en-US"/>
              </w:rPr>
              <m:t>k</m:t>
            </m:r>
          </m:e>
          <m:sub>
            <m:r>
              <w:rPr>
                <w:rFonts w:ascii="Cambria Math" w:hAnsi="Cambria Math"/>
                <w:noProof/>
                <w:sz w:val="28"/>
                <w:szCs w:val="24"/>
                <w:lang w:val="en-US"/>
              </w:rPr>
              <m:t>i</m:t>
            </m:r>
          </m:sub>
        </m:sSub>
        <m:r>
          <w:rPr>
            <w:rFonts w:ascii="Cambria Math" w:hAnsi="Cambria Math"/>
            <w:noProof/>
            <w:sz w:val="28"/>
            <w:szCs w:val="24"/>
          </w:rPr>
          <m:t>=iπ/</m:t>
        </m:r>
        <m:r>
          <w:rPr>
            <w:rFonts w:ascii="Cambria Math" w:hAnsi="Cambria Math"/>
            <w:noProof/>
            <w:sz w:val="28"/>
            <w:szCs w:val="24"/>
            <w:lang w:val="en-US"/>
          </w:rPr>
          <m:t>l</m:t>
        </m:r>
      </m:oMath>
      <w:r w:rsidR="003B12E1" w:rsidRPr="003B12E1">
        <w:rPr>
          <w:i/>
          <w:noProof/>
          <w:sz w:val="28"/>
          <w:szCs w:val="24"/>
        </w:rPr>
        <w:t xml:space="preserve">, </w:t>
      </w:r>
      <w:r w:rsidR="003B12E1" w:rsidRPr="000379A6">
        <w:rPr>
          <w:i/>
          <w:noProof/>
          <w:sz w:val="28"/>
          <w:szCs w:val="24"/>
        </w:rPr>
        <w:t xml:space="preserve">     </w:t>
      </w:r>
      <w:r w:rsidR="003B12E1">
        <w:rPr>
          <w:i/>
          <w:noProof/>
          <w:sz w:val="28"/>
          <w:szCs w:val="24"/>
          <w:lang w:val="en-US"/>
        </w:rPr>
        <w:t>i</w:t>
      </w:r>
      <w:r w:rsidR="003B12E1" w:rsidRPr="003B12E1">
        <w:rPr>
          <w:i/>
          <w:noProof/>
          <w:sz w:val="28"/>
          <w:szCs w:val="24"/>
        </w:rPr>
        <w:t>=1,2,3, …,∞</w:t>
      </w:r>
      <w:r w:rsidR="00184B71">
        <w:rPr>
          <w:i/>
          <w:noProof/>
          <w:sz w:val="28"/>
          <w:szCs w:val="24"/>
        </w:rPr>
        <w:t xml:space="preserve">                                     </w:t>
      </w:r>
      <w:r w:rsidR="00184B71" w:rsidRPr="00FB67C8">
        <w:rPr>
          <w:noProof/>
          <w:sz w:val="28"/>
          <w:szCs w:val="24"/>
        </w:rPr>
        <w:t>(</w:t>
      </w:r>
      <w:r w:rsidR="00184B71" w:rsidRPr="00A849FA">
        <w:rPr>
          <w:noProof/>
          <w:sz w:val="28"/>
          <w:szCs w:val="24"/>
        </w:rPr>
        <w:t>2.</w:t>
      </w:r>
      <w:r w:rsidR="00871C22">
        <w:rPr>
          <w:noProof/>
          <w:sz w:val="28"/>
          <w:szCs w:val="24"/>
        </w:rPr>
        <w:t>19</w:t>
      </w:r>
      <w:r w:rsidR="00184B71" w:rsidRPr="00FB67C8">
        <w:rPr>
          <w:noProof/>
          <w:sz w:val="28"/>
          <w:szCs w:val="24"/>
        </w:rPr>
        <w:t>)</w:t>
      </w:r>
    </w:p>
    <w:p w14:paraId="6A743B5D" w14:textId="1E56D1D3" w:rsidR="00DB5CD3" w:rsidRPr="00DB5CD3" w:rsidRDefault="00DB5CD3" w:rsidP="00830101">
      <w:pPr>
        <w:keepNext/>
        <w:keepLines/>
        <w:widowControl w:val="0"/>
        <w:spacing w:line="360" w:lineRule="auto"/>
        <w:contextualSpacing/>
        <w:rPr>
          <w:noProof/>
          <w:sz w:val="28"/>
          <w:szCs w:val="24"/>
        </w:rPr>
      </w:pPr>
      <w:r>
        <w:rPr>
          <w:noProof/>
          <w:sz w:val="28"/>
          <w:szCs w:val="24"/>
        </w:rPr>
        <w:t>Круговая частота будет равна</w:t>
      </w:r>
      <w:r w:rsidRPr="00DB5CD3">
        <w:rPr>
          <w:noProof/>
          <w:sz w:val="28"/>
          <w:szCs w:val="24"/>
        </w:rPr>
        <w:t>:</w:t>
      </w:r>
    </w:p>
    <w:p w14:paraId="4568F87E" w14:textId="402276F2" w:rsidR="003B12E1" w:rsidRPr="00BE378C" w:rsidRDefault="00803C33" w:rsidP="00830101">
      <w:pPr>
        <w:keepNext/>
        <w:keepLines/>
        <w:widowControl w:val="0"/>
        <w:spacing w:line="360" w:lineRule="auto"/>
        <w:contextualSpacing/>
        <w:jc w:val="center"/>
        <w:rPr>
          <w:i/>
          <w:noProof/>
          <w:sz w:val="28"/>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r>
                <w:rPr>
                  <w:rFonts w:ascii="Cambria Math" w:hAnsi="Cambria Math"/>
                  <w:noProof/>
                  <w:sz w:val="28"/>
                </w:rPr>
                <m:t>=</m:t>
              </m:r>
              <m:sSup>
                <m:sSupPr>
                  <m:ctrlPr>
                    <w:rPr>
                      <w:rFonts w:ascii="Cambria Math" w:hAnsi="Cambria Math"/>
                      <w:i/>
                      <w:noProof/>
                      <w:sz w:val="28"/>
                      <w:szCs w:val="24"/>
                      <w:lang w:val="en-US"/>
                    </w:rPr>
                  </m:ctrlPr>
                </m:sSupPr>
                <m:e>
                  <m:sSub>
                    <m:sSubPr>
                      <m:ctrlPr>
                        <w:rPr>
                          <w:rFonts w:ascii="Cambria Math" w:hAnsi="Cambria Math"/>
                          <w:i/>
                          <w:noProof/>
                          <w:sz w:val="28"/>
                          <w:szCs w:val="24"/>
                          <w:lang w:val="en-US"/>
                        </w:rPr>
                      </m:ctrlPr>
                    </m:sSubPr>
                    <m:e>
                      <m:r>
                        <w:rPr>
                          <w:rFonts w:ascii="Cambria Math" w:hAnsi="Cambria Math"/>
                          <w:noProof/>
                          <w:sz w:val="28"/>
                          <w:szCs w:val="24"/>
                          <w:lang w:val="en-US"/>
                        </w:rPr>
                        <m:t>k</m:t>
                      </m:r>
                    </m:e>
                    <m:sub>
                      <m:r>
                        <w:rPr>
                          <w:rFonts w:ascii="Cambria Math" w:hAnsi="Cambria Math"/>
                          <w:noProof/>
                          <w:sz w:val="28"/>
                          <w:szCs w:val="24"/>
                          <w:lang w:val="en-US"/>
                        </w:rPr>
                        <m:t>i</m:t>
                      </m:r>
                    </m:sub>
                  </m:sSub>
                </m:e>
                <m:sup>
                  <m:r>
                    <w:rPr>
                      <w:rFonts w:ascii="Cambria Math" w:hAnsi="Cambria Math"/>
                      <w:noProof/>
                      <w:sz w:val="28"/>
                      <w:szCs w:val="24"/>
                      <w:lang w:val="en-US"/>
                    </w:rPr>
                    <m:t>2</m:t>
                  </m:r>
                </m:sup>
              </m:sSup>
              <m:r>
                <w:rPr>
                  <w:rFonts w:ascii="Cambria Math" w:hAnsi="Cambria Math"/>
                  <w:noProof/>
                  <w:sz w:val="28"/>
                </w:rPr>
                <m:t>a=</m:t>
              </m:r>
              <m:f>
                <m:fPr>
                  <m:ctrlPr>
                    <w:rPr>
                      <w:rFonts w:ascii="Cambria Math" w:hAnsi="Cambria Math"/>
                      <w:i/>
                      <w:noProof/>
                      <w:sz w:val="28"/>
                    </w:rPr>
                  </m:ctrlPr>
                </m:fPr>
                <m:num>
                  <m:sSup>
                    <m:sSupPr>
                      <m:ctrlPr>
                        <w:rPr>
                          <w:rFonts w:ascii="Cambria Math" w:hAnsi="Cambria Math"/>
                          <w:i/>
                          <w:noProof/>
                          <w:sz w:val="28"/>
                        </w:rPr>
                      </m:ctrlPr>
                    </m:sSupPr>
                    <m:e>
                      <m:r>
                        <w:rPr>
                          <w:rFonts w:ascii="Cambria Math" w:hAnsi="Cambria Math"/>
                          <w:noProof/>
                          <w:sz w:val="28"/>
                        </w:rPr>
                        <m:t>i</m:t>
                      </m:r>
                    </m:e>
                    <m:sup>
                      <m:r>
                        <w:rPr>
                          <w:rFonts w:ascii="Cambria Math" w:hAnsi="Cambria Math"/>
                          <w:noProof/>
                          <w:sz w:val="28"/>
                        </w:rPr>
                        <m:t>2</m:t>
                      </m:r>
                    </m:sup>
                  </m:sSup>
                  <m:sSup>
                    <m:sSupPr>
                      <m:ctrlPr>
                        <w:rPr>
                          <w:rFonts w:ascii="Cambria Math" w:hAnsi="Cambria Math"/>
                          <w:i/>
                          <w:noProof/>
                          <w:sz w:val="28"/>
                        </w:rPr>
                      </m:ctrlPr>
                    </m:sSupPr>
                    <m:e>
                      <m:r>
                        <w:rPr>
                          <w:rFonts w:ascii="Cambria Math" w:hAnsi="Cambria Math"/>
                          <w:noProof/>
                          <w:sz w:val="28"/>
                          <w:szCs w:val="24"/>
                        </w:rPr>
                        <m:t>π</m:t>
                      </m:r>
                    </m:e>
                    <m:sup>
                      <m:r>
                        <w:rPr>
                          <w:rFonts w:ascii="Cambria Math" w:hAnsi="Cambria Math"/>
                          <w:noProof/>
                          <w:sz w:val="28"/>
                        </w:rPr>
                        <m:t>2</m:t>
                      </m:r>
                    </m:sup>
                  </m:sSup>
                  <m:r>
                    <w:rPr>
                      <w:rFonts w:ascii="Cambria Math" w:hAnsi="Cambria Math"/>
                      <w:noProof/>
                      <w:sz w:val="28"/>
                    </w:rPr>
                    <m:t>a</m:t>
                  </m:r>
                </m:num>
                <m:den>
                  <m:sSup>
                    <m:sSupPr>
                      <m:ctrlPr>
                        <w:rPr>
                          <w:rFonts w:ascii="Cambria Math" w:hAnsi="Cambria Math"/>
                          <w:i/>
                          <w:noProof/>
                          <w:sz w:val="28"/>
                        </w:rPr>
                      </m:ctrlPr>
                    </m:sSupPr>
                    <m:e>
                      <m:r>
                        <w:rPr>
                          <w:rFonts w:ascii="Cambria Math" w:hAnsi="Cambria Math"/>
                          <w:noProof/>
                          <w:sz w:val="28"/>
                          <w:szCs w:val="24"/>
                        </w:rPr>
                        <m:t>l</m:t>
                      </m:r>
                    </m:e>
                    <m:sup>
                      <m:r>
                        <w:rPr>
                          <w:rFonts w:ascii="Cambria Math" w:hAnsi="Cambria Math"/>
                          <w:noProof/>
                          <w:sz w:val="28"/>
                        </w:rPr>
                        <m:t>2</m:t>
                      </m:r>
                    </m:sup>
                  </m:sSup>
                </m:den>
              </m:f>
              <m:r>
                <w:rPr>
                  <w:rFonts w:ascii="Cambria Math" w:hAnsi="Cambria Math"/>
                  <w:noProof/>
                  <w:sz w:val="28"/>
                </w:rPr>
                <m:t>=</m:t>
              </m:r>
              <m:f>
                <m:fPr>
                  <m:ctrlPr>
                    <w:rPr>
                      <w:rFonts w:ascii="Cambria Math" w:hAnsi="Cambria Math"/>
                      <w:i/>
                      <w:noProof/>
                      <w:sz w:val="28"/>
                    </w:rPr>
                  </m:ctrlPr>
                </m:fPr>
                <m:num>
                  <m:sSup>
                    <m:sSupPr>
                      <m:ctrlPr>
                        <w:rPr>
                          <w:rFonts w:ascii="Cambria Math" w:hAnsi="Cambria Math"/>
                          <w:i/>
                          <w:noProof/>
                          <w:sz w:val="28"/>
                        </w:rPr>
                      </m:ctrlPr>
                    </m:sSupPr>
                    <m:e>
                      <m:r>
                        <w:rPr>
                          <w:rFonts w:ascii="Cambria Math" w:hAnsi="Cambria Math"/>
                          <w:noProof/>
                          <w:sz w:val="28"/>
                        </w:rPr>
                        <m:t>i</m:t>
                      </m:r>
                    </m:e>
                    <m:sup>
                      <m:r>
                        <w:rPr>
                          <w:rFonts w:ascii="Cambria Math" w:hAnsi="Cambria Math"/>
                          <w:noProof/>
                          <w:sz w:val="28"/>
                        </w:rPr>
                        <m:t>2</m:t>
                      </m:r>
                    </m:sup>
                  </m:sSup>
                  <m:sSup>
                    <m:sSupPr>
                      <m:ctrlPr>
                        <w:rPr>
                          <w:rFonts w:ascii="Cambria Math" w:hAnsi="Cambria Math"/>
                          <w:i/>
                          <w:noProof/>
                          <w:sz w:val="28"/>
                        </w:rPr>
                      </m:ctrlPr>
                    </m:sSupPr>
                    <m:e>
                      <m:r>
                        <w:rPr>
                          <w:rFonts w:ascii="Cambria Math" w:hAnsi="Cambria Math"/>
                          <w:noProof/>
                          <w:sz w:val="28"/>
                          <w:szCs w:val="24"/>
                        </w:rPr>
                        <m:t>π</m:t>
                      </m:r>
                    </m:e>
                    <m:sup>
                      <m:r>
                        <w:rPr>
                          <w:rFonts w:ascii="Cambria Math" w:hAnsi="Cambria Math"/>
                          <w:noProof/>
                          <w:sz w:val="28"/>
                        </w:rPr>
                        <m:t>2</m:t>
                      </m:r>
                    </m:sup>
                  </m:sSup>
                </m:num>
                <m:den>
                  <m:sSup>
                    <m:sSupPr>
                      <m:ctrlPr>
                        <w:rPr>
                          <w:rFonts w:ascii="Cambria Math" w:hAnsi="Cambria Math"/>
                          <w:i/>
                          <w:noProof/>
                          <w:sz w:val="28"/>
                        </w:rPr>
                      </m:ctrlPr>
                    </m:sSupPr>
                    <m:e>
                      <m:r>
                        <w:rPr>
                          <w:rFonts w:ascii="Cambria Math" w:hAnsi="Cambria Math"/>
                          <w:noProof/>
                          <w:sz w:val="28"/>
                          <w:szCs w:val="24"/>
                        </w:rPr>
                        <m:t>l</m:t>
                      </m:r>
                    </m:e>
                    <m:sup>
                      <m:r>
                        <w:rPr>
                          <w:rFonts w:ascii="Cambria Math" w:hAnsi="Cambria Math"/>
                          <w:noProof/>
                          <w:sz w:val="28"/>
                        </w:rPr>
                        <m:t>2</m:t>
                      </m:r>
                    </m:sup>
                  </m:sSup>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rPr>
                        <m:t>EJ</m:t>
                      </m:r>
                    </m:num>
                    <m:den>
                      <m:r>
                        <w:rPr>
                          <w:rFonts w:ascii="Cambria Math" w:hAnsi="Cambria Math"/>
                          <w:noProof/>
                          <w:sz w:val="28"/>
                        </w:rPr>
                        <m:t>ρF</m:t>
                      </m:r>
                    </m:den>
                  </m:f>
                </m:e>
              </m:rad>
              <m:r>
                <w:rPr>
                  <w:rFonts w:ascii="Cambria Math" w:hAnsi="Cambria Math"/>
                  <w:noProof/>
                  <w:sz w:val="28"/>
                </w:rPr>
                <m:t>#</m:t>
              </m:r>
              <m:d>
                <m:dPr>
                  <m:ctrlPr>
                    <w:rPr>
                      <w:rFonts w:ascii="Cambria Math" w:hAnsi="Cambria Math"/>
                      <w:i/>
                      <w:noProof/>
                      <w:sz w:val="28"/>
                      <w:szCs w:val="24"/>
                      <w:lang w:val="en-US"/>
                    </w:rPr>
                  </m:ctrlPr>
                </m:dPr>
                <m:e>
                  <m:r>
                    <m:rPr>
                      <m:sty m:val="p"/>
                    </m:rPr>
                    <w:rPr>
                      <w:rFonts w:ascii="Cambria Math" w:hAnsi="Cambria Math"/>
                      <w:noProof/>
                      <w:sz w:val="28"/>
                      <w:szCs w:val="24"/>
                      <w:lang w:val="en-US"/>
                    </w:rPr>
                    <m:t>2.20</m:t>
                  </m:r>
                  <m:ctrlPr>
                    <w:rPr>
                      <w:rFonts w:ascii="Cambria Math" w:hAnsi="Cambria Math"/>
                      <w:noProof/>
                      <w:sz w:val="28"/>
                      <w:szCs w:val="24"/>
                      <w:lang w:val="en-US"/>
                    </w:rPr>
                  </m:ctrlPr>
                </m:e>
              </m:d>
              <m:ctrlPr>
                <w:rPr>
                  <w:rFonts w:ascii="Cambria Math" w:hAnsi="Cambria Math"/>
                  <w:i/>
                  <w:noProof/>
                  <w:sz w:val="28"/>
                </w:rPr>
              </m:ctrlPr>
            </m:e>
          </m:eqArr>
        </m:oMath>
      </m:oMathPara>
    </w:p>
    <w:p w14:paraId="7278BA84" w14:textId="1D3C841F" w:rsidR="00BE378C" w:rsidRPr="00871C22" w:rsidRDefault="00803C33" w:rsidP="00830101">
      <w:pPr>
        <w:keepNext/>
        <w:keepLines/>
        <w:widowControl w:val="0"/>
        <w:spacing w:line="360" w:lineRule="auto"/>
        <w:contextualSpacing/>
        <w:jc w:val="center"/>
        <w:rPr>
          <w:i/>
          <w:noProof/>
          <w:sz w:val="28"/>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r>
                <w:rPr>
                  <w:rFonts w:ascii="Cambria Math" w:hAnsi="Cambria Math"/>
                  <w:noProof/>
                  <w:sz w:val="28"/>
                </w:rPr>
                <m:t>=2π</m:t>
              </m:r>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d>
                <m:dPr>
                  <m:ctrlPr>
                    <w:rPr>
                      <w:rFonts w:ascii="Cambria Math" w:hAnsi="Cambria Math"/>
                      <w:i/>
                      <w:noProof/>
                      <w:sz w:val="28"/>
                      <w:szCs w:val="24"/>
                      <w:lang w:val="en-US"/>
                    </w:rPr>
                  </m:ctrlPr>
                </m:dPr>
                <m:e>
                  <m:r>
                    <m:rPr>
                      <m:sty m:val="p"/>
                    </m:rPr>
                    <w:rPr>
                      <w:rFonts w:ascii="Cambria Math" w:hAnsi="Cambria Math"/>
                      <w:noProof/>
                      <w:sz w:val="28"/>
                      <w:szCs w:val="24"/>
                      <w:lang w:val="en-US"/>
                    </w:rPr>
                    <m:t>2.21</m:t>
                  </m:r>
                  <m:ctrlPr>
                    <w:rPr>
                      <w:rFonts w:ascii="Cambria Math" w:hAnsi="Cambria Math"/>
                      <w:noProof/>
                      <w:sz w:val="28"/>
                      <w:szCs w:val="24"/>
                      <w:lang w:val="en-US"/>
                    </w:rPr>
                  </m:ctrlPr>
                </m:e>
              </m:d>
              <m:ctrlPr>
                <w:rPr>
                  <w:rFonts w:ascii="Cambria Math" w:hAnsi="Cambria Math"/>
                  <w:i/>
                  <w:noProof/>
                  <w:sz w:val="28"/>
                </w:rPr>
              </m:ctrlPr>
            </m:e>
          </m:eqArr>
        </m:oMath>
      </m:oMathPara>
    </w:p>
    <w:p w14:paraId="18BCB872" w14:textId="69561541" w:rsidR="00871C22" w:rsidRPr="00871C22" w:rsidRDefault="00871C22" w:rsidP="00871C22">
      <w:pPr>
        <w:keepNext/>
        <w:keepLines/>
        <w:widowControl w:val="0"/>
        <w:spacing w:line="360" w:lineRule="auto"/>
        <w:contextualSpacing/>
        <w:jc w:val="both"/>
        <w:rPr>
          <w:sz w:val="28"/>
          <w:szCs w:val="28"/>
        </w:rPr>
      </w:pPr>
      <w:r w:rsidRPr="004E7760">
        <w:rPr>
          <w:sz w:val="28"/>
          <w:szCs w:val="28"/>
        </w:rPr>
        <w:t>Из чего следует:</w:t>
      </w:r>
    </w:p>
    <w:p w14:paraId="0077A41B" w14:textId="2609EBF5" w:rsidR="00B62840" w:rsidRDefault="00803C33" w:rsidP="00830101">
      <w:pPr>
        <w:keepNext/>
        <w:keepLines/>
        <w:widowControl w:val="0"/>
        <w:spacing w:line="360" w:lineRule="auto"/>
        <w:contextualSpacing/>
        <w:jc w:val="center"/>
        <w:rPr>
          <w:i/>
          <w:noProof/>
          <w:sz w:val="28"/>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num>
                <m:den>
                  <m:r>
                    <w:rPr>
                      <w:rFonts w:ascii="Cambria Math" w:hAnsi="Cambria Math"/>
                      <w:noProof/>
                      <w:sz w:val="28"/>
                    </w:rPr>
                    <m:t>2π</m:t>
                  </m:r>
                </m:den>
              </m:f>
              <m:r>
                <w:rPr>
                  <w:rFonts w:ascii="Cambria Math" w:hAnsi="Cambria Math"/>
                  <w:noProof/>
                  <w:sz w:val="28"/>
                </w:rPr>
                <m:t>=</m:t>
              </m:r>
              <m:f>
                <m:fPr>
                  <m:ctrlPr>
                    <w:rPr>
                      <w:rFonts w:ascii="Cambria Math" w:hAnsi="Cambria Math"/>
                      <w:i/>
                      <w:noProof/>
                      <w:sz w:val="28"/>
                    </w:rPr>
                  </m:ctrlPr>
                </m:fPr>
                <m:num>
                  <m:sSup>
                    <m:sSupPr>
                      <m:ctrlPr>
                        <w:rPr>
                          <w:rFonts w:ascii="Cambria Math" w:hAnsi="Cambria Math"/>
                          <w:i/>
                          <w:noProof/>
                          <w:sz w:val="28"/>
                        </w:rPr>
                      </m:ctrlPr>
                    </m:sSupPr>
                    <m:e>
                      <m:r>
                        <w:rPr>
                          <w:rFonts w:ascii="Cambria Math" w:hAnsi="Cambria Math"/>
                          <w:noProof/>
                          <w:sz w:val="28"/>
                        </w:rPr>
                        <m:t>i</m:t>
                      </m:r>
                    </m:e>
                    <m:sup>
                      <m:r>
                        <w:rPr>
                          <w:rFonts w:ascii="Cambria Math" w:hAnsi="Cambria Math"/>
                          <w:noProof/>
                          <w:sz w:val="28"/>
                        </w:rPr>
                        <m:t>2</m:t>
                      </m:r>
                    </m:sup>
                  </m:sSup>
                  <m:r>
                    <w:rPr>
                      <w:rFonts w:ascii="Cambria Math" w:hAnsi="Cambria Math"/>
                      <w:noProof/>
                      <w:sz w:val="28"/>
                      <w:szCs w:val="24"/>
                    </w:rPr>
                    <m:t>π</m:t>
                  </m:r>
                </m:num>
                <m:den>
                  <m:r>
                    <w:rPr>
                      <w:rFonts w:ascii="Cambria Math" w:hAnsi="Cambria Math"/>
                      <w:noProof/>
                      <w:sz w:val="28"/>
                    </w:rPr>
                    <m:t xml:space="preserve">2 </m:t>
                  </m:r>
                  <m:sSup>
                    <m:sSupPr>
                      <m:ctrlPr>
                        <w:rPr>
                          <w:rFonts w:ascii="Cambria Math" w:hAnsi="Cambria Math"/>
                          <w:i/>
                          <w:noProof/>
                          <w:sz w:val="28"/>
                        </w:rPr>
                      </m:ctrlPr>
                    </m:sSupPr>
                    <m:e>
                      <m:r>
                        <w:rPr>
                          <w:rFonts w:ascii="Cambria Math" w:hAnsi="Cambria Math"/>
                          <w:noProof/>
                          <w:sz w:val="28"/>
                          <w:szCs w:val="24"/>
                        </w:rPr>
                        <m:t>l</m:t>
                      </m:r>
                    </m:e>
                    <m:sup>
                      <m:r>
                        <w:rPr>
                          <w:rFonts w:ascii="Cambria Math" w:hAnsi="Cambria Math"/>
                          <w:noProof/>
                          <w:sz w:val="28"/>
                        </w:rPr>
                        <m:t>2</m:t>
                      </m:r>
                    </m:sup>
                  </m:sSup>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rPr>
                        <m:t>EJ</m:t>
                      </m:r>
                    </m:num>
                    <m:den>
                      <m:r>
                        <w:rPr>
                          <w:rFonts w:ascii="Cambria Math" w:hAnsi="Cambria Math"/>
                          <w:noProof/>
                          <w:sz w:val="28"/>
                        </w:rPr>
                        <m:t>ρF</m:t>
                      </m:r>
                    </m:den>
                  </m:f>
                </m:e>
              </m:rad>
              <m:r>
                <w:rPr>
                  <w:rFonts w:ascii="Cambria Math" w:hAnsi="Cambria Math"/>
                  <w:noProof/>
                  <w:sz w:val="28"/>
                </w:rPr>
                <m:t>=</m:t>
              </m:r>
              <m:f>
                <m:fPr>
                  <m:ctrlPr>
                    <w:rPr>
                      <w:rFonts w:ascii="Cambria Math" w:hAnsi="Cambria Math"/>
                      <w:i/>
                      <w:noProof/>
                      <w:sz w:val="28"/>
                    </w:rPr>
                  </m:ctrlPr>
                </m:fPr>
                <m:num>
                  <m:sSup>
                    <m:sSupPr>
                      <m:ctrlPr>
                        <w:rPr>
                          <w:rFonts w:ascii="Cambria Math" w:hAnsi="Cambria Math"/>
                          <w:i/>
                          <w:noProof/>
                          <w:sz w:val="28"/>
                        </w:rPr>
                      </m:ctrlPr>
                    </m:sSupPr>
                    <m:e>
                      <m:r>
                        <w:rPr>
                          <w:rFonts w:ascii="Cambria Math" w:hAnsi="Cambria Math"/>
                          <w:noProof/>
                          <w:sz w:val="28"/>
                        </w:rPr>
                        <m:t>i</m:t>
                      </m:r>
                    </m:e>
                    <m:sup>
                      <m:r>
                        <w:rPr>
                          <w:rFonts w:ascii="Cambria Math" w:hAnsi="Cambria Math"/>
                          <w:noProof/>
                          <w:sz w:val="28"/>
                        </w:rPr>
                        <m:t>2</m:t>
                      </m:r>
                    </m:sup>
                  </m:sSup>
                  <m:r>
                    <w:rPr>
                      <w:rFonts w:ascii="Cambria Math" w:hAnsi="Cambria Math"/>
                      <w:noProof/>
                      <w:sz w:val="28"/>
                      <w:szCs w:val="24"/>
                    </w:rPr>
                    <m:t>π</m:t>
                  </m:r>
                </m:num>
                <m:den>
                  <m:r>
                    <w:rPr>
                      <w:rFonts w:ascii="Cambria Math" w:hAnsi="Cambria Math"/>
                      <w:noProof/>
                      <w:sz w:val="28"/>
                    </w:rPr>
                    <m:t xml:space="preserve">2 </m:t>
                  </m:r>
                  <m:sSup>
                    <m:sSupPr>
                      <m:ctrlPr>
                        <w:rPr>
                          <w:rFonts w:ascii="Cambria Math" w:hAnsi="Cambria Math"/>
                          <w:i/>
                          <w:noProof/>
                          <w:sz w:val="28"/>
                        </w:rPr>
                      </m:ctrlPr>
                    </m:sSupPr>
                    <m:e>
                      <m:r>
                        <w:rPr>
                          <w:rFonts w:ascii="Cambria Math" w:hAnsi="Cambria Math"/>
                          <w:noProof/>
                          <w:sz w:val="28"/>
                          <w:szCs w:val="24"/>
                        </w:rPr>
                        <m:t>l</m:t>
                      </m:r>
                    </m:e>
                    <m:sup>
                      <m:r>
                        <w:rPr>
                          <w:rFonts w:ascii="Cambria Math" w:hAnsi="Cambria Math"/>
                          <w:noProof/>
                          <w:sz w:val="28"/>
                        </w:rPr>
                        <m:t>2</m:t>
                      </m:r>
                    </m:sup>
                  </m:sSup>
                </m:den>
              </m:f>
              <m:rad>
                <m:radPr>
                  <m:degHide m:val="1"/>
                  <m:ctrlPr>
                    <w:rPr>
                      <w:rFonts w:ascii="Cambria Math" w:hAnsi="Cambria Math"/>
                      <w:i/>
                      <w:noProof/>
                      <w:sz w:val="28"/>
                    </w:rPr>
                  </m:ctrlPr>
                </m:radPr>
                <m:deg/>
                <m:e>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i</m:t>
                              </m:r>
                              <m:r>
                                <w:rPr>
                                  <w:rFonts w:ascii="Cambria Math" w:hAnsi="Cambria Math"/>
                                  <w:noProof/>
                                  <w:sz w:val="28"/>
                                  <w:szCs w:val="24"/>
                                </w:rPr>
                                <m:t>π</m:t>
                              </m:r>
                            </m:num>
                            <m:den>
                              <m:r>
                                <w:rPr>
                                  <w:rFonts w:ascii="Cambria Math" w:hAnsi="Cambria Math"/>
                                  <w:noProof/>
                                  <w:sz w:val="28"/>
                                </w:rPr>
                                <m:t xml:space="preserve"> l</m:t>
                              </m:r>
                            </m:den>
                          </m:f>
                        </m:e>
                      </m:d>
                    </m:e>
                    <m:sup>
                      <m:r>
                        <w:rPr>
                          <w:rFonts w:ascii="Cambria Math" w:hAnsi="Cambria Math"/>
                          <w:noProof/>
                          <w:sz w:val="28"/>
                        </w:rPr>
                        <m:t>2</m:t>
                      </m:r>
                    </m:sup>
                  </m:sSup>
                  <m:f>
                    <m:fPr>
                      <m:ctrlPr>
                        <w:rPr>
                          <w:rFonts w:ascii="Cambria Math" w:hAnsi="Cambria Math"/>
                          <w:i/>
                          <w:noProof/>
                          <w:sz w:val="28"/>
                        </w:rPr>
                      </m:ctrlPr>
                    </m:fPr>
                    <m:num>
                      <m:r>
                        <w:rPr>
                          <w:rFonts w:ascii="Cambria Math" w:hAnsi="Cambria Math"/>
                          <w:noProof/>
                          <w:sz w:val="28"/>
                        </w:rPr>
                        <m:t>EJ</m:t>
                      </m:r>
                    </m:num>
                    <m:den>
                      <m:r>
                        <w:rPr>
                          <w:rFonts w:ascii="Cambria Math" w:hAnsi="Cambria Math"/>
                          <w:noProof/>
                          <w:sz w:val="28"/>
                        </w:rPr>
                        <m:t>m</m:t>
                      </m:r>
                    </m:den>
                  </m:f>
                </m:e>
              </m:rad>
              <m:r>
                <w:rPr>
                  <w:rFonts w:ascii="Cambria Math" w:hAnsi="Cambria Math"/>
                  <w:noProof/>
                  <w:sz w:val="28"/>
                </w:rPr>
                <m:t>#</m:t>
              </m:r>
              <m:d>
                <m:dPr>
                  <m:ctrlPr>
                    <w:rPr>
                      <w:rFonts w:ascii="Cambria Math" w:hAnsi="Cambria Math"/>
                      <w:i/>
                      <w:noProof/>
                      <w:sz w:val="28"/>
                      <w:szCs w:val="24"/>
                      <w:lang w:val="en-US"/>
                    </w:rPr>
                  </m:ctrlPr>
                </m:dPr>
                <m:e>
                  <m:r>
                    <m:rPr>
                      <m:sty m:val="p"/>
                    </m:rPr>
                    <w:rPr>
                      <w:rFonts w:ascii="Cambria Math" w:hAnsi="Cambria Math"/>
                      <w:noProof/>
                      <w:sz w:val="28"/>
                      <w:szCs w:val="24"/>
                      <w:lang w:val="en-US"/>
                    </w:rPr>
                    <m:t>2.22</m:t>
                  </m:r>
                  <m:ctrlPr>
                    <w:rPr>
                      <w:rFonts w:ascii="Cambria Math" w:hAnsi="Cambria Math"/>
                      <w:noProof/>
                      <w:sz w:val="28"/>
                      <w:szCs w:val="24"/>
                      <w:lang w:val="en-US"/>
                    </w:rPr>
                  </m:ctrlPr>
                </m:e>
              </m:d>
              <m:ctrlPr>
                <w:rPr>
                  <w:rFonts w:ascii="Cambria Math" w:hAnsi="Cambria Math"/>
                  <w:i/>
                  <w:noProof/>
                  <w:sz w:val="28"/>
                </w:rPr>
              </m:ctrlPr>
            </m:e>
          </m:eqArr>
        </m:oMath>
      </m:oMathPara>
    </w:p>
    <w:p w14:paraId="38315D23" w14:textId="48635D37" w:rsidR="00FB67C8" w:rsidRPr="007C5527" w:rsidRDefault="00B62840" w:rsidP="00830101">
      <w:pPr>
        <w:keepNext/>
        <w:keepLines/>
        <w:widowControl w:val="0"/>
        <w:spacing w:line="360" w:lineRule="auto"/>
        <w:ind w:firstLine="709"/>
        <w:contextualSpacing/>
        <w:jc w:val="both"/>
        <w:rPr>
          <w:noProof/>
          <w:sz w:val="28"/>
          <w:szCs w:val="24"/>
        </w:rPr>
      </w:pPr>
      <w:r w:rsidRPr="00B62840">
        <w:rPr>
          <w:noProof/>
          <w:sz w:val="28"/>
          <w:szCs w:val="24"/>
        </w:rPr>
        <w:t xml:space="preserve">В </w:t>
      </w:r>
      <w:r w:rsidR="00A849FA">
        <w:rPr>
          <w:noProof/>
          <w:sz w:val="28"/>
          <w:szCs w:val="24"/>
        </w:rPr>
        <w:t>рассмотренном</w:t>
      </w:r>
      <w:r w:rsidRPr="00B62840">
        <w:rPr>
          <w:noProof/>
          <w:sz w:val="28"/>
          <w:szCs w:val="24"/>
        </w:rPr>
        <w:t xml:space="preserve"> случае не прикладывалась продольная сила</w:t>
      </w:r>
      <w:r>
        <w:rPr>
          <w:noProof/>
          <w:sz w:val="28"/>
          <w:szCs w:val="24"/>
        </w:rPr>
        <w:t>. Продольные силы нагружающие колеблющуюся балку, изменяют частоту ее собственных колебаний. При растяжении собственная частота повыш</w:t>
      </w:r>
      <w:r w:rsidR="001E0868">
        <w:rPr>
          <w:noProof/>
          <w:sz w:val="28"/>
          <w:szCs w:val="24"/>
        </w:rPr>
        <w:t>а</w:t>
      </w:r>
      <w:r>
        <w:rPr>
          <w:noProof/>
          <w:sz w:val="28"/>
          <w:szCs w:val="24"/>
        </w:rPr>
        <w:t>ется, при сжатии – понижается.</w:t>
      </w:r>
    </w:p>
    <w:p w14:paraId="368429A5" w14:textId="4DB83620" w:rsidR="009901CD" w:rsidRPr="009901CD" w:rsidRDefault="009901CD" w:rsidP="00830101">
      <w:pPr>
        <w:keepNext/>
        <w:keepLines/>
        <w:widowControl w:val="0"/>
        <w:spacing w:line="360" w:lineRule="auto"/>
        <w:ind w:firstLine="709"/>
        <w:contextualSpacing/>
        <w:rPr>
          <w:sz w:val="28"/>
          <w:szCs w:val="28"/>
        </w:rPr>
      </w:pPr>
      <w:r>
        <w:rPr>
          <w:sz w:val="28"/>
          <w:szCs w:val="28"/>
        </w:rPr>
        <w:t>Проверим первую строчку таблицы 1.1</w:t>
      </w:r>
      <w:r w:rsidRPr="0084255E">
        <w:rPr>
          <w:sz w:val="28"/>
          <w:szCs w:val="28"/>
        </w:rPr>
        <w:t xml:space="preserve"> </w:t>
      </w:r>
      <w:r>
        <w:rPr>
          <w:sz w:val="28"/>
          <w:szCs w:val="28"/>
        </w:rPr>
        <w:t>по выведенной формуле</w:t>
      </w:r>
      <w:r w:rsidRPr="0084255E">
        <w:rPr>
          <w:sz w:val="28"/>
          <w:szCs w:val="28"/>
        </w:rPr>
        <w:t>:</w:t>
      </w:r>
    </w:p>
    <w:p w14:paraId="3F5E5F4D" w14:textId="3F6C0B69" w:rsidR="007C5527" w:rsidRPr="00DA0F18" w:rsidRDefault="00803C33" w:rsidP="00830101">
      <w:pPr>
        <w:keepNext/>
        <w:keepLines/>
        <w:widowControl w:val="0"/>
        <w:spacing w:line="360" w:lineRule="auto"/>
        <w:ind w:firstLine="709"/>
        <w:contextualSpacing/>
        <w:jc w:val="both"/>
        <w:rPr>
          <w:i/>
          <w:noProof/>
          <w:sz w:val="28"/>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i</m:t>
                  </m:r>
                </m:num>
                <m:den>
                  <m:r>
                    <w:rPr>
                      <w:rFonts w:ascii="Cambria Math" w:hAnsi="Cambria Math"/>
                      <w:noProof/>
                      <w:sz w:val="28"/>
                    </w:rPr>
                    <m:t>2l</m:t>
                  </m:r>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rPr>
                        <m:t>N</m:t>
                      </m:r>
                    </m:num>
                    <m:den>
                      <m:r>
                        <w:rPr>
                          <w:rFonts w:ascii="Cambria Math" w:hAnsi="Cambria Math"/>
                          <w:noProof/>
                          <w:sz w:val="28"/>
                        </w:rPr>
                        <m:t>m</m:t>
                      </m:r>
                    </m:den>
                  </m:f>
                  <m:r>
                    <w:rPr>
                      <w:rFonts w:ascii="Cambria Math" w:hAnsi="Cambria Math"/>
                      <w:noProof/>
                      <w:sz w:val="28"/>
                    </w:rPr>
                    <m:t>+</m:t>
                  </m:r>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iπ</m:t>
                              </m:r>
                            </m:num>
                            <m:den>
                              <m:r>
                                <w:rPr>
                                  <w:rFonts w:ascii="Cambria Math" w:hAnsi="Cambria Math"/>
                                  <w:noProof/>
                                  <w:sz w:val="28"/>
                                </w:rPr>
                                <m:t>l</m:t>
                              </m:r>
                            </m:den>
                          </m:f>
                        </m:e>
                      </m:d>
                    </m:e>
                    <m:sup>
                      <m:r>
                        <w:rPr>
                          <w:rFonts w:ascii="Cambria Math" w:hAnsi="Cambria Math"/>
                          <w:noProof/>
                          <w:sz w:val="28"/>
                        </w:rPr>
                        <m:t>2</m:t>
                      </m:r>
                    </m:sup>
                  </m:sSup>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EI</m:t>
                      </m:r>
                    </m:num>
                    <m:den>
                      <m:r>
                        <w:rPr>
                          <w:rFonts w:ascii="Cambria Math" w:hAnsi="Cambria Math"/>
                          <w:noProof/>
                          <w:sz w:val="28"/>
                        </w:rPr>
                        <m:t>m</m:t>
                      </m:r>
                    </m:den>
                  </m:f>
                </m:e>
              </m:rad>
              <m:r>
                <w:rPr>
                  <w:rFonts w:ascii="Cambria Math" w:hAnsi="Cambria Math"/>
                  <w:noProof/>
                  <w:sz w:val="28"/>
                </w:rPr>
                <m:t>#</m:t>
              </m:r>
              <m:d>
                <m:dPr>
                  <m:ctrlPr>
                    <w:rPr>
                      <w:rFonts w:ascii="Cambria Math" w:hAnsi="Cambria Math"/>
                      <w:i/>
                      <w:noProof/>
                      <w:sz w:val="28"/>
                    </w:rPr>
                  </m:ctrlPr>
                </m:dPr>
                <m:e>
                  <m:r>
                    <w:rPr>
                      <w:rFonts w:ascii="Cambria Math" w:hAnsi="Cambria Math"/>
                      <w:noProof/>
                      <w:sz w:val="28"/>
                    </w:rPr>
                    <m:t>2.23</m:t>
                  </m:r>
                </m:e>
              </m:d>
            </m:e>
          </m:eqArr>
        </m:oMath>
      </m:oMathPara>
    </w:p>
    <w:p w14:paraId="227AE82A" w14:textId="77777777" w:rsidR="007C5527" w:rsidRPr="00821569" w:rsidRDefault="007C5527" w:rsidP="00830101">
      <w:pPr>
        <w:keepNext/>
        <w:keepLines/>
        <w:widowControl w:val="0"/>
        <w:spacing w:line="360" w:lineRule="auto"/>
        <w:ind w:firstLine="709"/>
        <w:contextualSpacing/>
        <w:jc w:val="both"/>
        <w:rPr>
          <w:noProof/>
          <w:sz w:val="28"/>
        </w:rPr>
      </w:pPr>
      <w:r w:rsidRPr="00821569">
        <w:rPr>
          <w:noProof/>
          <w:sz w:val="28"/>
        </w:rPr>
        <w:t xml:space="preserve">где </w:t>
      </w:r>
      <w:r w:rsidRPr="00821569">
        <w:rPr>
          <w:noProof/>
          <w:sz w:val="28"/>
          <w:lang w:val="en-US"/>
        </w:rPr>
        <w:t>i</w:t>
      </w:r>
      <w:r w:rsidRPr="00821569">
        <w:rPr>
          <w:noProof/>
          <w:sz w:val="28"/>
        </w:rPr>
        <w:t xml:space="preserve"> – порядковый номер формы колебаний (по умолчанию рассматривается первая форма);</w:t>
      </w:r>
    </w:p>
    <w:p w14:paraId="602948E8" w14:textId="77777777" w:rsidR="007C5527" w:rsidRPr="00821569" w:rsidRDefault="00803C33" w:rsidP="00830101">
      <w:pPr>
        <w:keepNext/>
        <w:keepLines/>
        <w:widowControl w:val="0"/>
        <w:spacing w:line="360" w:lineRule="auto"/>
        <w:ind w:firstLine="709"/>
        <w:contextualSpacing/>
        <w:jc w:val="both"/>
        <w:rPr>
          <w:noProof/>
          <w:sz w:val="28"/>
        </w:rPr>
      </w:pPr>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oMath>
      <w:r w:rsidR="007C5527" w:rsidRPr="00821569">
        <w:rPr>
          <w:noProof/>
          <w:sz w:val="28"/>
        </w:rPr>
        <w:t xml:space="preserve"> – частота колебаний, Гц;</w:t>
      </w:r>
    </w:p>
    <w:p w14:paraId="2ADEC838" w14:textId="77777777" w:rsidR="007C5527" w:rsidRPr="00821569" w:rsidRDefault="007C5527" w:rsidP="00830101">
      <w:pPr>
        <w:keepNext/>
        <w:keepLines/>
        <w:widowControl w:val="0"/>
        <w:spacing w:line="360" w:lineRule="auto"/>
        <w:ind w:firstLine="709"/>
        <w:contextualSpacing/>
        <w:jc w:val="both"/>
        <w:rPr>
          <w:noProof/>
          <w:sz w:val="28"/>
        </w:rPr>
      </w:pPr>
      <w:r w:rsidRPr="00821569">
        <w:rPr>
          <w:noProof/>
          <w:sz w:val="28"/>
          <w:lang w:val="en-US"/>
        </w:rPr>
        <w:t>l</w:t>
      </w:r>
      <w:r w:rsidRPr="00821569">
        <w:rPr>
          <w:noProof/>
          <w:sz w:val="28"/>
        </w:rPr>
        <w:t xml:space="preserve"> – длина стержня, м (</w:t>
      </w:r>
      <w:r>
        <w:rPr>
          <w:noProof/>
          <w:sz w:val="28"/>
        </w:rPr>
        <w:t>1,5</w:t>
      </w:r>
      <w:r w:rsidRPr="00821569">
        <w:rPr>
          <w:noProof/>
          <w:sz w:val="28"/>
        </w:rPr>
        <w:t xml:space="preserve"> м);</w:t>
      </w:r>
    </w:p>
    <w:p w14:paraId="3FB3E150" w14:textId="3B9EF752" w:rsidR="007C5527" w:rsidRDefault="007C5527" w:rsidP="00830101">
      <w:pPr>
        <w:keepNext/>
        <w:keepLines/>
        <w:widowControl w:val="0"/>
        <w:spacing w:line="360" w:lineRule="auto"/>
        <w:ind w:firstLine="709"/>
        <w:contextualSpacing/>
        <w:jc w:val="both"/>
        <w:rPr>
          <w:noProof/>
          <w:sz w:val="28"/>
        </w:rPr>
      </w:pPr>
      <w:r w:rsidRPr="00821569">
        <w:rPr>
          <w:noProof/>
          <w:sz w:val="28"/>
          <w:lang w:val="en-US"/>
        </w:rPr>
        <w:t>I</w:t>
      </w:r>
      <w:r w:rsidRPr="00821569">
        <w:rPr>
          <w:noProof/>
          <w:sz w:val="28"/>
        </w:rPr>
        <w:t xml:space="preserve"> – осевой момент инерции сечения, м</w:t>
      </w:r>
      <w:r w:rsidRPr="00821569">
        <w:rPr>
          <w:noProof/>
          <w:sz w:val="28"/>
          <w:vertAlign w:val="superscript"/>
        </w:rPr>
        <w:t>4</w:t>
      </w:r>
      <w:r>
        <w:rPr>
          <w:noProof/>
          <w:sz w:val="28"/>
        </w:rPr>
        <w:t xml:space="preserve"> (8,76</w:t>
      </w:r>
      <w:r w:rsidRPr="007C5527">
        <w:rPr>
          <w:noProof/>
          <w:sz w:val="28"/>
        </w:rPr>
        <w:t xml:space="preserve"> </w:t>
      </w:r>
      <w:r w:rsidRPr="00821569">
        <w:rPr>
          <w:noProof/>
          <w:sz w:val="28"/>
        </w:rPr>
        <w:t>х10</w:t>
      </w:r>
      <w:r>
        <w:rPr>
          <w:noProof/>
          <w:sz w:val="28"/>
          <w:vertAlign w:val="superscript"/>
        </w:rPr>
        <w:t>-6</w:t>
      </w:r>
      <w:r w:rsidRPr="007C5527">
        <w:rPr>
          <w:noProof/>
          <w:sz w:val="28"/>
        </w:rPr>
        <w:t xml:space="preserve"> </w:t>
      </w:r>
      <w:r w:rsidRPr="00821569">
        <w:rPr>
          <w:noProof/>
          <w:sz w:val="28"/>
        </w:rPr>
        <w:t>м</w:t>
      </w:r>
      <w:r w:rsidRPr="00821569">
        <w:rPr>
          <w:noProof/>
          <w:sz w:val="28"/>
          <w:vertAlign w:val="superscript"/>
        </w:rPr>
        <w:t>4</w:t>
      </w:r>
      <w:r>
        <w:rPr>
          <w:noProof/>
          <w:sz w:val="28"/>
          <w:vertAlign w:val="superscript"/>
        </w:rPr>
        <w:t xml:space="preserve"> </w:t>
      </w:r>
      <w:r>
        <w:rPr>
          <w:noProof/>
          <w:sz w:val="28"/>
        </w:rPr>
        <w:t>)</w:t>
      </w:r>
    </w:p>
    <w:p w14:paraId="74ED9598" w14:textId="77777777" w:rsidR="007C5527" w:rsidRPr="00821569" w:rsidRDefault="007C5527" w:rsidP="00830101">
      <w:pPr>
        <w:keepNext/>
        <w:keepLines/>
        <w:widowControl w:val="0"/>
        <w:spacing w:line="360" w:lineRule="auto"/>
        <w:ind w:firstLine="709"/>
        <w:contextualSpacing/>
        <w:jc w:val="both"/>
        <w:rPr>
          <w:noProof/>
          <w:sz w:val="28"/>
        </w:rPr>
      </w:pPr>
      <w:r w:rsidRPr="00821569">
        <w:rPr>
          <w:noProof/>
          <w:sz w:val="28"/>
          <w:lang w:val="en-US"/>
        </w:rPr>
        <w:t>m</w:t>
      </w:r>
      <w:r w:rsidRPr="00821569">
        <w:rPr>
          <w:noProof/>
          <w:sz w:val="28"/>
        </w:rPr>
        <w:t xml:space="preserve"> – масса погонного метра стержня, к</w:t>
      </w:r>
      <w:r>
        <w:rPr>
          <w:noProof/>
          <w:sz w:val="28"/>
        </w:rPr>
        <w:t>г</w:t>
      </w:r>
      <w:r w:rsidRPr="00821569">
        <w:rPr>
          <w:noProof/>
          <w:sz w:val="28"/>
        </w:rPr>
        <w:t>/м (8,</w:t>
      </w:r>
      <w:r>
        <w:rPr>
          <w:noProof/>
          <w:sz w:val="28"/>
        </w:rPr>
        <w:t>744 кг</w:t>
      </w:r>
      <w:r w:rsidRPr="00821569">
        <w:rPr>
          <w:noProof/>
          <w:sz w:val="28"/>
        </w:rPr>
        <w:t>/м);</w:t>
      </w:r>
    </w:p>
    <w:p w14:paraId="5990E8CB" w14:textId="5853B30C" w:rsidR="007C5527" w:rsidRPr="00821569" w:rsidRDefault="007C5527" w:rsidP="00830101">
      <w:pPr>
        <w:keepNext/>
        <w:keepLines/>
        <w:widowControl w:val="0"/>
        <w:spacing w:line="360" w:lineRule="auto"/>
        <w:ind w:firstLine="709"/>
        <w:contextualSpacing/>
        <w:jc w:val="both"/>
        <w:rPr>
          <w:noProof/>
          <w:sz w:val="28"/>
        </w:rPr>
      </w:pPr>
      <w:r w:rsidRPr="00821569">
        <w:rPr>
          <w:noProof/>
          <w:sz w:val="28"/>
          <w:lang w:val="en-US"/>
        </w:rPr>
        <w:t>E</w:t>
      </w:r>
      <w:r w:rsidRPr="00821569">
        <w:rPr>
          <w:noProof/>
          <w:sz w:val="28"/>
        </w:rPr>
        <w:t xml:space="preserve"> – модуль упругости материала стержня</w:t>
      </w:r>
      <w:r>
        <w:rPr>
          <w:noProof/>
          <w:sz w:val="28"/>
        </w:rPr>
        <w:t xml:space="preserve">, </w:t>
      </w:r>
      <w:r w:rsidRPr="00821569">
        <w:rPr>
          <w:noProof/>
          <w:sz w:val="28"/>
        </w:rPr>
        <w:t>Н/м</w:t>
      </w:r>
      <w:r w:rsidRPr="00821569">
        <w:rPr>
          <w:noProof/>
          <w:sz w:val="28"/>
          <w:vertAlign w:val="superscript"/>
        </w:rPr>
        <w:t>2</w:t>
      </w:r>
      <w:r w:rsidRPr="00821569">
        <w:rPr>
          <w:noProof/>
          <w:sz w:val="28"/>
        </w:rPr>
        <w:t xml:space="preserve"> (</w:t>
      </w:r>
      <w:r>
        <w:rPr>
          <w:noProof/>
          <w:sz w:val="28"/>
        </w:rPr>
        <w:t>0,17 тс</w:t>
      </w:r>
      <w:r w:rsidRPr="00DA0F18">
        <w:rPr>
          <w:noProof/>
          <w:sz w:val="28"/>
        </w:rPr>
        <w:t>/</w:t>
      </w:r>
      <w:r>
        <w:rPr>
          <w:noProof/>
          <w:sz w:val="28"/>
        </w:rPr>
        <w:t>м</w:t>
      </w:r>
      <w:r w:rsidRPr="00821569">
        <w:rPr>
          <w:noProof/>
          <w:sz w:val="28"/>
        </w:rPr>
        <w:t>м</w:t>
      </w:r>
      <w:r w:rsidRPr="00821569">
        <w:rPr>
          <w:noProof/>
          <w:sz w:val="28"/>
          <w:vertAlign w:val="superscript"/>
        </w:rPr>
        <w:t>2</w:t>
      </w:r>
      <w:r>
        <w:rPr>
          <w:noProof/>
          <w:sz w:val="28"/>
        </w:rPr>
        <w:t>=1,67</w:t>
      </w:r>
      <w:r w:rsidRPr="00821569">
        <w:rPr>
          <w:noProof/>
          <w:sz w:val="28"/>
        </w:rPr>
        <w:t>х10</w:t>
      </w:r>
      <w:r>
        <w:rPr>
          <w:noProof/>
          <w:sz w:val="28"/>
          <w:vertAlign w:val="superscript"/>
        </w:rPr>
        <w:t>9</w:t>
      </w:r>
      <w:r w:rsidRPr="00821569">
        <w:rPr>
          <w:noProof/>
          <w:sz w:val="28"/>
        </w:rPr>
        <w:t xml:space="preserve"> Н/м</w:t>
      </w:r>
      <w:r w:rsidRPr="00821569">
        <w:rPr>
          <w:noProof/>
          <w:sz w:val="28"/>
          <w:vertAlign w:val="superscript"/>
        </w:rPr>
        <w:t>2</w:t>
      </w:r>
      <w:r w:rsidRPr="00821569">
        <w:rPr>
          <w:noProof/>
          <w:sz w:val="28"/>
        </w:rPr>
        <w:t>);</w:t>
      </w:r>
    </w:p>
    <w:p w14:paraId="273FA843" w14:textId="75786028" w:rsidR="007C5527" w:rsidRDefault="007C5527" w:rsidP="00830101">
      <w:pPr>
        <w:keepNext/>
        <w:keepLines/>
        <w:widowControl w:val="0"/>
        <w:spacing w:line="360" w:lineRule="auto"/>
        <w:ind w:firstLine="709"/>
        <w:contextualSpacing/>
        <w:jc w:val="both"/>
        <w:rPr>
          <w:noProof/>
          <w:sz w:val="28"/>
        </w:rPr>
      </w:pPr>
      <w:r w:rsidRPr="00821569">
        <w:rPr>
          <w:noProof/>
          <w:sz w:val="28"/>
          <w:lang w:val="en-US"/>
        </w:rPr>
        <w:lastRenderedPageBreak/>
        <w:t>N</w:t>
      </w:r>
      <w:r w:rsidRPr="00821569">
        <w:rPr>
          <w:noProof/>
          <w:sz w:val="28"/>
        </w:rPr>
        <w:t xml:space="preserve"> – осевое усилие</w:t>
      </w:r>
      <w:r>
        <w:rPr>
          <w:noProof/>
          <w:sz w:val="28"/>
        </w:rPr>
        <w:t>, Н</w:t>
      </w:r>
      <w:r w:rsidRPr="00821569">
        <w:rPr>
          <w:noProof/>
          <w:sz w:val="28"/>
        </w:rPr>
        <w:t xml:space="preserve"> (</w:t>
      </w:r>
      <w:r>
        <w:rPr>
          <w:noProof/>
          <w:sz w:val="28"/>
        </w:rPr>
        <w:t>96 тс = 9,408</w:t>
      </w:r>
      <w:r w:rsidRPr="00821569">
        <w:rPr>
          <w:noProof/>
          <w:sz w:val="28"/>
        </w:rPr>
        <w:t>х10</w:t>
      </w:r>
      <w:r>
        <w:rPr>
          <w:noProof/>
          <w:sz w:val="28"/>
          <w:vertAlign w:val="superscript"/>
        </w:rPr>
        <w:t>5</w:t>
      </w:r>
      <w:r w:rsidRPr="00821569">
        <w:rPr>
          <w:noProof/>
          <w:sz w:val="28"/>
        </w:rPr>
        <w:t xml:space="preserve"> Н).</w:t>
      </w:r>
    </w:p>
    <w:p w14:paraId="7D17B6B8" w14:textId="7A276884" w:rsidR="007C5527" w:rsidRPr="0084255E" w:rsidRDefault="00803C33" w:rsidP="00871C22">
      <w:pPr>
        <w:keepNext/>
        <w:keepLines/>
        <w:widowControl w:val="0"/>
        <w:spacing w:line="360" w:lineRule="auto"/>
        <w:contextualSpacing/>
        <w:jc w:val="center"/>
        <w:rPr>
          <w:i/>
          <w:noProof/>
          <w:sz w:val="28"/>
        </w:rPr>
      </w:pPr>
      <m:oMathPara>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1</m:t>
              </m:r>
            </m:num>
            <m:den>
              <m:r>
                <w:rPr>
                  <w:rFonts w:ascii="Cambria Math" w:hAnsi="Cambria Math"/>
                  <w:noProof/>
                  <w:sz w:val="28"/>
                </w:rPr>
                <m:t>2∙1,5</m:t>
              </m:r>
            </m:den>
          </m:f>
          <m:rad>
            <m:radPr>
              <m:degHide m:val="1"/>
              <m:ctrlPr>
                <w:rPr>
                  <w:rFonts w:ascii="Cambria Math" w:hAnsi="Cambria Math"/>
                  <w:i/>
                  <w:noProof/>
                  <w:sz w:val="28"/>
                </w:rPr>
              </m:ctrlPr>
            </m:radPr>
            <m:deg/>
            <m:e>
              <m:f>
                <m:fPr>
                  <m:ctrlPr>
                    <w:rPr>
                      <w:rFonts w:ascii="Cambria Math" w:hAnsi="Cambria Math"/>
                      <w:i/>
                      <w:noProof/>
                      <w:sz w:val="28"/>
                    </w:rPr>
                  </m:ctrlPr>
                </m:fPr>
                <m:num>
                  <m:r>
                    <w:rPr>
                      <w:rFonts w:ascii="Cambria Math" w:hAnsi="Cambria Math"/>
                      <w:noProof/>
                      <w:sz w:val="28"/>
                    </w:rPr>
                    <m:t>9,408</m:t>
                  </m:r>
                  <m:sSup>
                    <m:sSupPr>
                      <m:ctrlPr>
                        <w:rPr>
                          <w:rFonts w:ascii="Cambria Math" w:hAnsi="Cambria Math"/>
                          <w:i/>
                          <w:noProof/>
                          <w:sz w:val="28"/>
                        </w:rPr>
                      </m:ctrlPr>
                    </m:sSupPr>
                    <m:e>
                      <m:r>
                        <w:rPr>
                          <w:rFonts w:ascii="Cambria Math" w:hAnsi="Cambria Math"/>
                          <w:noProof/>
                          <w:sz w:val="28"/>
                        </w:rPr>
                        <m:t>∙10</m:t>
                      </m:r>
                    </m:e>
                    <m:sup>
                      <m:r>
                        <w:rPr>
                          <w:rFonts w:ascii="Cambria Math" w:hAnsi="Cambria Math"/>
                          <w:noProof/>
                          <w:sz w:val="28"/>
                        </w:rPr>
                        <m:t>5</m:t>
                      </m:r>
                    </m:sup>
                  </m:sSup>
                </m:num>
                <m:den>
                  <m:r>
                    <w:rPr>
                      <w:rFonts w:ascii="Cambria Math" w:hAnsi="Cambria Math"/>
                      <w:noProof/>
                      <w:sz w:val="28"/>
                    </w:rPr>
                    <m:t>8,744</m:t>
                  </m:r>
                </m:den>
              </m:f>
              <m:r>
                <w:rPr>
                  <w:rFonts w:ascii="Cambria Math" w:hAnsi="Cambria Math"/>
                  <w:noProof/>
                  <w:sz w:val="28"/>
                </w:rPr>
                <m:t>+</m:t>
              </m:r>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1∙3,14</m:t>
                          </m:r>
                        </m:num>
                        <m:den>
                          <m:r>
                            <w:rPr>
                              <w:rFonts w:ascii="Cambria Math" w:hAnsi="Cambria Math"/>
                              <w:noProof/>
                              <w:sz w:val="28"/>
                            </w:rPr>
                            <m:t>1,5</m:t>
                          </m:r>
                        </m:den>
                      </m:f>
                    </m:e>
                  </m:d>
                </m:e>
                <m:sup>
                  <m:r>
                    <w:rPr>
                      <w:rFonts w:ascii="Cambria Math" w:hAnsi="Cambria Math"/>
                      <w:noProof/>
                      <w:sz w:val="28"/>
                    </w:rPr>
                    <m:t>2</m:t>
                  </m:r>
                </m:sup>
              </m:sSup>
              <m:r>
                <w:rPr>
                  <w:rFonts w:ascii="Cambria Math" w:hAnsi="Cambria Math"/>
                  <w:noProof/>
                  <w:sz w:val="28"/>
                </w:rPr>
                <m:t>∙</m:t>
              </m:r>
              <m:f>
                <m:fPr>
                  <m:ctrlPr>
                    <w:rPr>
                      <w:rFonts w:ascii="Cambria Math" w:hAnsi="Cambria Math"/>
                      <w:i/>
                      <w:noProof/>
                      <w:sz w:val="28"/>
                    </w:rPr>
                  </m:ctrlPr>
                </m:fPr>
                <m:num>
                  <m:r>
                    <w:rPr>
                      <w:rFonts w:ascii="Cambria Math" w:hAnsi="Cambria Math"/>
                      <w:noProof/>
                      <w:sz w:val="28"/>
                    </w:rPr>
                    <m:t>1,67</m:t>
                  </m:r>
                  <m:sSup>
                    <m:sSupPr>
                      <m:ctrlPr>
                        <w:rPr>
                          <w:rFonts w:ascii="Cambria Math" w:hAnsi="Cambria Math"/>
                          <w:i/>
                          <w:noProof/>
                          <w:sz w:val="28"/>
                        </w:rPr>
                      </m:ctrlPr>
                    </m:sSupPr>
                    <m:e>
                      <m:r>
                        <w:rPr>
                          <w:rFonts w:ascii="Cambria Math" w:hAnsi="Cambria Math"/>
                          <w:noProof/>
                          <w:sz w:val="28"/>
                        </w:rPr>
                        <m:t>∙10</m:t>
                      </m:r>
                    </m:e>
                    <m:sup>
                      <m:r>
                        <w:rPr>
                          <w:rFonts w:ascii="Cambria Math" w:hAnsi="Cambria Math"/>
                          <w:noProof/>
                          <w:sz w:val="28"/>
                        </w:rPr>
                        <m:t>9</m:t>
                      </m:r>
                    </m:sup>
                  </m:sSup>
                  <m:r>
                    <w:rPr>
                      <w:rFonts w:ascii="Cambria Math" w:hAnsi="Cambria Math"/>
                      <w:noProof/>
                      <w:sz w:val="28"/>
                    </w:rPr>
                    <m:t>∙8∙</m:t>
                  </m:r>
                  <m:sSup>
                    <m:sSupPr>
                      <m:ctrlPr>
                        <w:rPr>
                          <w:rFonts w:ascii="Cambria Math" w:hAnsi="Cambria Math"/>
                          <w:noProof/>
                          <w:sz w:val="28"/>
                        </w:rPr>
                      </m:ctrlPr>
                    </m:sSupPr>
                    <m:e>
                      <m:r>
                        <m:rPr>
                          <m:sty m:val="p"/>
                        </m:rPr>
                        <w:rPr>
                          <w:rFonts w:ascii="Cambria Math" w:hAnsi="Cambria Math"/>
                          <w:noProof/>
                          <w:sz w:val="28"/>
                        </w:rPr>
                        <m:t>10</m:t>
                      </m:r>
                    </m:e>
                    <m:sup>
                      <m:r>
                        <w:rPr>
                          <w:rFonts w:ascii="Cambria Math" w:hAnsi="Cambria Math"/>
                          <w:noProof/>
                          <w:sz w:val="28"/>
                        </w:rPr>
                        <m:t>-8</m:t>
                      </m:r>
                    </m:sup>
                  </m:sSup>
                </m:num>
                <m:den>
                  <m:r>
                    <w:rPr>
                      <w:rFonts w:ascii="Cambria Math" w:hAnsi="Cambria Math"/>
                      <w:noProof/>
                      <w:sz w:val="28"/>
                    </w:rPr>
                    <m:t>8,744</m:t>
                  </m:r>
                </m:den>
              </m:f>
              <m:r>
                <w:rPr>
                  <w:rFonts w:ascii="Cambria Math" w:hAnsi="Cambria Math"/>
                  <w:noProof/>
                  <w:sz w:val="28"/>
                </w:rPr>
                <m:t>=</m:t>
              </m:r>
            </m:e>
          </m:rad>
          <m:r>
            <w:rPr>
              <w:rFonts w:ascii="Cambria Math" w:hAnsi="Cambria Math"/>
              <w:noProof/>
              <w:sz w:val="28"/>
            </w:rPr>
            <m:t>112,8 Гц</m:t>
          </m:r>
        </m:oMath>
      </m:oMathPara>
    </w:p>
    <w:p w14:paraId="26C9B4C4" w14:textId="047A8500" w:rsidR="001E0868" w:rsidRPr="00EC1FA3" w:rsidRDefault="001E0868" w:rsidP="00D34617">
      <w:pPr>
        <w:keepNext/>
        <w:keepLines/>
        <w:widowControl w:val="0"/>
        <w:spacing w:line="360" w:lineRule="auto"/>
        <w:ind w:firstLine="709"/>
        <w:jc w:val="both"/>
        <w:rPr>
          <w:iCs/>
          <w:noProof/>
          <w:sz w:val="28"/>
        </w:rPr>
      </w:pPr>
      <w:r>
        <w:rPr>
          <w:noProof/>
          <w:sz w:val="28"/>
        </w:rPr>
        <w:t>Таким образом полученое</w:t>
      </w:r>
      <w:r>
        <w:rPr>
          <w:iCs/>
          <w:noProof/>
          <w:sz w:val="28"/>
        </w:rPr>
        <w:t xml:space="preserve"> частоты совпадает со значением, приведенным в первой строке четвертого столбца табл. 1.1., но при это значение силы отличается от заданного на 61%.</w:t>
      </w:r>
      <w:r w:rsidR="00C75BC9">
        <w:rPr>
          <w:iCs/>
          <w:noProof/>
          <w:sz w:val="28"/>
        </w:rPr>
        <w:t xml:space="preserve"> Этот результат лучше, чем в случае с моделью растянутой струны, но все равно не точный.</w:t>
      </w:r>
    </w:p>
    <w:p w14:paraId="2B4AB1EC" w14:textId="385DA733" w:rsidR="00D34617" w:rsidRPr="00EC1FA3" w:rsidRDefault="00B912C6" w:rsidP="00D34617">
      <w:pPr>
        <w:keepNext/>
        <w:keepLines/>
        <w:widowControl w:val="0"/>
        <w:spacing w:line="360" w:lineRule="auto"/>
        <w:ind w:firstLine="709"/>
        <w:jc w:val="both"/>
        <w:rPr>
          <w:iCs/>
          <w:noProof/>
          <w:sz w:val="28"/>
        </w:rPr>
      </w:pPr>
      <w:r>
        <w:rPr>
          <w:iCs/>
          <w:noProof/>
          <w:sz w:val="28"/>
        </w:rPr>
        <w:t>Смена жесткого защемления на шарнирное приводит</w:t>
      </w:r>
      <w:r w:rsidR="00D34617">
        <w:rPr>
          <w:iCs/>
          <w:noProof/>
          <w:sz w:val="28"/>
        </w:rPr>
        <w:t xml:space="preserve"> к слишком большой погрешности и ставит под сомнение целесоо</w:t>
      </w:r>
      <w:r>
        <w:rPr>
          <w:iCs/>
          <w:noProof/>
          <w:sz w:val="28"/>
        </w:rPr>
        <w:t>б</w:t>
      </w:r>
      <w:r w:rsidR="00D34617">
        <w:rPr>
          <w:iCs/>
          <w:noProof/>
          <w:sz w:val="28"/>
        </w:rPr>
        <w:t xml:space="preserve">разность использования данной модели. </w:t>
      </w:r>
    </w:p>
    <w:p w14:paraId="11C9B7B8" w14:textId="77777777" w:rsidR="007C5527" w:rsidRPr="00D34617" w:rsidRDefault="007C5527" w:rsidP="009901CD">
      <w:pPr>
        <w:keepNext/>
        <w:keepLines/>
        <w:widowControl w:val="0"/>
        <w:spacing w:line="360" w:lineRule="auto"/>
        <w:contextualSpacing/>
        <w:jc w:val="center"/>
        <w:rPr>
          <w:iCs/>
          <w:noProof/>
          <w:sz w:val="28"/>
        </w:rPr>
      </w:pPr>
    </w:p>
    <w:p w14:paraId="09F0E2F1" w14:textId="77777777" w:rsidR="00F5155A" w:rsidRDefault="00F5155A">
      <w:pPr>
        <w:rPr>
          <w:b/>
          <w:bCs/>
          <w:sz w:val="28"/>
          <w:szCs w:val="28"/>
        </w:rPr>
      </w:pPr>
      <w:r>
        <w:rPr>
          <w:i/>
          <w:iCs/>
        </w:rPr>
        <w:br w:type="page"/>
      </w:r>
    </w:p>
    <w:p w14:paraId="61A4A456" w14:textId="053FB076" w:rsidR="007C5527" w:rsidRDefault="007C5527" w:rsidP="00436575">
      <w:pPr>
        <w:pStyle w:val="2"/>
        <w:spacing w:line="360" w:lineRule="auto"/>
        <w:ind w:firstLine="709"/>
        <w:contextualSpacing/>
        <w:jc w:val="both"/>
        <w:rPr>
          <w:rFonts w:ascii="Times New Roman" w:hAnsi="Times New Roman"/>
          <w:i w:val="0"/>
          <w:iCs w:val="0"/>
        </w:rPr>
      </w:pPr>
      <w:bookmarkStart w:id="10" w:name="_Toc168045924"/>
      <w:r w:rsidRPr="00881B91">
        <w:rPr>
          <w:rFonts w:ascii="Times New Roman" w:hAnsi="Times New Roman"/>
          <w:i w:val="0"/>
          <w:iCs w:val="0"/>
        </w:rPr>
        <w:lastRenderedPageBreak/>
        <w:t>2.3</w:t>
      </w:r>
      <w:r w:rsidR="00BB3B3F">
        <w:rPr>
          <w:rFonts w:ascii="Times New Roman" w:hAnsi="Times New Roman"/>
          <w:i w:val="0"/>
          <w:iCs w:val="0"/>
        </w:rPr>
        <w:t xml:space="preserve"> </w:t>
      </w:r>
      <w:r w:rsidR="00D15705">
        <w:rPr>
          <w:rFonts w:ascii="Times New Roman" w:hAnsi="Times New Roman"/>
          <w:i w:val="0"/>
          <w:iCs w:val="0"/>
        </w:rPr>
        <w:t>Модель растянутого стержня, жестко защемленного с двух концов, на основе</w:t>
      </w:r>
      <w:r w:rsidRPr="00881B91">
        <w:rPr>
          <w:rFonts w:ascii="Times New Roman" w:hAnsi="Times New Roman"/>
          <w:i w:val="0"/>
          <w:iCs w:val="0"/>
        </w:rPr>
        <w:t xml:space="preserve"> уравнени</w:t>
      </w:r>
      <w:r w:rsidR="00D15705">
        <w:rPr>
          <w:rFonts w:ascii="Times New Roman" w:hAnsi="Times New Roman"/>
          <w:i w:val="0"/>
          <w:iCs w:val="0"/>
        </w:rPr>
        <w:t>я</w:t>
      </w:r>
      <w:r w:rsidRPr="00881B91">
        <w:rPr>
          <w:rFonts w:ascii="Times New Roman" w:hAnsi="Times New Roman"/>
          <w:i w:val="0"/>
          <w:iCs w:val="0"/>
        </w:rPr>
        <w:t xml:space="preserve"> Эйлера</w:t>
      </w:r>
      <w:r w:rsidRPr="00881B91">
        <w:rPr>
          <w:rFonts w:ascii="Times New Roman" w:hAnsi="Times New Roman"/>
          <w:i w:val="0"/>
          <w:iCs w:val="0"/>
        </w:rPr>
        <w:noBreakHyphen/>
        <w:t>Бернулли</w:t>
      </w:r>
      <w:bookmarkEnd w:id="10"/>
    </w:p>
    <w:p w14:paraId="4B1EF44A" w14:textId="77777777" w:rsidR="005C15C4" w:rsidRPr="005C15C4" w:rsidRDefault="005C15C4" w:rsidP="009901CD">
      <w:pPr>
        <w:keepNext/>
        <w:keepLines/>
        <w:spacing w:line="360" w:lineRule="auto"/>
        <w:ind w:firstLine="709"/>
        <w:contextualSpacing/>
        <w:jc w:val="both"/>
        <w:rPr>
          <w:noProof/>
          <w:sz w:val="28"/>
          <w:szCs w:val="24"/>
        </w:rPr>
      </w:pPr>
    </w:p>
    <w:p w14:paraId="0E5E0115" w14:textId="12DD4E4B" w:rsidR="00FB67C8" w:rsidRPr="00FB67C8" w:rsidRDefault="00FB67C8" w:rsidP="00443D0E">
      <w:pPr>
        <w:keepNext/>
        <w:keepLines/>
        <w:spacing w:line="360" w:lineRule="auto"/>
        <w:ind w:firstLine="709"/>
        <w:contextualSpacing/>
        <w:jc w:val="both"/>
        <w:rPr>
          <w:noProof/>
          <w:sz w:val="28"/>
          <w:szCs w:val="24"/>
        </w:rPr>
      </w:pPr>
      <w:r w:rsidRPr="00FB67C8">
        <w:rPr>
          <w:noProof/>
          <w:sz w:val="28"/>
          <w:szCs w:val="24"/>
        </w:rPr>
        <w:t>Если стержень испытывает действие продольной силы N, то дифференциальное уравнение его свободных колебаний имеет вид</w:t>
      </w:r>
      <w:r w:rsidR="00A80799">
        <w:rPr>
          <w:noProof/>
          <w:sz w:val="28"/>
          <w:szCs w:val="24"/>
        </w:rPr>
        <w:t xml:space="preserve"> </w:t>
      </w:r>
      <w:r w:rsidR="00A80799" w:rsidRPr="00830101">
        <w:rPr>
          <w:noProof/>
          <w:sz w:val="28"/>
          <w:szCs w:val="24"/>
        </w:rPr>
        <w:t>[2</w:t>
      </w:r>
      <w:r w:rsidR="00566360" w:rsidRPr="00566360">
        <w:rPr>
          <w:noProof/>
          <w:sz w:val="28"/>
          <w:szCs w:val="24"/>
        </w:rPr>
        <w:t>3, 24</w:t>
      </w:r>
      <w:r w:rsidR="00A80799" w:rsidRPr="00830101">
        <w:rPr>
          <w:noProof/>
          <w:sz w:val="28"/>
          <w:szCs w:val="24"/>
        </w:rPr>
        <w:t>]</w:t>
      </w:r>
      <w:r w:rsidRPr="00FB67C8">
        <w:rPr>
          <w:noProof/>
          <w:sz w:val="28"/>
          <w:szCs w:val="24"/>
        </w:rPr>
        <w:t>:</w:t>
      </w:r>
    </w:p>
    <w:p w14:paraId="475C3CB3" w14:textId="69844162" w:rsidR="00FB67C8" w:rsidRPr="00EC1FA3" w:rsidRDefault="00803C33" w:rsidP="00443D0E">
      <w:pPr>
        <w:keepNext/>
        <w:keepLines/>
        <w:spacing w:line="360" w:lineRule="auto"/>
        <w:contextualSpacing/>
        <w:jc w:val="center"/>
        <w:rPr>
          <w:noProof/>
          <w:sz w:val="32"/>
          <w:szCs w:val="28"/>
        </w:rPr>
      </w:pPr>
      <m:oMath>
        <m:eqArr>
          <m:eqArrPr>
            <m:maxDist m:val="1"/>
            <m:ctrlPr>
              <w:rPr>
                <w:rFonts w:ascii="Cambria Math" w:hAnsi="Cambria Math"/>
                <w:i/>
                <w:noProof/>
                <w:sz w:val="28"/>
                <w:szCs w:val="28"/>
              </w:rPr>
            </m:ctrlPr>
          </m:eqArrPr>
          <m:e>
            <m:r>
              <m:rPr>
                <m:sty m:val="p"/>
              </m:rPr>
              <w:rPr>
                <w:rFonts w:ascii="Cambria Math" w:hAnsi="Cambria Math"/>
                <w:position w:val="-28"/>
                <w:sz w:val="28"/>
                <w:szCs w:val="28"/>
              </w:rPr>
              <w:object w:dxaOrig="3360" w:dyaOrig="760" w14:anchorId="6A247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6pt;height:37.8pt" o:ole="">
                  <v:imagedata r:id="rId17" o:title=""/>
                </v:shape>
                <o:OLEObject Type="Embed" ProgID="Equation.DSMT4" ShapeID="_x0000_i1026" DrawAspect="Content" ObjectID="_1778896613" r:id="rId18"/>
              </w:object>
            </m:r>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2.24</m:t>
                </m:r>
              </m:e>
            </m:d>
          </m:e>
        </m:eqArr>
      </m:oMath>
      <w:r w:rsidR="00FB67C8" w:rsidRPr="00FB67C8">
        <w:rPr>
          <w:noProof/>
          <w:sz w:val="28"/>
          <w:szCs w:val="24"/>
        </w:rPr>
        <w:t xml:space="preserve">                                                                      </w:t>
      </w:r>
    </w:p>
    <w:p w14:paraId="0B456838" w14:textId="0BEEAD1B" w:rsidR="007F4CE7" w:rsidRPr="00A80799" w:rsidRDefault="007F4CE7" w:rsidP="00443D0E">
      <w:pPr>
        <w:keepNext/>
        <w:keepLines/>
        <w:spacing w:line="360" w:lineRule="auto"/>
        <w:ind w:firstLine="709"/>
        <w:contextualSpacing/>
        <w:jc w:val="both"/>
        <w:rPr>
          <w:sz w:val="28"/>
          <w:szCs w:val="24"/>
        </w:rPr>
      </w:pPr>
      <w:r w:rsidRPr="00BF72A7">
        <w:rPr>
          <w:sz w:val="28"/>
          <w:szCs w:val="28"/>
        </w:rPr>
        <w:t xml:space="preserve">где </w:t>
      </w:r>
      <w:r w:rsidR="00A80799" w:rsidRPr="004906F1">
        <w:rPr>
          <w:position w:val="-12"/>
        </w:rPr>
        <w:object w:dxaOrig="2280" w:dyaOrig="420" w14:anchorId="4D676069">
          <v:shape id="_x0000_i1027" type="#_x0000_t75" style="width:115.2pt;height:21.6pt" o:ole="">
            <v:imagedata r:id="rId19" o:title=""/>
          </v:shape>
          <o:OLEObject Type="Embed" ProgID="Equation.DSMT4" ShapeID="_x0000_i1027" DrawAspect="Content" ObjectID="_1778896614" r:id="rId20"/>
        </w:object>
      </w:r>
      <w:r w:rsidRPr="00BF72A7">
        <w:rPr>
          <w:sz w:val="28"/>
          <w:szCs w:val="24"/>
        </w:rPr>
        <w:t xml:space="preserve"> – </w:t>
      </w:r>
      <w:r>
        <w:rPr>
          <w:sz w:val="28"/>
          <w:szCs w:val="24"/>
        </w:rPr>
        <w:t>прогиб текущей точки оси стержня</w:t>
      </w:r>
      <w:r w:rsidR="00A80799" w:rsidRPr="00BF72A7">
        <w:rPr>
          <w:sz w:val="28"/>
          <w:szCs w:val="24"/>
        </w:rPr>
        <w:t>;</w:t>
      </w:r>
    </w:p>
    <w:p w14:paraId="00BBEFB5" w14:textId="4216548F" w:rsidR="007F4CE7" w:rsidRPr="00BF72A7" w:rsidRDefault="00AE662B" w:rsidP="00443D0E">
      <w:pPr>
        <w:keepNext/>
        <w:keepLines/>
        <w:spacing w:line="360" w:lineRule="auto"/>
        <w:ind w:firstLine="709"/>
        <w:contextualSpacing/>
        <w:jc w:val="both"/>
        <w:rPr>
          <w:sz w:val="28"/>
          <w:szCs w:val="24"/>
        </w:rPr>
      </w:pPr>
      <w:r w:rsidRPr="00AE662B">
        <w:rPr>
          <w:i/>
          <w:iCs/>
          <w:sz w:val="28"/>
          <w:szCs w:val="24"/>
        </w:rPr>
        <w:t>EJ</w:t>
      </w:r>
      <w:r w:rsidRPr="00AE662B">
        <w:rPr>
          <w:sz w:val="28"/>
          <w:szCs w:val="24"/>
        </w:rPr>
        <w:t xml:space="preserve"> </w:t>
      </w:r>
      <w:r w:rsidR="007F4CE7" w:rsidRPr="00BF72A7">
        <w:rPr>
          <w:sz w:val="28"/>
          <w:szCs w:val="24"/>
        </w:rPr>
        <w:t xml:space="preserve">– </w:t>
      </w:r>
      <w:r w:rsidR="007F4CE7">
        <w:rPr>
          <w:sz w:val="28"/>
          <w:szCs w:val="24"/>
        </w:rPr>
        <w:t>изгибная жесткость балки</w:t>
      </w:r>
      <w:r w:rsidR="007F4CE7" w:rsidRPr="00BF72A7">
        <w:rPr>
          <w:sz w:val="28"/>
          <w:szCs w:val="24"/>
        </w:rPr>
        <w:t>;</w:t>
      </w:r>
    </w:p>
    <w:p w14:paraId="2DFD2127" w14:textId="15A3642D" w:rsidR="007F4CE7" w:rsidRPr="007F4CE7" w:rsidRDefault="00AE662B" w:rsidP="00443D0E">
      <w:pPr>
        <w:keepNext/>
        <w:keepLines/>
        <w:spacing w:line="360" w:lineRule="auto"/>
        <w:ind w:firstLine="709"/>
        <w:contextualSpacing/>
        <w:jc w:val="both"/>
        <w:rPr>
          <w:sz w:val="28"/>
          <w:szCs w:val="24"/>
        </w:rPr>
      </w:pPr>
      <w:r w:rsidRPr="00AE662B">
        <w:rPr>
          <w:i/>
          <w:iCs/>
          <w:sz w:val="28"/>
          <w:szCs w:val="24"/>
          <w:lang w:val="en-US"/>
        </w:rPr>
        <w:t>m</w:t>
      </w:r>
      <w:r w:rsidRPr="00AE662B">
        <w:rPr>
          <w:sz w:val="28"/>
          <w:szCs w:val="24"/>
        </w:rPr>
        <w:t xml:space="preserve"> </w:t>
      </w:r>
      <w:r w:rsidRPr="00BF72A7">
        <w:rPr>
          <w:sz w:val="28"/>
          <w:szCs w:val="24"/>
        </w:rPr>
        <w:t xml:space="preserve">– </w:t>
      </w:r>
      <w:r>
        <w:rPr>
          <w:sz w:val="28"/>
          <w:szCs w:val="24"/>
        </w:rPr>
        <w:t>и</w:t>
      </w:r>
      <w:r w:rsidR="007F4CE7">
        <w:rPr>
          <w:sz w:val="28"/>
          <w:szCs w:val="24"/>
        </w:rPr>
        <w:t>нтенсивность массы балки (масса единицы длины)</w:t>
      </w:r>
      <w:r w:rsidR="007F4CE7" w:rsidRPr="007F4CE7">
        <w:rPr>
          <w:sz w:val="28"/>
          <w:szCs w:val="24"/>
        </w:rPr>
        <w:t>.</w:t>
      </w:r>
    </w:p>
    <w:p w14:paraId="1AA05FF1" w14:textId="74D1B106" w:rsidR="00C22F03" w:rsidRPr="00C22F03" w:rsidRDefault="00FB67C8" w:rsidP="00C22F03">
      <w:pPr>
        <w:keepNext/>
        <w:keepLines/>
        <w:spacing w:line="360" w:lineRule="auto"/>
        <w:ind w:firstLine="709"/>
        <w:contextualSpacing/>
        <w:jc w:val="both"/>
        <w:rPr>
          <w:noProof/>
          <w:sz w:val="28"/>
          <w:szCs w:val="24"/>
        </w:rPr>
      </w:pPr>
      <w:r w:rsidRPr="00FB67C8">
        <w:rPr>
          <w:noProof/>
          <w:sz w:val="28"/>
          <w:szCs w:val="24"/>
        </w:rPr>
        <w:t>Причем положительной считается сжимающая сила N</w:t>
      </w:r>
      <w:r w:rsidR="00C22F03">
        <w:rPr>
          <w:noProof/>
          <w:sz w:val="28"/>
          <w:szCs w:val="24"/>
        </w:rPr>
        <w:t xml:space="preserve">. Считая, что сила </w:t>
      </w:r>
      <w:r w:rsidR="00C22F03">
        <w:rPr>
          <w:noProof/>
          <w:sz w:val="28"/>
          <w:szCs w:val="24"/>
          <w:lang w:val="en-US"/>
        </w:rPr>
        <w:t>N</w:t>
      </w:r>
      <w:r w:rsidR="00C22F03" w:rsidRPr="00C22F03">
        <w:rPr>
          <w:noProof/>
          <w:sz w:val="28"/>
          <w:szCs w:val="24"/>
        </w:rPr>
        <w:t xml:space="preserve"> </w:t>
      </w:r>
      <w:r w:rsidR="00C22F03">
        <w:rPr>
          <w:noProof/>
          <w:sz w:val="28"/>
          <w:szCs w:val="24"/>
        </w:rPr>
        <w:t xml:space="preserve">растягивающая и исключая время в уравнении </w:t>
      </w:r>
      <w:r w:rsidR="00EE0AE8">
        <w:rPr>
          <w:noProof/>
          <w:sz w:val="28"/>
          <w:szCs w:val="24"/>
        </w:rPr>
        <w:t>(</w:t>
      </w:r>
      <w:r w:rsidR="00C22F03">
        <w:rPr>
          <w:noProof/>
          <w:sz w:val="28"/>
          <w:szCs w:val="24"/>
        </w:rPr>
        <w:t>2.25</w:t>
      </w:r>
      <w:r w:rsidR="00EE0AE8">
        <w:rPr>
          <w:noProof/>
          <w:sz w:val="28"/>
          <w:szCs w:val="24"/>
        </w:rPr>
        <w:t>)</w:t>
      </w:r>
      <w:r w:rsidR="00C22F03">
        <w:rPr>
          <w:noProof/>
          <w:sz w:val="28"/>
          <w:szCs w:val="24"/>
        </w:rPr>
        <w:t>, получаем следующее дифференциальное уравнение</w:t>
      </w:r>
      <w:r w:rsidR="00C22F03" w:rsidRPr="00C22F03">
        <w:rPr>
          <w:noProof/>
          <w:sz w:val="28"/>
          <w:szCs w:val="24"/>
        </w:rPr>
        <w:t>:</w:t>
      </w:r>
    </w:p>
    <w:p w14:paraId="1263256C" w14:textId="0A22825E" w:rsidR="00443D0E" w:rsidRPr="00C22F03" w:rsidRDefault="00803C33" w:rsidP="00443D0E">
      <w:pPr>
        <w:keepNext/>
        <w:keepLines/>
        <w:widowControl w:val="0"/>
        <w:spacing w:line="360" w:lineRule="auto"/>
        <w:ind w:firstLine="709"/>
        <w:contextualSpacing/>
        <w:jc w:val="both"/>
        <w:rPr>
          <w:noProof/>
          <w:sz w:val="28"/>
          <w:szCs w:val="24"/>
        </w:rPr>
      </w:pPr>
      <m:oMathPara>
        <m:oMath>
          <m:eqArr>
            <m:eqArrPr>
              <m:maxDist m:val="1"/>
              <m:ctrlPr>
                <w:rPr>
                  <w:rFonts w:ascii="Cambria Math" w:hAnsi="Cambria Math"/>
                  <w:i/>
                  <w:noProof/>
                  <w:sz w:val="28"/>
                  <w:szCs w:val="24"/>
                </w:rPr>
              </m:ctrlPr>
            </m:eqArrPr>
            <m:e>
              <m:f>
                <m:fPr>
                  <m:ctrlPr>
                    <w:rPr>
                      <w:rFonts w:ascii="Cambria Math" w:hAnsi="Cambria Math"/>
                      <w:noProof/>
                      <w:sz w:val="28"/>
                      <w:szCs w:val="24"/>
                    </w:rPr>
                  </m:ctrlPr>
                </m:fPr>
                <m:num>
                  <m:r>
                    <w:rPr>
                      <w:rFonts w:ascii="Cambria Math" w:hAnsi="Cambria Math"/>
                      <w:noProof/>
                      <w:sz w:val="28"/>
                      <w:szCs w:val="24"/>
                    </w:rPr>
                    <m:t>EJ</m:t>
                  </m:r>
                </m:num>
                <m:den>
                  <m:r>
                    <w:rPr>
                      <w:rFonts w:ascii="Cambria Math" w:hAnsi="Cambria Math"/>
                      <w:noProof/>
                      <w:sz w:val="28"/>
                      <w:szCs w:val="24"/>
                    </w:rPr>
                    <m:t>m</m:t>
                  </m:r>
                </m:den>
              </m:f>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lang w:val="en-US"/>
                    </w:rPr>
                    <m:t>u</m:t>
                  </m:r>
                </m:e>
                <m:sup>
                  <m:r>
                    <w:rPr>
                      <w:rFonts w:ascii="Cambria Math" w:eastAsia="Cambria Math" w:hAnsi="Cambria Math" w:cs="Cambria Math"/>
                      <w:noProof/>
                      <w:sz w:val="28"/>
                      <w:szCs w:val="24"/>
                      <w:lang w:val="en-US"/>
                    </w:rPr>
                    <m:t>IV</m:t>
                  </m:r>
                </m:sup>
              </m:sSup>
              <m:r>
                <w:rPr>
                  <w:rFonts w:ascii="Cambria Math" w:eastAsia="Cambria Math" w:hAnsi="Cambria Math" w:cs="Cambria Math"/>
                  <w:noProof/>
                  <w:sz w:val="28"/>
                  <w:szCs w:val="24"/>
                </w:rPr>
                <m:t>(</m:t>
              </m:r>
              <m:r>
                <w:rPr>
                  <w:rFonts w:ascii="Cambria Math" w:eastAsia="Cambria Math" w:hAnsi="Cambria Math" w:cs="Cambria Math"/>
                  <w:noProof/>
                  <w:sz w:val="28"/>
                  <w:szCs w:val="24"/>
                  <w:lang w:val="en-US"/>
                </w:rPr>
                <m:t>x)</m:t>
              </m:r>
              <m:r>
                <w:rPr>
                  <w:rFonts w:ascii="Cambria Math" w:eastAsia="Cambria Math" w:hAnsi="Cambria Math" w:cs="Cambria Math"/>
                  <w:noProof/>
                  <w:sz w:val="28"/>
                  <w:szCs w:val="24"/>
                </w:rPr>
                <m:t>-</m:t>
              </m:r>
              <m:f>
                <m:fPr>
                  <m:ctrlPr>
                    <w:rPr>
                      <w:rFonts w:ascii="Cambria Math" w:hAnsi="Cambria Math"/>
                      <w:noProof/>
                      <w:sz w:val="28"/>
                      <w:szCs w:val="24"/>
                    </w:rPr>
                  </m:ctrlPr>
                </m:fPr>
                <m:num>
                  <m:r>
                    <w:rPr>
                      <w:rFonts w:ascii="Cambria Math" w:hAnsi="Cambria Math"/>
                      <w:noProof/>
                      <w:sz w:val="28"/>
                      <w:szCs w:val="24"/>
                      <w:lang w:val="en-US"/>
                    </w:rPr>
                    <m:t>N</m:t>
                  </m:r>
                </m:num>
                <m:den>
                  <m:r>
                    <w:rPr>
                      <w:rFonts w:ascii="Cambria Math" w:hAnsi="Cambria Math"/>
                      <w:noProof/>
                      <w:sz w:val="28"/>
                      <w:szCs w:val="24"/>
                    </w:rPr>
                    <m:t>m</m:t>
                  </m:r>
                </m:den>
              </m:f>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lang w:val="en-US"/>
                    </w:rPr>
                    <m:t>u</m:t>
                  </m:r>
                </m:e>
                <m:sup>
                  <m:r>
                    <w:rPr>
                      <w:rFonts w:ascii="Cambria Math" w:eastAsia="Cambria Math" w:hAnsi="Cambria Math" w:cs="Cambria Math"/>
                      <w:noProof/>
                      <w:sz w:val="28"/>
                      <w:szCs w:val="24"/>
                      <w:lang w:val="en-US"/>
                    </w:rPr>
                    <m:t>II</m:t>
                  </m:r>
                </m:sup>
              </m:sSup>
              <m:r>
                <w:rPr>
                  <w:rFonts w:ascii="Cambria Math" w:eastAsia="Cambria Math" w:hAnsi="Cambria Math" w:cs="Cambria Math"/>
                  <w:noProof/>
                  <w:sz w:val="28"/>
                  <w:szCs w:val="24"/>
                </w:rPr>
                <m:t>(</m:t>
              </m:r>
              <m:r>
                <w:rPr>
                  <w:rFonts w:ascii="Cambria Math" w:eastAsia="Cambria Math" w:hAnsi="Cambria Math" w:cs="Cambria Math"/>
                  <w:noProof/>
                  <w:sz w:val="28"/>
                  <w:szCs w:val="24"/>
                  <w:lang w:val="en-US"/>
                </w:rPr>
                <m:t>x)</m:t>
              </m:r>
              <m:r>
                <w:rPr>
                  <w:rFonts w:ascii="Cambria Math" w:eastAsia="Cambria Math" w:hAnsi="Cambria Math" w:cs="Cambria Math"/>
                  <w:noProof/>
                  <w:sz w:val="28"/>
                  <w:szCs w:val="24"/>
                </w:rPr>
                <m:t>-</m:t>
              </m:r>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rPr>
                    <m:t>ω</m:t>
                  </m:r>
                </m:e>
                <m:sup>
                  <m:r>
                    <w:rPr>
                      <w:rFonts w:ascii="Cambria Math" w:eastAsia="Cambria Math" w:hAnsi="Cambria Math" w:cs="Cambria Math"/>
                      <w:noProof/>
                      <w:sz w:val="28"/>
                      <w:szCs w:val="24"/>
                      <w:lang w:val="en-US"/>
                    </w:rPr>
                    <m:t>2</m:t>
                  </m:r>
                </m:sup>
              </m:sSup>
              <m:r>
                <w:rPr>
                  <w:rFonts w:ascii="Cambria Math" w:eastAsia="Cambria Math" w:hAnsi="Cambria Math" w:cs="Cambria Math"/>
                  <w:noProof/>
                  <w:sz w:val="28"/>
                  <w:szCs w:val="24"/>
                </w:rPr>
                <m:t>u(x)=</m:t>
              </m:r>
              <m:r>
                <w:rPr>
                  <w:rFonts w:ascii="Cambria Math" w:hAnsi="Cambria Math"/>
                  <w:noProof/>
                  <w:sz w:val="28"/>
                  <w:szCs w:val="24"/>
                </w:rPr>
                <m:t>0</m:t>
              </m:r>
              <m:r>
                <w:rPr>
                  <w:rFonts w:ascii="Cambria Math" w:eastAsia="Cambria Math" w:hAnsi="Cambria Math" w:cs="Cambria Math"/>
                  <w:noProof/>
                  <w:sz w:val="28"/>
                  <w:szCs w:val="24"/>
                </w:rPr>
                <m:t>#</m:t>
              </m:r>
              <m:d>
                <m:dPr>
                  <m:ctrlPr>
                    <w:rPr>
                      <w:rFonts w:ascii="Cambria Math" w:hAnsi="Cambria Math"/>
                      <w:i/>
                      <w:noProof/>
                      <w:sz w:val="28"/>
                      <w:szCs w:val="24"/>
                    </w:rPr>
                  </m:ctrlPr>
                </m:dPr>
                <m:e>
                  <m:r>
                    <w:rPr>
                      <w:rFonts w:ascii="Cambria Math" w:hAnsi="Cambria Math"/>
                      <w:noProof/>
                      <w:sz w:val="28"/>
                      <w:szCs w:val="24"/>
                    </w:rPr>
                    <m:t>2.25</m:t>
                  </m:r>
                </m:e>
              </m:d>
              <m:ctrlPr>
                <w:rPr>
                  <w:rFonts w:ascii="Cambria Math" w:eastAsia="Cambria Math" w:hAnsi="Cambria Math" w:cs="Cambria Math"/>
                  <w:i/>
                  <w:noProof/>
                  <w:sz w:val="28"/>
                  <w:szCs w:val="24"/>
                </w:rPr>
              </m:ctrlPr>
            </m:e>
          </m:eqArr>
        </m:oMath>
      </m:oMathPara>
    </w:p>
    <w:p w14:paraId="6DA557B8" w14:textId="6345CB98" w:rsidR="00C22F03" w:rsidRPr="009E442A" w:rsidRDefault="00C22F03" w:rsidP="00443D0E">
      <w:pPr>
        <w:keepNext/>
        <w:keepLines/>
        <w:widowControl w:val="0"/>
        <w:spacing w:line="360" w:lineRule="auto"/>
        <w:ind w:firstLine="709"/>
        <w:contextualSpacing/>
        <w:jc w:val="both"/>
        <w:rPr>
          <w:noProof/>
          <w:sz w:val="28"/>
          <w:szCs w:val="24"/>
        </w:rPr>
      </w:pPr>
      <w:r>
        <w:rPr>
          <w:noProof/>
          <w:sz w:val="28"/>
          <w:szCs w:val="24"/>
        </w:rPr>
        <w:t xml:space="preserve">Примем </w:t>
      </w:r>
      <w:r w:rsidR="009E442A">
        <w:rPr>
          <w:noProof/>
          <w:sz w:val="28"/>
          <w:szCs w:val="24"/>
        </w:rPr>
        <w:t>частное решение уравннея 2.26 в виде</w:t>
      </w:r>
      <w:r w:rsidR="009E442A" w:rsidRPr="009E442A">
        <w:rPr>
          <w:noProof/>
          <w:sz w:val="28"/>
          <w:szCs w:val="24"/>
        </w:rPr>
        <w:t>:</w:t>
      </w:r>
    </w:p>
    <w:p w14:paraId="61A62E24" w14:textId="5B99B95B" w:rsidR="00167C6D" w:rsidRPr="00167C6D" w:rsidRDefault="00803C33" w:rsidP="00443D0E">
      <w:pPr>
        <w:keepNext/>
        <w:keepLines/>
        <w:widowControl w:val="0"/>
        <w:spacing w:line="360" w:lineRule="auto"/>
        <w:ind w:firstLine="709"/>
        <w:contextualSpacing/>
        <w:jc w:val="both"/>
        <w:rPr>
          <w:i/>
          <w:noProof/>
          <w:sz w:val="28"/>
          <w:szCs w:val="24"/>
        </w:rPr>
      </w:pPr>
      <m:oMathPara>
        <m:oMath>
          <m:eqArr>
            <m:eqArrPr>
              <m:maxDist m:val="1"/>
              <m:ctrlPr>
                <w:rPr>
                  <w:rFonts w:ascii="Cambria Math" w:eastAsia="Cambria Math" w:hAnsi="Cambria Math" w:cs="Cambria Math"/>
                  <w:i/>
                  <w:noProof/>
                  <w:sz w:val="28"/>
                  <w:szCs w:val="24"/>
                </w:rPr>
              </m:ctrlPr>
            </m:eqArrPr>
            <m:e>
              <m:r>
                <w:rPr>
                  <w:rFonts w:ascii="Cambria Math" w:eastAsia="Cambria Math" w:hAnsi="Cambria Math" w:cs="Cambria Math"/>
                  <w:noProof/>
                  <w:sz w:val="28"/>
                  <w:szCs w:val="24"/>
                </w:rPr>
                <m:t>u</m:t>
              </m:r>
              <m:d>
                <m:dPr>
                  <m:ctrlPr>
                    <w:rPr>
                      <w:rFonts w:ascii="Cambria Math" w:eastAsia="Cambria Math" w:hAnsi="Cambria Math" w:cs="Cambria Math"/>
                      <w:i/>
                      <w:noProof/>
                      <w:sz w:val="28"/>
                      <w:szCs w:val="24"/>
                    </w:rPr>
                  </m:ctrlPr>
                </m:dPr>
                <m:e>
                  <m:r>
                    <w:rPr>
                      <w:rFonts w:ascii="Cambria Math" w:eastAsia="Cambria Math" w:hAnsi="Cambria Math" w:cs="Cambria Math"/>
                      <w:noProof/>
                      <w:sz w:val="28"/>
                      <w:szCs w:val="24"/>
                    </w:rPr>
                    <m:t>x</m:t>
                  </m:r>
                </m:e>
              </m:d>
              <m:r>
                <w:rPr>
                  <w:rFonts w:ascii="Cambria Math" w:eastAsia="Cambria Math" w:hAnsi="Cambria Math" w:cs="Cambria Math"/>
                  <w:noProof/>
                  <w:sz w:val="28"/>
                  <w:szCs w:val="24"/>
                </w:rPr>
                <m:t>=</m:t>
              </m:r>
              <m:sSup>
                <m:sSupPr>
                  <m:ctrlPr>
                    <w:rPr>
                      <w:rFonts w:ascii="Cambria Math" w:eastAsia="Cambria Math" w:hAnsi="Cambria Math" w:cs="Cambria Math"/>
                      <w:i/>
                      <w:noProof/>
                      <w:sz w:val="28"/>
                      <w:szCs w:val="24"/>
                    </w:rPr>
                  </m:ctrlPr>
                </m:sSupPr>
                <m:e>
                  <m:r>
                    <w:rPr>
                      <w:rFonts w:ascii="Cambria Math" w:eastAsia="Cambria Math" w:hAnsi="Cambria Math" w:cs="Cambria Math"/>
                      <w:noProof/>
                      <w:sz w:val="28"/>
                      <w:szCs w:val="24"/>
                    </w:rPr>
                    <m:t>e</m:t>
                  </m:r>
                </m:e>
                <m:sup>
                  <m:r>
                    <m:rPr>
                      <m:sty m:val="p"/>
                    </m:rPr>
                    <w:rPr>
                      <w:rFonts w:ascii="Cambria Math" w:hAnsi="Cambria Math" w:cs="Helvetica"/>
                      <w:color w:val="2C2D2E"/>
                      <w:sz w:val="23"/>
                      <w:szCs w:val="23"/>
                      <w:shd w:val="clear" w:color="auto" w:fill="FFFFFF"/>
                    </w:rPr>
                    <m:t>λ</m:t>
                  </m:r>
                  <m:r>
                    <m:rPr>
                      <m:sty m:val="p"/>
                    </m:rPr>
                    <w:rPr>
                      <w:rFonts w:ascii="Cambria Math" w:hAnsi="Helvetica" w:cs="Helvetica"/>
                      <w:color w:val="2C2D2E"/>
                      <w:sz w:val="23"/>
                      <w:szCs w:val="23"/>
                      <w:shd w:val="clear" w:color="auto" w:fill="FFFFFF"/>
                    </w:rPr>
                    <m:t>x</m:t>
                  </m:r>
                </m:sup>
              </m:sSup>
              <m:r>
                <w:rPr>
                  <w:rFonts w:ascii="Cambria Math" w:eastAsia="Cambria Math" w:hAnsi="Cambria Math" w:cs="Cambria Math"/>
                  <w:noProof/>
                  <w:sz w:val="28"/>
                  <w:szCs w:val="24"/>
                </w:rPr>
                <m:t>#</m:t>
              </m:r>
              <m:d>
                <m:dPr>
                  <m:ctrlPr>
                    <w:rPr>
                      <w:rFonts w:ascii="Cambria Math" w:eastAsia="Cambria Math" w:hAnsi="Cambria Math" w:cs="Cambria Math"/>
                      <w:i/>
                      <w:noProof/>
                      <w:sz w:val="28"/>
                      <w:szCs w:val="24"/>
                    </w:rPr>
                  </m:ctrlPr>
                </m:dPr>
                <m:e>
                  <m:r>
                    <w:rPr>
                      <w:rFonts w:ascii="Cambria Math" w:eastAsia="Cambria Math" w:hAnsi="Cambria Math" w:cs="Cambria Math"/>
                      <w:noProof/>
                      <w:sz w:val="28"/>
                      <w:szCs w:val="24"/>
                    </w:rPr>
                    <m:t>2.26</m:t>
                  </m:r>
                </m:e>
              </m:d>
            </m:e>
          </m:eqArr>
        </m:oMath>
      </m:oMathPara>
    </w:p>
    <w:p w14:paraId="18452031" w14:textId="5752242C" w:rsidR="00A80799" w:rsidRPr="00443D0E" w:rsidRDefault="00A80799" w:rsidP="00443D0E">
      <w:pPr>
        <w:keepNext/>
        <w:keepLines/>
        <w:widowControl w:val="0"/>
        <w:spacing w:line="360" w:lineRule="auto"/>
        <w:ind w:firstLine="709"/>
        <w:contextualSpacing/>
        <w:jc w:val="both"/>
        <w:rPr>
          <w:noProof/>
          <w:sz w:val="28"/>
          <w:szCs w:val="24"/>
        </w:rPr>
      </w:pPr>
      <w:r>
        <w:rPr>
          <w:noProof/>
          <w:sz w:val="28"/>
          <w:szCs w:val="24"/>
        </w:rPr>
        <w:t xml:space="preserve">Получаем </w:t>
      </w:r>
      <w:r w:rsidR="009E442A">
        <w:rPr>
          <w:noProof/>
          <w:sz w:val="28"/>
          <w:szCs w:val="24"/>
        </w:rPr>
        <w:t>характеристическо</w:t>
      </w:r>
      <w:r>
        <w:rPr>
          <w:noProof/>
          <w:sz w:val="28"/>
          <w:szCs w:val="24"/>
        </w:rPr>
        <w:t>е уравнение</w:t>
      </w:r>
      <w:r w:rsidR="00443D0E" w:rsidRPr="00443D0E">
        <w:rPr>
          <w:noProof/>
          <w:sz w:val="28"/>
          <w:szCs w:val="24"/>
        </w:rPr>
        <w:t>:</w:t>
      </w:r>
    </w:p>
    <w:p w14:paraId="6D15B672" w14:textId="53552C87" w:rsidR="009E442A" w:rsidRPr="009E442A" w:rsidRDefault="00803C33" w:rsidP="009E442A">
      <w:pPr>
        <w:keepNext/>
        <w:keepLines/>
        <w:widowControl w:val="0"/>
        <w:spacing w:line="360" w:lineRule="auto"/>
        <w:ind w:firstLine="709"/>
        <w:contextualSpacing/>
        <w:jc w:val="both"/>
        <w:rPr>
          <w:noProof/>
          <w:sz w:val="28"/>
          <w:szCs w:val="28"/>
          <w:lang w:val="en-US"/>
        </w:rPr>
      </w:pPr>
      <m:oMathPara>
        <m:oMath>
          <m:eqArr>
            <m:eqArrPr>
              <m:maxDist m:val="1"/>
              <m:ctrlPr>
                <w:rPr>
                  <w:rFonts w:ascii="Cambria Math" w:hAnsi="Cambria Math"/>
                  <w:i/>
                  <w:noProof/>
                  <w:sz w:val="28"/>
                  <w:szCs w:val="28"/>
                </w:rPr>
              </m:ctrlPr>
            </m:eqArrPr>
            <m:e>
              <m:sSup>
                <m:sSupPr>
                  <m:ctrlPr>
                    <w:rPr>
                      <w:rFonts w:ascii="Cambria Math" w:eastAsia="Cambria Math" w:hAnsi="Cambria Math" w:cs="Cambria Math"/>
                      <w:i/>
                      <w:noProof/>
                      <w:sz w:val="28"/>
                      <w:szCs w:val="28"/>
                    </w:rPr>
                  </m:ctrlPr>
                </m:sSupPr>
                <m:e>
                  <m:r>
                    <m:rPr>
                      <m:sty m:val="p"/>
                    </m:rPr>
                    <w:rPr>
                      <w:rFonts w:ascii="Cambria Math" w:hAnsi="Cambria Math" w:cs="Helvetica"/>
                      <w:color w:val="2C2D2E"/>
                      <w:sz w:val="28"/>
                      <w:szCs w:val="28"/>
                      <w:shd w:val="clear" w:color="auto" w:fill="FFFFFF"/>
                    </w:rPr>
                    <m:t>λ</m:t>
                  </m:r>
                </m:e>
                <m:sup>
                  <m:r>
                    <w:rPr>
                      <w:rFonts w:ascii="Cambria Math" w:eastAsia="Cambria Math" w:hAnsi="Cambria Math" w:cs="Cambria Math"/>
                      <w:noProof/>
                      <w:sz w:val="28"/>
                      <w:szCs w:val="28"/>
                      <w:lang w:val="en-US"/>
                    </w:rPr>
                    <m:t>IV</m:t>
                  </m:r>
                </m:sup>
              </m:sSup>
              <m:r>
                <w:rPr>
                  <w:rFonts w:ascii="Cambria Math" w:eastAsia="Cambria Math" w:hAnsi="Cambria Math" w:cs="Cambria Math"/>
                  <w:noProof/>
                  <w:sz w:val="28"/>
                  <w:szCs w:val="28"/>
                </w:rPr>
                <m:t>-</m:t>
              </m:r>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EJ</m:t>
                  </m:r>
                </m:den>
              </m:f>
              <m:sSup>
                <m:sSupPr>
                  <m:ctrlPr>
                    <w:rPr>
                      <w:rFonts w:ascii="Cambria Math" w:eastAsia="Cambria Math" w:hAnsi="Cambria Math" w:cs="Cambria Math"/>
                      <w:i/>
                      <w:noProof/>
                      <w:sz w:val="28"/>
                      <w:szCs w:val="28"/>
                    </w:rPr>
                  </m:ctrlPr>
                </m:sSupPr>
                <m:e>
                  <m:r>
                    <m:rPr>
                      <m:sty m:val="p"/>
                    </m:rPr>
                    <w:rPr>
                      <w:rFonts w:ascii="Cambria Math" w:hAnsi="Cambria Math" w:cs="Helvetica"/>
                      <w:color w:val="2C2D2E"/>
                      <w:sz w:val="28"/>
                      <w:szCs w:val="28"/>
                      <w:shd w:val="clear" w:color="auto" w:fill="FFFFFF"/>
                    </w:rPr>
                    <m:t>λ</m:t>
                  </m:r>
                </m:e>
                <m:sup>
                  <m:r>
                    <w:rPr>
                      <w:rFonts w:ascii="Cambria Math" w:eastAsia="Cambria Math" w:hAnsi="Cambria Math" w:cs="Cambria Math"/>
                      <w:noProof/>
                      <w:sz w:val="28"/>
                      <w:szCs w:val="28"/>
                      <w:lang w:val="en-US"/>
                    </w:rPr>
                    <m:t>II</m:t>
                  </m:r>
                </m:sup>
              </m:sSup>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r>
                <w:rPr>
                  <w:rFonts w:ascii="Cambria Math" w:eastAsia="Cambria Math" w:hAnsi="Cambria Math" w:cs="Cambria Math"/>
                  <w:noProof/>
                  <w:sz w:val="28"/>
                  <w:szCs w:val="28"/>
                </w:rPr>
                <m:t>=</m:t>
              </m:r>
              <m:r>
                <w:rPr>
                  <w:rFonts w:ascii="Cambria Math" w:hAnsi="Cambria Math"/>
                  <w:noProof/>
                  <w:sz w:val="28"/>
                  <w:szCs w:val="28"/>
                </w:rPr>
                <m:t>0</m:t>
              </m:r>
              <m:r>
                <w:rPr>
                  <w:rFonts w:ascii="Cambria Math" w:eastAsia="Cambria Math" w:hAnsi="Cambria Math" w:cs="Cambria Math"/>
                  <w:noProof/>
                  <w:sz w:val="28"/>
                  <w:szCs w:val="28"/>
                </w:rPr>
                <m:t>#</m:t>
              </m:r>
              <m:d>
                <m:dPr>
                  <m:ctrlPr>
                    <w:rPr>
                      <w:rFonts w:ascii="Cambria Math" w:hAnsi="Cambria Math"/>
                      <w:i/>
                      <w:noProof/>
                      <w:sz w:val="28"/>
                      <w:szCs w:val="28"/>
                    </w:rPr>
                  </m:ctrlPr>
                </m:dPr>
                <m:e>
                  <m:r>
                    <w:rPr>
                      <w:rFonts w:ascii="Cambria Math" w:hAnsi="Cambria Math"/>
                      <w:noProof/>
                      <w:sz w:val="28"/>
                      <w:szCs w:val="28"/>
                    </w:rPr>
                    <m:t>2.27</m:t>
                  </m:r>
                </m:e>
              </m:d>
              <m:ctrlPr>
                <w:rPr>
                  <w:rFonts w:ascii="Cambria Math" w:eastAsia="Cambria Math" w:hAnsi="Cambria Math" w:cs="Cambria Math"/>
                  <w:i/>
                  <w:noProof/>
                  <w:sz w:val="28"/>
                  <w:szCs w:val="28"/>
                </w:rPr>
              </m:ctrlPr>
            </m:e>
          </m:eqArr>
        </m:oMath>
      </m:oMathPara>
    </w:p>
    <w:p w14:paraId="5BAFDC8A" w14:textId="04AC74F3" w:rsidR="009E442A" w:rsidRPr="009E442A" w:rsidRDefault="009E442A" w:rsidP="009E442A">
      <w:pPr>
        <w:keepNext/>
        <w:keepLines/>
        <w:widowControl w:val="0"/>
        <w:spacing w:line="360" w:lineRule="auto"/>
        <w:ind w:firstLine="709"/>
        <w:contextualSpacing/>
        <w:jc w:val="both"/>
        <w:rPr>
          <w:noProof/>
          <w:sz w:val="28"/>
          <w:szCs w:val="28"/>
          <w:lang w:val="en-US"/>
        </w:rPr>
      </w:pPr>
      <w:r>
        <w:rPr>
          <w:noProof/>
          <w:sz w:val="28"/>
          <w:szCs w:val="28"/>
        </w:rPr>
        <w:t>Получилось биквадратное уравнение</w:t>
      </w:r>
      <w:r>
        <w:rPr>
          <w:noProof/>
          <w:sz w:val="28"/>
          <w:szCs w:val="28"/>
          <w:lang w:val="en-US"/>
        </w:rPr>
        <w:t>:</w:t>
      </w:r>
    </w:p>
    <w:p w14:paraId="6593101F" w14:textId="0221E44E" w:rsidR="009E442A" w:rsidRPr="009E442A" w:rsidRDefault="00803C33" w:rsidP="00443D0E">
      <w:pPr>
        <w:keepNext/>
        <w:keepLines/>
        <w:widowControl w:val="0"/>
        <w:spacing w:line="360" w:lineRule="auto"/>
        <w:ind w:firstLine="709"/>
        <w:contextualSpacing/>
        <w:jc w:val="both"/>
        <w:rPr>
          <w:noProof/>
          <w:sz w:val="28"/>
          <w:szCs w:val="28"/>
        </w:rPr>
      </w:pPr>
      <m:oMathPara>
        <m:oMath>
          <m:eqArr>
            <m:eqArrPr>
              <m:maxDist m:val="1"/>
              <m:ctrlPr>
                <w:rPr>
                  <w:rFonts w:ascii="Cambria Math" w:eastAsia="Cambria Math" w:hAnsi="Cambria Math" w:cs="Cambria Math"/>
                  <w:i/>
                  <w:noProof/>
                  <w:sz w:val="28"/>
                  <w:szCs w:val="28"/>
                </w:rPr>
              </m:ctrlPr>
            </m:eqArrPr>
            <m:e>
              <m:sSup>
                <m:sSupPr>
                  <m:ctrlPr>
                    <w:rPr>
                      <w:rFonts w:ascii="Cambria Math" w:eastAsia="Cambria Math" w:hAnsi="Cambria Math" w:cs="Cambria Math"/>
                      <w:i/>
                      <w:noProof/>
                      <w:sz w:val="28"/>
                      <w:szCs w:val="28"/>
                    </w:rPr>
                  </m:ctrlPr>
                </m:sSupPr>
                <m:e>
                  <m:r>
                    <m:rPr>
                      <m:sty m:val="p"/>
                    </m:rPr>
                    <w:rPr>
                      <w:rFonts w:ascii="Cambria Math" w:hAnsi="Cambria Math" w:cs="Helvetica"/>
                      <w:color w:val="2C2D2E"/>
                      <w:sz w:val="28"/>
                      <w:szCs w:val="28"/>
                      <w:shd w:val="clear" w:color="auto" w:fill="FFFFFF"/>
                    </w:rPr>
                    <m:t>λ</m:t>
                  </m:r>
                </m:e>
                <m:sup>
                  <m:r>
                    <w:rPr>
                      <w:rFonts w:ascii="Cambria Math" w:eastAsia="Cambria Math" w:hAnsi="Cambria Math" w:cs="Cambria Math"/>
                      <w:noProof/>
                      <w:sz w:val="28"/>
                      <w:szCs w:val="28"/>
                      <w:lang w:val="en-US"/>
                    </w:rPr>
                    <m:t>4</m:t>
                  </m:r>
                </m:sup>
              </m:sSup>
              <m:r>
                <w:rPr>
                  <w:rFonts w:ascii="Cambria Math" w:eastAsia="Cambria Math" w:hAnsi="Cambria Math" w:cs="Cambria Math"/>
                  <w:noProof/>
                  <w:sz w:val="28"/>
                  <w:szCs w:val="28"/>
                </w:rPr>
                <m:t>-</m:t>
              </m:r>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EJ</m:t>
                  </m:r>
                </m:den>
              </m:f>
              <m:sSup>
                <m:sSupPr>
                  <m:ctrlPr>
                    <w:rPr>
                      <w:rFonts w:ascii="Cambria Math" w:eastAsia="Cambria Math" w:hAnsi="Cambria Math" w:cs="Cambria Math"/>
                      <w:i/>
                      <w:noProof/>
                      <w:sz w:val="28"/>
                      <w:szCs w:val="28"/>
                    </w:rPr>
                  </m:ctrlPr>
                </m:sSupPr>
                <m:e>
                  <m:r>
                    <m:rPr>
                      <m:sty m:val="p"/>
                    </m:rPr>
                    <w:rPr>
                      <w:rFonts w:ascii="Cambria Math" w:hAnsi="Cambria Math" w:cs="Helvetica"/>
                      <w:color w:val="2C2D2E"/>
                      <w:sz w:val="28"/>
                      <w:szCs w:val="28"/>
                      <w:shd w:val="clear" w:color="auto" w:fill="FFFFFF"/>
                    </w:rPr>
                    <m:t>λ</m:t>
                  </m:r>
                </m:e>
                <m:sup>
                  <m:r>
                    <w:rPr>
                      <w:rFonts w:ascii="Cambria Math" w:eastAsia="Cambria Math" w:hAnsi="Cambria Math" w:cs="Cambria Math"/>
                      <w:noProof/>
                      <w:sz w:val="28"/>
                      <w:szCs w:val="28"/>
                      <w:lang w:val="en-US"/>
                    </w:rPr>
                    <m:t>2</m:t>
                  </m:r>
                </m:sup>
              </m:sSup>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r>
                <w:rPr>
                  <w:rFonts w:ascii="Cambria Math" w:eastAsia="Cambria Math" w:hAnsi="Cambria Math" w:cs="Cambria Math"/>
                  <w:noProof/>
                  <w:sz w:val="28"/>
                  <w:szCs w:val="28"/>
                </w:rPr>
                <m:t>=</m:t>
              </m:r>
              <m:r>
                <w:rPr>
                  <w:rFonts w:ascii="Cambria Math" w:hAnsi="Cambria Math"/>
                  <w:noProof/>
                  <w:sz w:val="28"/>
                  <w:szCs w:val="28"/>
                </w:rPr>
                <m:t>0</m:t>
              </m:r>
              <m:r>
                <w:rPr>
                  <w:rFonts w:ascii="Cambria Math" w:eastAsia="Cambria Math" w:hAnsi="Cambria Math" w:cs="Cambria Math"/>
                  <w:noProof/>
                  <w:sz w:val="28"/>
                  <w:szCs w:val="28"/>
                </w:rPr>
                <m:t>#</m:t>
              </m:r>
              <m:d>
                <m:dPr>
                  <m:ctrlPr>
                    <w:rPr>
                      <w:rFonts w:ascii="Cambria Math" w:hAnsi="Cambria Math"/>
                      <w:i/>
                      <w:noProof/>
                      <w:sz w:val="28"/>
                      <w:szCs w:val="28"/>
                    </w:rPr>
                  </m:ctrlPr>
                </m:dPr>
                <m:e>
                  <m:r>
                    <w:rPr>
                      <w:rFonts w:ascii="Cambria Math" w:hAnsi="Cambria Math"/>
                      <w:noProof/>
                      <w:sz w:val="28"/>
                      <w:szCs w:val="28"/>
                    </w:rPr>
                    <m:t>2.28</m:t>
                  </m:r>
                </m:e>
              </m:d>
            </m:e>
          </m:eqArr>
        </m:oMath>
      </m:oMathPara>
    </w:p>
    <w:p w14:paraId="12BB4929" w14:textId="7B3AB7F5" w:rsidR="009E442A" w:rsidRPr="00507791" w:rsidRDefault="009E442A" w:rsidP="009E442A">
      <w:pPr>
        <w:keepNext/>
        <w:keepLines/>
        <w:widowControl w:val="0"/>
        <w:spacing w:line="360" w:lineRule="auto"/>
        <w:ind w:firstLine="709"/>
        <w:contextualSpacing/>
        <w:jc w:val="both"/>
        <w:rPr>
          <w:noProof/>
          <w:sz w:val="28"/>
          <w:szCs w:val="24"/>
        </w:rPr>
      </w:pPr>
      <w:r>
        <w:rPr>
          <w:noProof/>
          <w:sz w:val="28"/>
          <w:szCs w:val="24"/>
        </w:rPr>
        <w:t>Корни этого уравнения определяются по формулам</w:t>
      </w:r>
      <w:r w:rsidRPr="009E442A">
        <w:rPr>
          <w:noProof/>
          <w:sz w:val="28"/>
          <w:szCs w:val="24"/>
        </w:rPr>
        <w:t>:</w:t>
      </w:r>
    </w:p>
    <w:p w14:paraId="7F4C7AF7" w14:textId="2A76E0CE" w:rsidR="009E442A" w:rsidRPr="004E0580" w:rsidRDefault="00803C33" w:rsidP="004E0580">
      <w:pPr>
        <w:keepNext/>
        <w:keepLines/>
        <w:widowControl w:val="0"/>
        <w:spacing w:line="360" w:lineRule="auto"/>
        <w:ind w:firstLine="709"/>
        <w:contextualSpacing/>
        <w:jc w:val="both"/>
        <w:rPr>
          <w:noProof/>
          <w:sz w:val="28"/>
          <w:szCs w:val="28"/>
          <w:lang w:val="en-US"/>
        </w:rPr>
      </w:pPr>
      <m:oMathPara>
        <m:oMath>
          <m:eqArr>
            <m:eqArrPr>
              <m:maxDist m:val="1"/>
              <m:ctrlPr>
                <w:rPr>
                  <w:rFonts w:ascii="Cambria Math" w:eastAsia="Cambria Math" w:hAnsi="Cambria Math" w:cs="Cambria Math"/>
                  <w:i/>
                  <w:noProof/>
                  <w:sz w:val="28"/>
                  <w:szCs w:val="28"/>
                </w:rPr>
              </m:ctrlPr>
            </m:eqArrPr>
            <m:e>
              <m:sSub>
                <m:sSubPr>
                  <m:ctrlPr>
                    <w:rPr>
                      <w:rFonts w:ascii="Cambria Math" w:eastAsia="Cambria Math" w:hAnsi="Cambria Math" w:cs="Cambria Math"/>
                      <w:i/>
                      <w:noProof/>
                      <w:sz w:val="28"/>
                      <w:szCs w:val="28"/>
                    </w:rPr>
                  </m:ctrlPr>
                </m:sSubPr>
                <m:e>
                  <m:sSup>
                    <m:sSupPr>
                      <m:ctrlPr>
                        <w:rPr>
                          <w:rFonts w:ascii="Cambria Math" w:eastAsia="Cambria Math" w:hAnsi="Cambria Math" w:cs="Cambria Math"/>
                          <w:i/>
                          <w:noProof/>
                          <w:sz w:val="28"/>
                          <w:szCs w:val="28"/>
                        </w:rPr>
                      </m:ctrlPr>
                    </m:sSupPr>
                    <m:e>
                      <m:r>
                        <m:rPr>
                          <m:sty m:val="p"/>
                        </m:rPr>
                        <w:rPr>
                          <w:rFonts w:ascii="Cambria Math" w:hAnsi="Cambria Math" w:cs="Helvetica"/>
                          <w:color w:val="2C2D2E"/>
                          <w:sz w:val="28"/>
                          <w:szCs w:val="28"/>
                          <w:shd w:val="clear" w:color="auto" w:fill="FFFFFF"/>
                        </w:rPr>
                        <m:t>λ</m:t>
                      </m:r>
                    </m:e>
                    <m:sup>
                      <m:r>
                        <w:rPr>
                          <w:rFonts w:ascii="Cambria Math" w:eastAsia="Cambria Math" w:hAnsi="Cambria Math" w:cs="Cambria Math"/>
                          <w:noProof/>
                          <w:sz w:val="28"/>
                          <w:szCs w:val="28"/>
                          <w:lang w:val="en-US"/>
                        </w:rPr>
                        <m:t>2</m:t>
                      </m:r>
                    </m:sup>
                  </m:sSup>
                </m:e>
                <m:sub>
                  <m:r>
                    <w:rPr>
                      <w:rFonts w:ascii="Cambria Math" w:eastAsia="Cambria Math" w:hAnsi="Cambria Math" w:cs="Cambria Math"/>
                      <w:noProof/>
                      <w:sz w:val="28"/>
                      <w:szCs w:val="28"/>
                    </w:rPr>
                    <m:t>1</m:t>
                  </m:r>
                  <m:r>
                    <w:rPr>
                      <w:rFonts w:ascii="Cambria Math" w:eastAsia="Cambria Math" w:hAnsi="Cambria Math" w:cs="Cambria Math"/>
                      <w:noProof/>
                      <w:sz w:val="28"/>
                      <w:szCs w:val="28"/>
                      <w:lang w:val="en-US"/>
                    </w:rPr>
                    <m:t>,2</m:t>
                  </m:r>
                </m:sub>
              </m:sSub>
              <m:r>
                <w:rPr>
                  <w:rFonts w:ascii="Cambria Math" w:eastAsia="Cambria Math" w:hAnsi="Cambria Math" w:cs="Cambria Math"/>
                  <w:noProof/>
                  <w:sz w:val="28"/>
                  <w:szCs w:val="28"/>
                </w:rPr>
                <m:t>=</m:t>
              </m:r>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r>
                <w:rPr>
                  <w:rFonts w:ascii="Cambria Math" w:eastAsia="Cambria Math" w:hAnsi="Cambria Math" w:cs="Cambria Math"/>
                  <w:noProof/>
                  <w:sz w:val="28"/>
                  <w:szCs w:val="28"/>
                </w:rPr>
                <m:t>±</m:t>
              </m:r>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4(EJ)</m:t>
                          </m:r>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r>
                <w:rPr>
                  <w:rFonts w:ascii="Cambria Math" w:eastAsia="Cambria Math" w:hAnsi="Cambria Math" w:cs="Cambria Math"/>
                  <w:noProof/>
                  <w:sz w:val="28"/>
                  <w:szCs w:val="28"/>
                </w:rPr>
                <m:t>#</m:t>
              </m:r>
              <m:d>
                <m:dPr>
                  <m:ctrlPr>
                    <w:rPr>
                      <w:rFonts w:ascii="Cambria Math" w:hAnsi="Cambria Math"/>
                      <w:i/>
                      <w:noProof/>
                      <w:sz w:val="28"/>
                      <w:szCs w:val="28"/>
                    </w:rPr>
                  </m:ctrlPr>
                </m:dPr>
                <m:e>
                  <m:r>
                    <w:rPr>
                      <w:rFonts w:ascii="Cambria Math" w:hAnsi="Cambria Math"/>
                      <w:noProof/>
                      <w:sz w:val="28"/>
                      <w:szCs w:val="28"/>
                    </w:rPr>
                    <m:t>2.29</m:t>
                  </m:r>
                </m:e>
              </m:d>
            </m:e>
          </m:eqArr>
        </m:oMath>
      </m:oMathPara>
    </w:p>
    <w:p w14:paraId="0CDA1C83" w14:textId="2F28D7E3" w:rsidR="004E0580" w:rsidRPr="004E0580" w:rsidRDefault="00803C33" w:rsidP="004E0580">
      <w:pPr>
        <w:keepNext/>
        <w:keepLines/>
        <w:widowControl w:val="0"/>
        <w:spacing w:line="360" w:lineRule="auto"/>
        <w:ind w:firstLine="709"/>
        <w:contextualSpacing/>
        <w:jc w:val="both"/>
        <w:rPr>
          <w:noProof/>
          <w:sz w:val="28"/>
          <w:szCs w:val="28"/>
          <w:lang w:val="en-US"/>
        </w:rPr>
      </w:pPr>
      <m:oMathPara>
        <m:oMath>
          <m:eqArr>
            <m:eqArrPr>
              <m:maxDist m:val="1"/>
              <m:ctrlPr>
                <w:rPr>
                  <w:rFonts w:ascii="Cambria Math" w:eastAsia="Cambria Math" w:hAnsi="Cambria Math" w:cs="Cambria Math"/>
                  <w:i/>
                  <w:noProof/>
                  <w:sz w:val="28"/>
                  <w:szCs w:val="28"/>
                </w:rPr>
              </m:ctrlPr>
            </m:eqArrPr>
            <m:e>
              <m:sSub>
                <m:sSubPr>
                  <m:ctrlPr>
                    <w:rPr>
                      <w:rFonts w:ascii="Cambria Math" w:hAnsi="Cambria Math" w:cs="Helvetica"/>
                      <w:color w:val="2C2D2E"/>
                      <w:sz w:val="28"/>
                      <w:szCs w:val="28"/>
                      <w:shd w:val="clear" w:color="auto" w:fill="FFFFFF"/>
                    </w:rPr>
                  </m:ctrlPr>
                </m:sSubPr>
                <m:e>
                  <m:r>
                    <m:rPr>
                      <m:sty m:val="p"/>
                    </m:rPr>
                    <w:rPr>
                      <w:rFonts w:ascii="Cambria Math" w:hAnsi="Cambria Math" w:cs="Helvetica"/>
                      <w:color w:val="2C2D2E"/>
                      <w:sz w:val="28"/>
                      <w:szCs w:val="28"/>
                      <w:shd w:val="clear" w:color="auto" w:fill="FFFFFF"/>
                    </w:rPr>
                    <m:t>λ</m:t>
                  </m:r>
                </m:e>
                <m:sub>
                  <m:r>
                    <w:rPr>
                      <w:rFonts w:ascii="Cambria Math" w:hAnsi="Cambria Math" w:cs="Helvetica"/>
                      <w:color w:val="2C2D2E"/>
                      <w:sz w:val="28"/>
                      <w:szCs w:val="28"/>
                      <w:shd w:val="clear" w:color="auto" w:fill="FFFFFF"/>
                    </w:rPr>
                    <m:t>1</m:t>
                  </m:r>
                  <m:r>
                    <w:rPr>
                      <w:rFonts w:ascii="Cambria Math" w:hAnsi="Cambria Math" w:cs="Helvetica"/>
                      <w:color w:val="2C2D2E"/>
                      <w:sz w:val="28"/>
                      <w:szCs w:val="28"/>
                      <w:shd w:val="clear" w:color="auto" w:fill="FFFFFF"/>
                      <w:lang w:val="en-US"/>
                    </w:rPr>
                    <m:t>,2,3,4</m:t>
                  </m:r>
                </m:sub>
              </m:sSub>
              <m:r>
                <w:rPr>
                  <w:rFonts w:ascii="Cambria Math" w:eastAsia="Cambria Math" w:hAnsi="Cambria Math" w:cs="Cambria Math"/>
                  <w:noProof/>
                  <w:sz w:val="28"/>
                  <w:szCs w:val="28"/>
                </w:rPr>
                <m:t>=±</m:t>
              </m:r>
              <m:rad>
                <m:radPr>
                  <m:degHide m:val="1"/>
                  <m:ctrlPr>
                    <w:rPr>
                      <w:rFonts w:ascii="Cambria Math" w:hAnsi="Cambria Math"/>
                      <w:noProof/>
                      <w:sz w:val="28"/>
                      <w:szCs w:val="28"/>
                    </w:rPr>
                  </m:ctrlPr>
                </m:radPr>
                <m:deg/>
                <m:e>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r>
                    <w:rPr>
                      <w:rFonts w:ascii="Cambria Math" w:eastAsia="Cambria Math" w:hAnsi="Cambria Math" w:cs="Cambria Math"/>
                      <w:noProof/>
                      <w:sz w:val="28"/>
                      <w:szCs w:val="28"/>
                    </w:rPr>
                    <m:t>±</m:t>
                  </m:r>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4(EJ)</m:t>
                              </m:r>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e>
              </m:rad>
              <m:r>
                <w:rPr>
                  <w:rFonts w:ascii="Cambria Math" w:eastAsia="Cambria Math" w:hAnsi="Cambria Math" w:cs="Cambria Math"/>
                  <w:noProof/>
                  <w:sz w:val="28"/>
                  <w:szCs w:val="28"/>
                </w:rPr>
                <m:t>#</m:t>
              </m:r>
              <m:d>
                <m:dPr>
                  <m:ctrlPr>
                    <w:rPr>
                      <w:rFonts w:ascii="Cambria Math" w:hAnsi="Cambria Math"/>
                      <w:i/>
                      <w:noProof/>
                      <w:sz w:val="28"/>
                      <w:szCs w:val="28"/>
                    </w:rPr>
                  </m:ctrlPr>
                </m:dPr>
                <m:e>
                  <m:r>
                    <w:rPr>
                      <w:rFonts w:ascii="Cambria Math" w:hAnsi="Cambria Math"/>
                      <w:noProof/>
                      <w:sz w:val="28"/>
                      <w:szCs w:val="28"/>
                    </w:rPr>
                    <m:t>2.3</m:t>
                  </m:r>
                  <m:r>
                    <w:rPr>
                      <w:rFonts w:ascii="Cambria Math" w:hAnsi="Cambria Math"/>
                      <w:noProof/>
                      <w:sz w:val="28"/>
                      <w:szCs w:val="28"/>
                      <w:lang w:val="en-US"/>
                    </w:rPr>
                    <m:t>0</m:t>
                  </m:r>
                </m:e>
              </m:d>
            </m:e>
          </m:eqArr>
        </m:oMath>
      </m:oMathPara>
    </w:p>
    <w:p w14:paraId="38008118" w14:textId="77777777" w:rsidR="004E0580" w:rsidRPr="004E0580" w:rsidRDefault="004E0580" w:rsidP="004E0580">
      <w:pPr>
        <w:keepNext/>
        <w:keepLines/>
        <w:widowControl w:val="0"/>
        <w:spacing w:line="360" w:lineRule="auto"/>
        <w:ind w:firstLine="709"/>
        <w:contextualSpacing/>
        <w:jc w:val="both"/>
        <w:rPr>
          <w:noProof/>
          <w:sz w:val="28"/>
          <w:szCs w:val="28"/>
          <w:lang w:val="en-US"/>
        </w:rPr>
      </w:pPr>
    </w:p>
    <w:p w14:paraId="49CE5D32" w14:textId="046DE574" w:rsidR="004E0580" w:rsidRPr="004E0580" w:rsidRDefault="00803C33" w:rsidP="004E0580">
      <w:pPr>
        <w:keepNext/>
        <w:keepLines/>
        <w:widowControl w:val="0"/>
        <w:spacing w:line="360" w:lineRule="auto"/>
        <w:ind w:firstLine="709"/>
        <w:contextualSpacing/>
        <w:jc w:val="both"/>
        <w:rPr>
          <w:noProof/>
          <w:color w:val="2C2D2E"/>
          <w:sz w:val="28"/>
          <w:szCs w:val="28"/>
          <w:shd w:val="clear" w:color="auto" w:fill="FFFFFF"/>
          <w:lang w:val="en-US"/>
        </w:rPr>
      </w:pPr>
      <m:oMathPara>
        <m:oMath>
          <m:eqArr>
            <m:eqArrPr>
              <m:maxDist m:val="1"/>
              <m:ctrlPr>
                <w:rPr>
                  <w:rFonts w:ascii="Cambria Math" w:eastAsia="Cambria Math" w:hAnsi="Cambria Math" w:cs="Cambria Math"/>
                  <w:i/>
                  <w:noProof/>
                  <w:sz w:val="28"/>
                  <w:szCs w:val="28"/>
                </w:rPr>
              </m:ctrlPr>
            </m:eqArrPr>
            <m:e>
              <m:sSub>
                <m:sSubPr>
                  <m:ctrlPr>
                    <w:rPr>
                      <w:rFonts w:ascii="Cambria Math" w:hAnsi="Cambria Math" w:cs="Helvetica"/>
                      <w:color w:val="2C2D2E"/>
                      <w:sz w:val="28"/>
                      <w:szCs w:val="28"/>
                      <w:shd w:val="clear" w:color="auto" w:fill="FFFFFF"/>
                    </w:rPr>
                  </m:ctrlPr>
                </m:sSubPr>
                <m:e>
                  <m:r>
                    <m:rPr>
                      <m:sty m:val="p"/>
                    </m:rPr>
                    <w:rPr>
                      <w:rFonts w:ascii="Cambria Math" w:hAnsi="Cambria Math" w:cs="Helvetica"/>
                      <w:color w:val="2C2D2E"/>
                      <w:sz w:val="28"/>
                      <w:szCs w:val="28"/>
                      <w:shd w:val="clear" w:color="auto" w:fill="FFFFFF"/>
                    </w:rPr>
                    <m:t>λ</m:t>
                  </m:r>
                </m:e>
                <m:sub>
                  <m:r>
                    <w:rPr>
                      <w:rFonts w:ascii="Cambria Math" w:hAnsi="Cambria Math" w:cs="Helvetica"/>
                      <w:color w:val="2C2D2E"/>
                      <w:sz w:val="28"/>
                      <w:szCs w:val="28"/>
                      <w:shd w:val="clear" w:color="auto" w:fill="FFFFFF"/>
                    </w:rPr>
                    <m:t>1</m:t>
                  </m:r>
                </m:sub>
              </m:sSub>
              <m:r>
                <w:rPr>
                  <w:rFonts w:ascii="Cambria Math" w:eastAsia="Cambria Math" w:hAnsi="Cambria Math" w:cs="Cambria Math"/>
                  <w:noProof/>
                  <w:sz w:val="28"/>
                  <w:szCs w:val="28"/>
                </w:rPr>
                <m:t>=</m:t>
              </m:r>
              <m:rad>
                <m:radPr>
                  <m:degHide m:val="1"/>
                  <m:ctrlPr>
                    <w:rPr>
                      <w:rFonts w:ascii="Cambria Math" w:hAnsi="Cambria Math"/>
                      <w:noProof/>
                      <w:sz w:val="28"/>
                      <w:szCs w:val="28"/>
                    </w:rPr>
                  </m:ctrlPr>
                </m:radPr>
                <m:deg/>
                <m:e>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r>
                    <w:rPr>
                      <w:rFonts w:ascii="Cambria Math" w:eastAsia="Cambria Math" w:hAnsi="Cambria Math" w:cs="Cambria Math"/>
                      <w:noProof/>
                      <w:sz w:val="28"/>
                      <w:szCs w:val="28"/>
                    </w:rPr>
                    <m:t>+</m:t>
                  </m:r>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m:t>
                              </m:r>
                              <m:d>
                                <m:dPr>
                                  <m:ctrlPr>
                                    <w:rPr>
                                      <w:rFonts w:ascii="Cambria Math" w:hAnsi="Cambria Math"/>
                                      <w:i/>
                                      <w:noProof/>
                                      <w:sz w:val="28"/>
                                      <w:szCs w:val="28"/>
                                    </w:rPr>
                                  </m:ctrlPr>
                                </m:dPr>
                                <m:e>
                                  <m:r>
                                    <w:rPr>
                                      <w:rFonts w:ascii="Cambria Math" w:hAnsi="Cambria Math"/>
                                      <w:noProof/>
                                      <w:sz w:val="28"/>
                                      <w:szCs w:val="28"/>
                                    </w:rPr>
                                    <m:t>EJ</m:t>
                                  </m:r>
                                </m:e>
                              </m:d>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e>
              </m:rad>
              <m:r>
                <w:rPr>
                  <w:rFonts w:ascii="Cambria Math" w:hAnsi="Cambria Math" w:cs="Helvetica"/>
                  <w:color w:val="2C2D2E"/>
                  <w:sz w:val="28"/>
                  <w:szCs w:val="28"/>
                  <w:shd w:val="clear" w:color="auto" w:fill="FFFFFF"/>
                </w:rPr>
                <m:t>=</m:t>
              </m:r>
              <m:r>
                <w:rPr>
                  <w:rFonts w:ascii="Cambria Math" w:hAnsi="Cambria Math" w:cs="Helvetica"/>
                  <w:color w:val="2C2D2E"/>
                  <w:sz w:val="28"/>
                  <w:szCs w:val="28"/>
                  <w:shd w:val="clear" w:color="auto" w:fill="FFFFFF"/>
                  <w:lang w:val="en-US"/>
                </w:rPr>
                <m:t>β</m:t>
              </m:r>
              <m:r>
                <w:rPr>
                  <w:rFonts w:ascii="Cambria Math" w:hAnsi="Cambria Math" w:cs="Helvetica"/>
                  <w:color w:val="2C2D2E"/>
                  <w:sz w:val="28"/>
                  <w:szCs w:val="28"/>
                  <w:shd w:val="clear" w:color="auto" w:fill="FFFFFF"/>
                </w:rPr>
                <m:t>#</m:t>
              </m:r>
              <m:d>
                <m:dPr>
                  <m:ctrlPr>
                    <w:rPr>
                      <w:rFonts w:ascii="Cambria Math" w:hAnsi="Cambria Math"/>
                      <w:i/>
                      <w:noProof/>
                      <w:sz w:val="28"/>
                      <w:szCs w:val="28"/>
                    </w:rPr>
                  </m:ctrlPr>
                </m:dPr>
                <m:e>
                  <m:r>
                    <w:rPr>
                      <w:rFonts w:ascii="Cambria Math" w:hAnsi="Cambria Math"/>
                      <w:noProof/>
                      <w:sz w:val="28"/>
                      <w:szCs w:val="28"/>
                    </w:rPr>
                    <m:t>2.3</m:t>
                  </m:r>
                  <m:r>
                    <w:rPr>
                      <w:rFonts w:ascii="Cambria Math" w:hAnsi="Cambria Math"/>
                      <w:noProof/>
                      <w:sz w:val="28"/>
                      <w:szCs w:val="28"/>
                      <w:lang w:val="en-US"/>
                    </w:rPr>
                    <m:t>1</m:t>
                  </m:r>
                </m:e>
              </m:d>
              <m:ctrlPr>
                <w:rPr>
                  <w:rFonts w:ascii="Cambria Math" w:hAnsi="Cambria Math" w:cs="Helvetica"/>
                  <w:i/>
                  <w:color w:val="2C2D2E"/>
                  <w:sz w:val="28"/>
                  <w:szCs w:val="28"/>
                  <w:shd w:val="clear" w:color="auto" w:fill="FFFFFF"/>
                </w:rPr>
              </m:ctrlPr>
            </m:e>
          </m:eqArr>
        </m:oMath>
      </m:oMathPara>
    </w:p>
    <w:p w14:paraId="400B41A5" w14:textId="45C42546" w:rsidR="004E0580" w:rsidRPr="00FE151B" w:rsidRDefault="00803C33" w:rsidP="00871C22">
      <w:pPr>
        <w:keepNext/>
        <w:keepLines/>
        <w:widowControl w:val="0"/>
        <w:spacing w:line="360" w:lineRule="auto"/>
        <w:ind w:firstLine="709"/>
        <w:contextualSpacing/>
        <w:jc w:val="both"/>
        <w:rPr>
          <w:noProof/>
          <w:color w:val="2C2D2E"/>
          <w:sz w:val="28"/>
          <w:szCs w:val="28"/>
          <w:shd w:val="clear" w:color="auto" w:fill="FFFFFF"/>
          <w:lang w:val="en-US"/>
        </w:rPr>
      </w:pPr>
      <m:oMathPara>
        <m:oMath>
          <m:eqArr>
            <m:eqArrPr>
              <m:maxDist m:val="1"/>
              <m:ctrlPr>
                <w:rPr>
                  <w:rFonts w:ascii="Cambria Math" w:eastAsia="Cambria Math" w:hAnsi="Cambria Math" w:cs="Cambria Math"/>
                  <w:i/>
                  <w:noProof/>
                  <w:sz w:val="28"/>
                  <w:szCs w:val="28"/>
                </w:rPr>
              </m:ctrlPr>
            </m:eqArrPr>
            <m:e>
              <m:sSub>
                <m:sSubPr>
                  <m:ctrlPr>
                    <w:rPr>
                      <w:rFonts w:ascii="Cambria Math" w:hAnsi="Cambria Math" w:cs="Helvetica"/>
                      <w:color w:val="2C2D2E"/>
                      <w:sz w:val="28"/>
                      <w:szCs w:val="28"/>
                      <w:shd w:val="clear" w:color="auto" w:fill="FFFFFF"/>
                    </w:rPr>
                  </m:ctrlPr>
                </m:sSubPr>
                <m:e>
                  <m:r>
                    <m:rPr>
                      <m:sty m:val="p"/>
                    </m:rPr>
                    <w:rPr>
                      <w:rFonts w:ascii="Cambria Math" w:hAnsi="Cambria Math" w:cs="Helvetica"/>
                      <w:color w:val="2C2D2E"/>
                      <w:sz w:val="28"/>
                      <w:szCs w:val="28"/>
                      <w:shd w:val="clear" w:color="auto" w:fill="FFFFFF"/>
                    </w:rPr>
                    <m:t>λ</m:t>
                  </m:r>
                </m:e>
                <m:sub>
                  <m:r>
                    <w:rPr>
                      <w:rFonts w:ascii="Cambria Math" w:hAnsi="Cambria Math" w:cs="Helvetica"/>
                      <w:color w:val="2C2D2E"/>
                      <w:sz w:val="28"/>
                      <w:szCs w:val="28"/>
                      <w:shd w:val="clear" w:color="auto" w:fill="FFFFFF"/>
                    </w:rPr>
                    <m:t>2</m:t>
                  </m:r>
                </m:sub>
              </m:sSub>
              <m:r>
                <w:rPr>
                  <w:rFonts w:ascii="Cambria Math" w:eastAsia="Cambria Math" w:hAnsi="Cambria Math" w:cs="Cambria Math"/>
                  <w:noProof/>
                  <w:sz w:val="28"/>
                  <w:szCs w:val="28"/>
                </w:rPr>
                <m:t>=</m:t>
              </m:r>
              <m:rad>
                <m:radPr>
                  <m:degHide m:val="1"/>
                  <m:ctrlPr>
                    <w:rPr>
                      <w:rFonts w:ascii="Cambria Math" w:hAnsi="Cambria Math"/>
                      <w:noProof/>
                      <w:sz w:val="28"/>
                      <w:szCs w:val="28"/>
                    </w:rPr>
                  </m:ctrlPr>
                </m:radPr>
                <m:deg/>
                <m:e>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r>
                    <w:rPr>
                      <w:rFonts w:ascii="Cambria Math" w:eastAsia="Cambria Math" w:hAnsi="Cambria Math" w:cs="Cambria Math"/>
                      <w:noProof/>
                      <w:sz w:val="28"/>
                      <w:szCs w:val="28"/>
                    </w:rPr>
                    <m:t>-</m:t>
                  </m:r>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m:t>
                              </m:r>
                              <m:d>
                                <m:dPr>
                                  <m:ctrlPr>
                                    <w:rPr>
                                      <w:rFonts w:ascii="Cambria Math" w:hAnsi="Cambria Math"/>
                                      <w:i/>
                                      <w:noProof/>
                                      <w:sz w:val="28"/>
                                      <w:szCs w:val="28"/>
                                    </w:rPr>
                                  </m:ctrlPr>
                                </m:dPr>
                                <m:e>
                                  <m:r>
                                    <w:rPr>
                                      <w:rFonts w:ascii="Cambria Math" w:hAnsi="Cambria Math"/>
                                      <w:noProof/>
                                      <w:sz w:val="28"/>
                                      <w:szCs w:val="28"/>
                                    </w:rPr>
                                    <m:t>EJ</m:t>
                                  </m:r>
                                </m:e>
                              </m:d>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e>
              </m:rad>
              <m:r>
                <w:rPr>
                  <w:rFonts w:ascii="Cambria Math" w:hAnsi="Cambria Math" w:cs="Helvetica"/>
                  <w:color w:val="2C2D2E"/>
                  <w:sz w:val="28"/>
                  <w:szCs w:val="28"/>
                  <w:shd w:val="clear" w:color="auto" w:fill="FFFFFF"/>
                </w:rPr>
                <m:t>=i</m:t>
              </m:r>
              <m:rad>
                <m:radPr>
                  <m:degHide m:val="1"/>
                  <m:ctrlPr>
                    <w:rPr>
                      <w:rFonts w:ascii="Cambria Math" w:hAnsi="Cambria Math"/>
                      <w:noProof/>
                      <w:sz w:val="28"/>
                      <w:szCs w:val="28"/>
                    </w:rPr>
                  </m:ctrlPr>
                </m:radPr>
                <m:deg/>
                <m:e>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m:t>
                              </m:r>
                              <m:d>
                                <m:dPr>
                                  <m:ctrlPr>
                                    <w:rPr>
                                      <w:rFonts w:ascii="Cambria Math" w:hAnsi="Cambria Math"/>
                                      <w:i/>
                                      <w:noProof/>
                                      <w:sz w:val="28"/>
                                      <w:szCs w:val="28"/>
                                    </w:rPr>
                                  </m:ctrlPr>
                                </m:dPr>
                                <m:e>
                                  <m:r>
                                    <w:rPr>
                                      <w:rFonts w:ascii="Cambria Math" w:hAnsi="Cambria Math"/>
                                      <w:noProof/>
                                      <w:sz w:val="28"/>
                                      <w:szCs w:val="28"/>
                                    </w:rPr>
                                    <m:t>EJ</m:t>
                                  </m:r>
                                </m:e>
                              </m:d>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r>
                    <w:rPr>
                      <w:rFonts w:ascii="Cambria Math" w:eastAsia="Cambria Math" w:hAnsi="Cambria Math" w:cs="Cambria Math"/>
                      <w:noProof/>
                      <w:sz w:val="28"/>
                      <w:szCs w:val="28"/>
                    </w:rPr>
                    <m:t>-</m:t>
                  </m:r>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e>
              </m:rad>
              <m:r>
                <w:rPr>
                  <w:rFonts w:ascii="Cambria Math" w:hAnsi="Cambria Math" w:cs="Helvetica"/>
                  <w:color w:val="2C2D2E"/>
                  <w:sz w:val="28"/>
                  <w:szCs w:val="28"/>
                  <w:shd w:val="clear" w:color="auto" w:fill="FFFFFF"/>
                </w:rPr>
                <m:t>=</m:t>
              </m:r>
              <m:r>
                <w:rPr>
                  <w:rFonts w:ascii="Cambria Math" w:hAnsi="Cambria Math" w:cs="Helvetica"/>
                  <w:color w:val="2C2D2E"/>
                  <w:sz w:val="28"/>
                  <w:szCs w:val="28"/>
                  <w:shd w:val="clear" w:color="auto" w:fill="FFFFFF"/>
                  <w:lang w:val="en-US"/>
                </w:rPr>
                <m:t>i</m:t>
              </m:r>
              <m:r>
                <w:rPr>
                  <w:rFonts w:ascii="Cambria Math" w:hAnsi="Cambria Math"/>
                  <w:noProof/>
                  <w:sz w:val="28"/>
                  <w:szCs w:val="24"/>
                </w:rPr>
                <m:t>γ</m:t>
              </m:r>
              <m:r>
                <w:rPr>
                  <w:rFonts w:ascii="Cambria Math" w:hAnsi="Cambria Math" w:cs="Helvetica"/>
                  <w:color w:val="2C2D2E"/>
                  <w:sz w:val="28"/>
                  <w:szCs w:val="28"/>
                  <w:shd w:val="clear" w:color="auto" w:fill="FFFFFF"/>
                </w:rPr>
                <m:t>#</m:t>
              </m:r>
              <m:d>
                <m:dPr>
                  <m:ctrlPr>
                    <w:rPr>
                      <w:rFonts w:ascii="Cambria Math" w:hAnsi="Cambria Math"/>
                      <w:i/>
                      <w:noProof/>
                      <w:sz w:val="28"/>
                      <w:szCs w:val="28"/>
                    </w:rPr>
                  </m:ctrlPr>
                </m:dPr>
                <m:e>
                  <m:r>
                    <w:rPr>
                      <w:rFonts w:ascii="Cambria Math" w:hAnsi="Cambria Math"/>
                      <w:noProof/>
                      <w:sz w:val="28"/>
                      <w:szCs w:val="28"/>
                    </w:rPr>
                    <m:t>2.3</m:t>
                  </m:r>
                  <m:r>
                    <w:rPr>
                      <w:rFonts w:ascii="Cambria Math" w:hAnsi="Cambria Math"/>
                      <w:noProof/>
                      <w:sz w:val="28"/>
                      <w:szCs w:val="28"/>
                      <w:lang w:val="en-US"/>
                    </w:rPr>
                    <m:t>2</m:t>
                  </m:r>
                </m:e>
              </m:d>
              <m:ctrlPr>
                <w:rPr>
                  <w:rFonts w:ascii="Cambria Math" w:hAnsi="Cambria Math" w:cs="Helvetica"/>
                  <w:i/>
                  <w:color w:val="2C2D2E"/>
                  <w:sz w:val="28"/>
                  <w:szCs w:val="28"/>
                  <w:shd w:val="clear" w:color="auto" w:fill="FFFFFF"/>
                </w:rPr>
              </m:ctrlPr>
            </m:e>
          </m:eqArr>
        </m:oMath>
      </m:oMathPara>
    </w:p>
    <w:p w14:paraId="1C8B6037" w14:textId="03C0AC6F" w:rsidR="00FB67C8" w:rsidRPr="00FB67C8" w:rsidRDefault="00871C22" w:rsidP="00443D0E">
      <w:pPr>
        <w:keepNext/>
        <w:keepLines/>
        <w:spacing w:line="360" w:lineRule="auto"/>
        <w:ind w:firstLine="709"/>
        <w:contextualSpacing/>
        <w:jc w:val="both"/>
        <w:rPr>
          <w:noProof/>
          <w:sz w:val="28"/>
          <w:szCs w:val="24"/>
        </w:rPr>
      </w:pPr>
      <w:r>
        <w:rPr>
          <w:noProof/>
          <w:sz w:val="28"/>
          <w:szCs w:val="24"/>
        </w:rPr>
        <w:t>Таким образом, с</w:t>
      </w:r>
      <w:r w:rsidR="00FB67C8" w:rsidRPr="00FB67C8">
        <w:rPr>
          <w:noProof/>
          <w:sz w:val="28"/>
          <w:szCs w:val="24"/>
        </w:rPr>
        <w:t>обственная форма колебаний определяется выражением:</w:t>
      </w:r>
    </w:p>
    <w:p w14:paraId="7EF34E79" w14:textId="16DEF109" w:rsidR="00FB67C8" w:rsidRPr="00FB67C8" w:rsidRDefault="00FB67C8" w:rsidP="00443D0E">
      <w:pPr>
        <w:keepNext/>
        <w:spacing w:line="360" w:lineRule="auto"/>
        <w:ind w:firstLine="709"/>
        <w:contextualSpacing/>
        <w:jc w:val="both"/>
        <w:rPr>
          <w:noProof/>
          <w:sz w:val="28"/>
          <w:szCs w:val="24"/>
        </w:rPr>
      </w:pP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βx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ch</m:t>
        </m:r>
        <m:d>
          <m:dPr>
            <m:ctrlPr>
              <w:rPr>
                <w:rFonts w:ascii="Cambria Math" w:hAnsi="Cambria Math"/>
                <w:noProof/>
                <w:sz w:val="28"/>
                <w:szCs w:val="24"/>
              </w:rPr>
            </m:ctrlPr>
          </m:dPr>
          <m:e>
            <m:r>
              <w:rPr>
                <w:rFonts w:ascii="Cambria Math" w:hAnsi="Cambria Math"/>
                <w:noProof/>
                <w:sz w:val="28"/>
                <w:szCs w:val="24"/>
              </w:rPr>
              <m:t>βx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func>
          <m:funcPr>
            <m:ctrlPr>
              <w:rPr>
                <w:rFonts w:ascii="Cambria Math" w:hAnsi="Cambria Math"/>
                <w:noProof/>
                <w:sz w:val="28"/>
                <w:szCs w:val="24"/>
              </w:rPr>
            </m:ctrlPr>
          </m:funcPr>
          <m:fName>
            <m:r>
              <m:rPr>
                <m:sty m:val="p"/>
              </m:rPr>
              <w:rPr>
                <w:rFonts w:ascii="Cambria Math" w:hAnsi="Cambria Math"/>
                <w:noProof/>
                <w:sz w:val="28"/>
                <w:szCs w:val="24"/>
              </w:rPr>
              <m:t>sin</m:t>
            </m:r>
          </m:fName>
          <m:e>
            <m:d>
              <m:dPr>
                <m:ctrlPr>
                  <w:rPr>
                    <w:rFonts w:ascii="Cambria Math" w:hAnsi="Cambria Math"/>
                    <w:noProof/>
                    <w:sz w:val="28"/>
                    <w:szCs w:val="24"/>
                  </w:rPr>
                </m:ctrlPr>
              </m:dPr>
              <m:e>
                <m:r>
                  <w:rPr>
                    <w:rFonts w:ascii="Cambria Math" w:hAnsi="Cambria Math"/>
                    <w:noProof/>
                    <w:sz w:val="28"/>
                    <w:szCs w:val="24"/>
                  </w:rPr>
                  <m:t>γx</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func>
          <m:funcPr>
            <m:ctrlPr>
              <w:rPr>
                <w:rFonts w:ascii="Cambria Math" w:hAnsi="Cambria Math"/>
                <w:noProof/>
                <w:sz w:val="28"/>
                <w:szCs w:val="24"/>
              </w:rPr>
            </m:ctrlPr>
          </m:funcPr>
          <m:fName>
            <m:r>
              <m:rPr>
                <m:sty m:val="p"/>
              </m:rPr>
              <w:rPr>
                <w:rFonts w:ascii="Cambria Math" w:hAnsi="Cambria Math"/>
                <w:noProof/>
                <w:sz w:val="28"/>
                <w:szCs w:val="24"/>
              </w:rPr>
              <m:t>cos</m:t>
            </m:r>
          </m:fName>
          <m:e>
            <m:d>
              <m:dPr>
                <m:ctrlPr>
                  <w:rPr>
                    <w:rFonts w:ascii="Cambria Math" w:hAnsi="Cambria Math"/>
                    <w:noProof/>
                    <w:sz w:val="28"/>
                    <w:szCs w:val="24"/>
                  </w:rPr>
                </m:ctrlPr>
              </m:dPr>
              <m:e>
                <m:r>
                  <w:rPr>
                    <w:rFonts w:ascii="Cambria Math" w:hAnsi="Cambria Math"/>
                    <w:noProof/>
                    <w:sz w:val="28"/>
                    <w:szCs w:val="24"/>
                  </w:rPr>
                  <m:t>γx</m:t>
                </m:r>
              </m:e>
            </m:d>
          </m:e>
        </m:func>
      </m:oMath>
      <w:r w:rsidRPr="00FB67C8">
        <w:rPr>
          <w:noProof/>
          <w:sz w:val="28"/>
          <w:szCs w:val="24"/>
        </w:rPr>
        <w:t xml:space="preserve">,                          </w:t>
      </w:r>
      <w:r w:rsidR="00794B64" w:rsidRPr="00794B64">
        <w:rPr>
          <w:noProof/>
          <w:sz w:val="28"/>
          <w:szCs w:val="24"/>
        </w:rPr>
        <w:t>(</w:t>
      </w:r>
      <w:r w:rsidRPr="00FB67C8">
        <w:rPr>
          <w:noProof/>
          <w:sz w:val="28"/>
          <w:szCs w:val="24"/>
        </w:rPr>
        <w:t xml:space="preserve"> </w:t>
      </w:r>
      <w:r w:rsidR="00794B64" w:rsidRPr="00794B64">
        <w:rPr>
          <w:noProof/>
          <w:sz w:val="28"/>
          <w:szCs w:val="24"/>
        </w:rPr>
        <w:t>2.</w:t>
      </w:r>
      <w:r w:rsidR="00FE151B" w:rsidRPr="00FE151B">
        <w:rPr>
          <w:noProof/>
          <w:sz w:val="28"/>
          <w:szCs w:val="24"/>
        </w:rPr>
        <w:t>33</w:t>
      </w:r>
      <w:r w:rsidR="00794B64" w:rsidRPr="00794B64">
        <w:rPr>
          <w:noProof/>
          <w:sz w:val="28"/>
          <w:szCs w:val="24"/>
        </w:rPr>
        <w:t>)</w:t>
      </w:r>
      <w:r w:rsidRPr="00FB67C8">
        <w:rPr>
          <w:noProof/>
          <w:sz w:val="28"/>
          <w:szCs w:val="24"/>
        </w:rPr>
        <w:t xml:space="preserve">   </w:t>
      </w:r>
    </w:p>
    <w:p w14:paraId="682E0EF8" w14:textId="11B7601F" w:rsidR="00FE151B" w:rsidRPr="00FE151B" w:rsidRDefault="00FE151B" w:rsidP="00871C22">
      <w:pPr>
        <w:keepNext/>
        <w:spacing w:line="360" w:lineRule="auto"/>
        <w:ind w:firstLine="709"/>
        <w:contextualSpacing/>
        <w:jc w:val="both"/>
        <w:rPr>
          <w:noProof/>
          <w:sz w:val="28"/>
          <w:szCs w:val="24"/>
        </w:rPr>
      </w:pPr>
      <w:r>
        <w:rPr>
          <w:noProof/>
          <w:sz w:val="28"/>
          <w:szCs w:val="24"/>
        </w:rPr>
        <w:t>где</w:t>
      </w:r>
    </w:p>
    <w:p w14:paraId="1AA31958" w14:textId="642EA196" w:rsidR="00FE151B" w:rsidRPr="00FE151B" w:rsidRDefault="00803C33" w:rsidP="00FE151B">
      <w:pPr>
        <w:keepNext/>
        <w:keepLines/>
        <w:widowControl w:val="0"/>
        <w:spacing w:line="360" w:lineRule="auto"/>
        <w:ind w:firstLine="709"/>
        <w:contextualSpacing/>
        <w:jc w:val="both"/>
        <w:rPr>
          <w:noProof/>
          <w:color w:val="2C2D2E"/>
          <w:sz w:val="28"/>
          <w:szCs w:val="28"/>
          <w:shd w:val="clear" w:color="auto" w:fill="FFFFFF"/>
          <w:lang w:val="en-US"/>
        </w:rPr>
      </w:pPr>
      <m:oMathPara>
        <m:oMath>
          <m:eqArr>
            <m:eqArrPr>
              <m:maxDist m:val="1"/>
              <m:ctrlPr>
                <w:rPr>
                  <w:rFonts w:ascii="Cambria Math" w:hAnsi="Cambria Math"/>
                  <w:i/>
                  <w:noProof/>
                  <w:sz w:val="28"/>
                  <w:szCs w:val="28"/>
                  <w:lang w:val="en-US"/>
                </w:rPr>
              </m:ctrlPr>
            </m:eqArrPr>
            <m:e>
              <m:r>
                <w:rPr>
                  <w:rFonts w:ascii="Cambria Math" w:hAnsi="Cambria Math" w:cs="Helvetica"/>
                  <w:color w:val="2C2D2E"/>
                  <w:sz w:val="28"/>
                  <w:szCs w:val="28"/>
                  <w:shd w:val="clear" w:color="auto" w:fill="FFFFFF"/>
                  <w:lang w:val="en-US"/>
                </w:rPr>
                <m:t>β</m:t>
              </m:r>
              <m:r>
                <w:rPr>
                  <w:rFonts w:ascii="Cambria Math" w:hAnsi="Cambria Math"/>
                  <w:noProof/>
                  <w:sz w:val="28"/>
                  <w:szCs w:val="24"/>
                </w:rPr>
                <m:t>=</m:t>
              </m:r>
              <m:rad>
                <m:radPr>
                  <m:degHide m:val="1"/>
                  <m:ctrlPr>
                    <w:rPr>
                      <w:rFonts w:ascii="Cambria Math" w:hAnsi="Cambria Math"/>
                      <w:noProof/>
                      <w:sz w:val="28"/>
                      <w:szCs w:val="28"/>
                    </w:rPr>
                  </m:ctrlPr>
                </m:radPr>
                <m:deg/>
                <m:e>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r>
                    <w:rPr>
                      <w:rFonts w:ascii="Cambria Math" w:eastAsia="Cambria Math" w:hAnsi="Cambria Math" w:cs="Cambria Math"/>
                      <w:noProof/>
                      <w:sz w:val="28"/>
                      <w:szCs w:val="28"/>
                    </w:rPr>
                    <m:t>+</m:t>
                  </m:r>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m:t>
                              </m:r>
                              <m:d>
                                <m:dPr>
                                  <m:ctrlPr>
                                    <w:rPr>
                                      <w:rFonts w:ascii="Cambria Math" w:hAnsi="Cambria Math"/>
                                      <w:i/>
                                      <w:noProof/>
                                      <w:sz w:val="28"/>
                                      <w:szCs w:val="28"/>
                                    </w:rPr>
                                  </m:ctrlPr>
                                </m:dPr>
                                <m:e>
                                  <m:r>
                                    <w:rPr>
                                      <w:rFonts w:ascii="Cambria Math" w:hAnsi="Cambria Math"/>
                                      <w:noProof/>
                                      <w:sz w:val="28"/>
                                      <w:szCs w:val="28"/>
                                    </w:rPr>
                                    <m:t>EJ</m:t>
                                  </m:r>
                                </m:e>
                              </m:d>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e>
              </m:rad>
              <m:r>
                <w:rPr>
                  <w:rFonts w:ascii="Cambria Math" w:hAnsi="Cambria Math"/>
                  <w:noProof/>
                  <w:sz w:val="28"/>
                  <w:szCs w:val="24"/>
                </w:rPr>
                <m:t>#</m:t>
              </m:r>
              <m:d>
                <m:dPr>
                  <m:ctrlPr>
                    <w:rPr>
                      <w:rFonts w:ascii="Cambria Math" w:hAnsi="Cambria Math"/>
                      <w:i/>
                      <w:noProof/>
                      <w:sz w:val="28"/>
                      <w:szCs w:val="28"/>
                    </w:rPr>
                  </m:ctrlPr>
                </m:dPr>
                <m:e>
                  <m:r>
                    <w:rPr>
                      <w:rFonts w:ascii="Cambria Math" w:hAnsi="Cambria Math"/>
                      <w:noProof/>
                      <w:sz w:val="28"/>
                      <w:szCs w:val="28"/>
                    </w:rPr>
                    <m:t>2.3</m:t>
                  </m:r>
                  <m:r>
                    <w:rPr>
                      <w:rFonts w:ascii="Cambria Math" w:hAnsi="Cambria Math"/>
                      <w:noProof/>
                      <w:sz w:val="28"/>
                      <w:szCs w:val="28"/>
                      <w:lang w:val="en-US"/>
                    </w:rPr>
                    <m:t>4</m:t>
                  </m:r>
                </m:e>
              </m:d>
              <m:ctrlPr>
                <w:rPr>
                  <w:rFonts w:ascii="Cambria Math" w:hAnsi="Cambria Math"/>
                  <w:i/>
                  <w:noProof/>
                  <w:sz w:val="28"/>
                  <w:szCs w:val="24"/>
                </w:rPr>
              </m:ctrlPr>
            </m:e>
          </m:eqArr>
        </m:oMath>
      </m:oMathPara>
    </w:p>
    <w:p w14:paraId="0A1AD9C5" w14:textId="414E630F" w:rsidR="00FE151B" w:rsidRPr="008125A7" w:rsidRDefault="00803C33" w:rsidP="00FE151B">
      <w:pPr>
        <w:keepNext/>
        <w:keepLines/>
        <w:widowControl w:val="0"/>
        <w:spacing w:line="360" w:lineRule="auto"/>
        <w:ind w:firstLine="709"/>
        <w:contextualSpacing/>
        <w:jc w:val="both"/>
        <w:rPr>
          <w:noProof/>
          <w:sz w:val="28"/>
          <w:szCs w:val="24"/>
          <w:lang w:val="en-US"/>
        </w:rPr>
      </w:pPr>
      <m:oMathPara>
        <m:oMath>
          <m:eqArr>
            <m:eqArrPr>
              <m:maxDist m:val="1"/>
              <m:ctrlPr>
                <w:rPr>
                  <w:rFonts w:ascii="Cambria Math" w:hAnsi="Cambria Math"/>
                  <w:i/>
                  <w:noProof/>
                  <w:sz w:val="28"/>
                  <w:szCs w:val="28"/>
                  <w:lang w:val="en-US"/>
                </w:rPr>
              </m:ctrlPr>
            </m:eqArrPr>
            <m:e>
              <m:r>
                <w:rPr>
                  <w:rFonts w:ascii="Cambria Math" w:hAnsi="Cambria Math"/>
                  <w:noProof/>
                  <w:sz w:val="28"/>
                  <w:szCs w:val="24"/>
                </w:rPr>
                <m:t>γ=</m:t>
              </m:r>
              <m:rad>
                <m:radPr>
                  <m:degHide m:val="1"/>
                  <m:ctrlPr>
                    <w:rPr>
                      <w:rFonts w:ascii="Cambria Math" w:hAnsi="Cambria Math"/>
                      <w:noProof/>
                      <w:sz w:val="28"/>
                      <w:szCs w:val="28"/>
                    </w:rPr>
                  </m:ctrlPr>
                </m:radPr>
                <m:deg/>
                <m:e>
                  <m:rad>
                    <m:radPr>
                      <m:degHide m:val="1"/>
                      <m:ctrlPr>
                        <w:rPr>
                          <w:rFonts w:ascii="Cambria Math" w:eastAsia="Cambria Math" w:hAnsi="Cambria Math" w:cs="Cambria Math"/>
                          <w:i/>
                          <w:noProof/>
                          <w:sz w:val="28"/>
                          <w:szCs w:val="28"/>
                        </w:rPr>
                      </m:ctrlPr>
                    </m:radPr>
                    <m:deg/>
                    <m:e>
                      <m:f>
                        <m:fPr>
                          <m:ctrlPr>
                            <w:rPr>
                              <w:rFonts w:ascii="Cambria Math" w:hAnsi="Cambria Math"/>
                              <w:noProof/>
                              <w:sz w:val="28"/>
                              <w:szCs w:val="28"/>
                            </w:rPr>
                          </m:ctrlPr>
                        </m:fPr>
                        <m:num>
                          <m:sSup>
                            <m:sSupPr>
                              <m:ctrlPr>
                                <w:rPr>
                                  <w:rFonts w:ascii="Cambria Math" w:hAnsi="Cambria Math"/>
                                  <w:i/>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num>
                        <m:den>
                          <m:sSup>
                            <m:sSupPr>
                              <m:ctrlPr>
                                <w:rPr>
                                  <w:rFonts w:ascii="Cambria Math" w:hAnsi="Cambria Math"/>
                                  <w:i/>
                                  <w:noProof/>
                                  <w:sz w:val="28"/>
                                  <w:szCs w:val="28"/>
                                </w:rPr>
                              </m:ctrlPr>
                            </m:sSupPr>
                            <m:e>
                              <m:r>
                                <w:rPr>
                                  <w:rFonts w:ascii="Cambria Math" w:hAnsi="Cambria Math"/>
                                  <w:noProof/>
                                  <w:sz w:val="28"/>
                                  <w:szCs w:val="28"/>
                                </w:rPr>
                                <m:t>4</m:t>
                              </m:r>
                              <m:d>
                                <m:dPr>
                                  <m:ctrlPr>
                                    <w:rPr>
                                      <w:rFonts w:ascii="Cambria Math" w:hAnsi="Cambria Math"/>
                                      <w:i/>
                                      <w:noProof/>
                                      <w:sz w:val="28"/>
                                      <w:szCs w:val="28"/>
                                    </w:rPr>
                                  </m:ctrlPr>
                                </m:dPr>
                                <m:e>
                                  <m:r>
                                    <w:rPr>
                                      <w:rFonts w:ascii="Cambria Math" w:hAnsi="Cambria Math"/>
                                      <w:noProof/>
                                      <w:sz w:val="28"/>
                                      <w:szCs w:val="28"/>
                                    </w:rPr>
                                    <m:t>EJ</m:t>
                                  </m:r>
                                </m:e>
                              </m:d>
                            </m:e>
                            <m:sup>
                              <m:r>
                                <w:rPr>
                                  <w:rFonts w:ascii="Cambria Math" w:hAnsi="Cambria Math"/>
                                  <w:noProof/>
                                  <w:sz w:val="28"/>
                                  <w:szCs w:val="28"/>
                                </w:rPr>
                                <m:t>2</m:t>
                              </m:r>
                            </m:sup>
                          </m:sSup>
                        </m:den>
                      </m:f>
                      <m:r>
                        <w:rPr>
                          <w:rFonts w:ascii="Cambria Math" w:eastAsia="Cambria Math" w:hAnsi="Cambria Math" w:cs="Cambria Math"/>
                          <w:noProof/>
                          <w:sz w:val="28"/>
                          <w:szCs w:val="28"/>
                        </w:rPr>
                        <m:t>+</m:t>
                      </m:r>
                      <m:sSup>
                        <m:sSupPr>
                          <m:ctrlPr>
                            <w:rPr>
                              <w:rFonts w:ascii="Cambria Math" w:eastAsia="Cambria Math" w:hAnsi="Cambria Math" w:cs="Cambria Math"/>
                              <w:i/>
                              <w:noProof/>
                              <w:sz w:val="28"/>
                              <w:szCs w:val="28"/>
                            </w:rPr>
                          </m:ctrlPr>
                        </m:sSupPr>
                        <m:e>
                          <m:r>
                            <w:rPr>
                              <w:rFonts w:ascii="Cambria Math" w:eastAsia="Cambria Math" w:hAnsi="Cambria Math" w:cs="Cambria Math"/>
                              <w:noProof/>
                              <w:sz w:val="28"/>
                              <w:szCs w:val="28"/>
                            </w:rPr>
                            <m:t>ω</m:t>
                          </m:r>
                        </m:e>
                        <m:sup>
                          <m:r>
                            <w:rPr>
                              <w:rFonts w:ascii="Cambria Math" w:eastAsia="Cambria Math" w:hAnsi="Cambria Math" w:cs="Cambria Math"/>
                              <w:noProof/>
                              <w:sz w:val="28"/>
                              <w:szCs w:val="28"/>
                              <w:lang w:val="en-US"/>
                            </w:rPr>
                            <m:t>2</m:t>
                          </m:r>
                        </m:sup>
                      </m:sSup>
                      <m:f>
                        <m:fPr>
                          <m:ctrlPr>
                            <w:rPr>
                              <w:rFonts w:ascii="Cambria Math" w:eastAsia="Cambria Math" w:hAnsi="Cambria Math" w:cs="Cambria Math"/>
                              <w:i/>
                              <w:noProof/>
                              <w:sz w:val="28"/>
                              <w:szCs w:val="28"/>
                            </w:rPr>
                          </m:ctrlPr>
                        </m:fPr>
                        <m:num>
                          <m:r>
                            <w:rPr>
                              <w:rFonts w:ascii="Cambria Math" w:eastAsia="Cambria Math" w:hAnsi="Cambria Math" w:cs="Cambria Math"/>
                              <w:noProof/>
                              <w:sz w:val="28"/>
                              <w:szCs w:val="28"/>
                            </w:rPr>
                            <m:t>m</m:t>
                          </m:r>
                        </m:num>
                        <m:den>
                          <m:r>
                            <w:rPr>
                              <w:rFonts w:ascii="Cambria Math" w:hAnsi="Cambria Math"/>
                              <w:noProof/>
                              <w:sz w:val="28"/>
                              <w:szCs w:val="28"/>
                            </w:rPr>
                            <m:t>EJ</m:t>
                          </m:r>
                        </m:den>
                      </m:f>
                    </m:e>
                  </m:rad>
                  <m:r>
                    <w:rPr>
                      <w:rFonts w:ascii="Cambria Math" w:eastAsia="Cambria Math" w:hAnsi="Cambria Math" w:cs="Cambria Math"/>
                      <w:noProof/>
                      <w:sz w:val="28"/>
                      <w:szCs w:val="28"/>
                    </w:rPr>
                    <m:t>-</m:t>
                  </m:r>
                  <m:f>
                    <m:fPr>
                      <m:ctrlPr>
                        <w:rPr>
                          <w:rFonts w:ascii="Cambria Math" w:hAnsi="Cambria Math"/>
                          <w:noProof/>
                          <w:sz w:val="28"/>
                          <w:szCs w:val="28"/>
                        </w:rPr>
                      </m:ctrlPr>
                    </m:fPr>
                    <m:num>
                      <m:r>
                        <w:rPr>
                          <w:rFonts w:ascii="Cambria Math" w:hAnsi="Cambria Math"/>
                          <w:noProof/>
                          <w:sz w:val="28"/>
                          <w:szCs w:val="28"/>
                          <w:lang w:val="en-US"/>
                        </w:rPr>
                        <m:t>N</m:t>
                      </m:r>
                    </m:num>
                    <m:den>
                      <m:r>
                        <w:rPr>
                          <w:rFonts w:ascii="Cambria Math" w:hAnsi="Cambria Math"/>
                          <w:noProof/>
                          <w:sz w:val="28"/>
                          <w:szCs w:val="28"/>
                        </w:rPr>
                        <m:t>2EJ</m:t>
                      </m:r>
                    </m:den>
                  </m:f>
                </m:e>
              </m:rad>
              <m:r>
                <w:rPr>
                  <w:rFonts w:ascii="Cambria Math" w:hAnsi="Cambria Math"/>
                  <w:noProof/>
                  <w:sz w:val="28"/>
                  <w:szCs w:val="24"/>
                </w:rPr>
                <m:t>#</m:t>
              </m:r>
              <m:d>
                <m:dPr>
                  <m:ctrlPr>
                    <w:rPr>
                      <w:rFonts w:ascii="Cambria Math" w:hAnsi="Cambria Math"/>
                      <w:i/>
                      <w:noProof/>
                      <w:sz w:val="28"/>
                      <w:szCs w:val="28"/>
                    </w:rPr>
                  </m:ctrlPr>
                </m:dPr>
                <m:e>
                  <m:r>
                    <w:rPr>
                      <w:rFonts w:ascii="Cambria Math" w:hAnsi="Cambria Math"/>
                      <w:noProof/>
                      <w:sz w:val="28"/>
                      <w:szCs w:val="28"/>
                    </w:rPr>
                    <m:t>2.3</m:t>
                  </m:r>
                  <m:r>
                    <w:rPr>
                      <w:rFonts w:ascii="Cambria Math" w:hAnsi="Cambria Math"/>
                      <w:noProof/>
                      <w:sz w:val="28"/>
                      <w:szCs w:val="28"/>
                      <w:lang w:val="en-US"/>
                    </w:rPr>
                    <m:t>5</m:t>
                  </m:r>
                </m:e>
              </m:d>
              <m:ctrlPr>
                <w:rPr>
                  <w:rFonts w:ascii="Cambria Math" w:hAnsi="Cambria Math"/>
                  <w:i/>
                  <w:noProof/>
                  <w:sz w:val="28"/>
                  <w:szCs w:val="24"/>
                </w:rPr>
              </m:ctrlPr>
            </m:e>
          </m:eqArr>
        </m:oMath>
      </m:oMathPara>
    </w:p>
    <w:p w14:paraId="64E834F2" w14:textId="5E8A0F94" w:rsidR="008125A7" w:rsidRPr="008125A7" w:rsidRDefault="00803C33" w:rsidP="008125A7">
      <w:pPr>
        <w:keepNext/>
        <w:keepLines/>
        <w:widowControl w:val="0"/>
        <w:spacing w:line="360" w:lineRule="auto"/>
        <w:contextualSpacing/>
        <w:jc w:val="center"/>
        <w:rPr>
          <w:i/>
          <w:noProof/>
          <w:sz w:val="28"/>
          <w:lang w:val="en-US"/>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rPr>
                  </m:ctrlPr>
                </m:sSubPr>
                <m:e>
                  <m:r>
                    <w:rPr>
                      <w:rFonts w:ascii="Cambria Math" w:hAnsi="Cambria Math"/>
                      <w:noProof/>
                      <w:sz w:val="28"/>
                    </w:rPr>
                    <m:t>ω</m:t>
                  </m:r>
                </m:e>
                <m:sub>
                  <m:r>
                    <w:rPr>
                      <w:rFonts w:ascii="Cambria Math" w:hAnsi="Cambria Math"/>
                      <w:noProof/>
                      <w:sz w:val="28"/>
                    </w:rPr>
                    <m:t>i</m:t>
                  </m:r>
                </m:sub>
              </m:sSub>
              <m:r>
                <w:rPr>
                  <w:rFonts w:ascii="Cambria Math" w:hAnsi="Cambria Math"/>
                  <w:noProof/>
                  <w:sz w:val="28"/>
                </w:rPr>
                <m:t>=2π</m:t>
              </m:r>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i</m:t>
                  </m:r>
                </m:sub>
              </m:sSub>
              <m:r>
                <w:rPr>
                  <w:rFonts w:ascii="Cambria Math" w:hAnsi="Cambria Math"/>
                  <w:noProof/>
                  <w:sz w:val="28"/>
                </w:rPr>
                <m:t>#</m:t>
              </m:r>
              <m:d>
                <m:dPr>
                  <m:ctrlPr>
                    <w:rPr>
                      <w:rFonts w:ascii="Cambria Math" w:hAnsi="Cambria Math"/>
                      <w:i/>
                      <w:noProof/>
                      <w:sz w:val="28"/>
                      <w:szCs w:val="24"/>
                      <w:lang w:val="en-US"/>
                    </w:rPr>
                  </m:ctrlPr>
                </m:dPr>
                <m:e>
                  <m:r>
                    <m:rPr>
                      <m:sty m:val="p"/>
                    </m:rPr>
                    <w:rPr>
                      <w:rFonts w:ascii="Cambria Math" w:hAnsi="Cambria Math"/>
                      <w:noProof/>
                      <w:sz w:val="28"/>
                      <w:szCs w:val="24"/>
                      <w:lang w:val="en-US"/>
                    </w:rPr>
                    <m:t>2.36</m:t>
                  </m:r>
                  <m:ctrlPr>
                    <w:rPr>
                      <w:rFonts w:ascii="Cambria Math" w:hAnsi="Cambria Math"/>
                      <w:noProof/>
                      <w:sz w:val="28"/>
                      <w:szCs w:val="24"/>
                      <w:lang w:val="en-US"/>
                    </w:rPr>
                  </m:ctrlPr>
                </m:e>
              </m:d>
              <m:ctrlPr>
                <w:rPr>
                  <w:rFonts w:ascii="Cambria Math" w:hAnsi="Cambria Math"/>
                  <w:i/>
                  <w:noProof/>
                  <w:sz w:val="28"/>
                </w:rPr>
              </m:ctrlPr>
            </m:e>
          </m:eqArr>
        </m:oMath>
      </m:oMathPara>
    </w:p>
    <w:p w14:paraId="6E047B50" w14:textId="70F57459" w:rsidR="00FB67C8" w:rsidRPr="00FB67C8" w:rsidRDefault="00FB67C8" w:rsidP="00443D0E">
      <w:pPr>
        <w:keepNext/>
        <w:spacing w:line="360" w:lineRule="auto"/>
        <w:ind w:firstLine="709"/>
        <w:contextualSpacing/>
        <w:jc w:val="both"/>
        <w:rPr>
          <w:noProof/>
          <w:sz w:val="28"/>
          <w:szCs w:val="24"/>
        </w:rPr>
      </w:pPr>
      <w:r w:rsidRPr="00FB67C8">
        <w:rPr>
          <w:noProof/>
          <w:sz w:val="28"/>
          <w:szCs w:val="24"/>
        </w:rPr>
        <w:t>В нашем случае рассматривается жестко закрепленная с двух концов балка, т.е. имеется следующих 2 граничных условия на каждом конце:</w:t>
      </w:r>
    </w:p>
    <w:p w14:paraId="1DC4A1C3" w14:textId="0759DBB2" w:rsidR="00FB67C8" w:rsidRPr="00FB67C8" w:rsidRDefault="00FB67C8" w:rsidP="00443D0E">
      <w:pPr>
        <w:keepNext/>
        <w:spacing w:line="360" w:lineRule="auto"/>
        <w:ind w:firstLine="709"/>
        <w:contextualSpacing/>
        <w:jc w:val="both"/>
        <w:rPr>
          <w:noProof/>
          <w:sz w:val="28"/>
          <w:szCs w:val="24"/>
        </w:rPr>
      </w:pP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w:r w:rsidR="00794B64">
        <w:rPr>
          <w:noProof/>
          <w:sz w:val="28"/>
          <w:szCs w:val="24"/>
        </w:rPr>
        <w:t>2.3</w:t>
      </w:r>
      <w:r w:rsidR="008125A7" w:rsidRPr="002D28BE">
        <w:rPr>
          <w:noProof/>
          <w:sz w:val="28"/>
          <w:szCs w:val="24"/>
        </w:rPr>
        <w:t>7</w:t>
      </w:r>
      <w:r w:rsidRPr="00FB67C8">
        <w:rPr>
          <w:noProof/>
          <w:sz w:val="28"/>
          <w:szCs w:val="24"/>
        </w:rPr>
        <w:t>)</w:t>
      </w:r>
    </w:p>
    <w:p w14:paraId="5BD1B7A4" w14:textId="142609F8" w:rsidR="00FB67C8" w:rsidRPr="00FB67C8" w:rsidRDefault="00FB67C8" w:rsidP="00443D0E">
      <w:pPr>
        <w:keepNext/>
        <w:spacing w:line="360" w:lineRule="auto"/>
        <w:ind w:firstLine="709"/>
        <w:contextualSpacing/>
        <w:jc w:val="both"/>
        <w:rPr>
          <w:noProof/>
          <w:sz w:val="28"/>
          <w:szCs w:val="24"/>
        </w:rPr>
      </w:pPr>
      <w:r w:rsidRPr="00FB67C8">
        <w:rPr>
          <w:noProof/>
          <w:sz w:val="28"/>
          <w:szCs w:val="24"/>
        </w:rPr>
        <w:t>Производная функции (2</w:t>
      </w:r>
      <w:r w:rsidR="00794B64">
        <w:rPr>
          <w:noProof/>
          <w:sz w:val="28"/>
          <w:szCs w:val="24"/>
        </w:rPr>
        <w:t>.27</w:t>
      </w:r>
      <w:r w:rsidRPr="00FB67C8">
        <w:rPr>
          <w:noProof/>
          <w:sz w:val="28"/>
          <w:szCs w:val="24"/>
        </w:rPr>
        <w:t>) будет иметь вид:</w:t>
      </w:r>
    </w:p>
    <w:p w14:paraId="7A598608" w14:textId="52CD7EE3" w:rsidR="00FB67C8" w:rsidRPr="00FB67C8" w:rsidRDefault="00803C33" w:rsidP="00443D0E">
      <w:pPr>
        <w:keepNext/>
        <w:spacing w:line="360" w:lineRule="auto"/>
        <w:ind w:firstLine="709"/>
        <w:contextualSpacing/>
        <w:jc w:val="both"/>
        <w:rPr>
          <w:noProof/>
          <w:sz w:val="28"/>
          <w:szCs w:val="24"/>
        </w:rPr>
      </w:pP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βch</m:t>
        </m:r>
        <m:d>
          <m:dPr>
            <m:ctrlPr>
              <w:rPr>
                <w:rFonts w:ascii="Cambria Math" w:hAnsi="Cambria Math"/>
                <w:noProof/>
                <w:sz w:val="28"/>
                <w:szCs w:val="24"/>
              </w:rPr>
            </m:ctrlPr>
          </m:dPr>
          <m:e>
            <m:r>
              <w:rPr>
                <w:rFonts w:ascii="Cambria Math" w:hAnsi="Cambria Math"/>
                <w:noProof/>
                <w:sz w:val="28"/>
                <w:szCs w:val="24"/>
              </w:rPr>
              <m:t>βx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βsh</m:t>
        </m:r>
        <m:d>
          <m:dPr>
            <m:ctrlPr>
              <w:rPr>
                <w:rFonts w:ascii="Cambria Math" w:hAnsi="Cambria Math"/>
                <w:noProof/>
                <w:sz w:val="28"/>
                <w:szCs w:val="24"/>
              </w:rPr>
            </m:ctrlPr>
          </m:dPr>
          <m:e>
            <m:r>
              <w:rPr>
                <w:rFonts w:ascii="Cambria Math" w:hAnsi="Cambria Math"/>
                <w:noProof/>
                <w:sz w:val="28"/>
                <w:szCs w:val="24"/>
              </w:rPr>
              <m:t>βx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rPr>
              <m:t>cos</m:t>
            </m:r>
          </m:fName>
          <m:e>
            <m:d>
              <m:dPr>
                <m:ctrlPr>
                  <w:rPr>
                    <w:rFonts w:ascii="Cambria Math" w:hAnsi="Cambria Math"/>
                    <w:noProof/>
                    <w:sz w:val="28"/>
                    <w:szCs w:val="24"/>
                  </w:rPr>
                </m:ctrlPr>
              </m:dPr>
              <m:e>
                <m:r>
                  <w:rPr>
                    <w:rFonts w:ascii="Cambria Math" w:hAnsi="Cambria Math"/>
                    <w:noProof/>
                    <w:sz w:val="28"/>
                    <w:szCs w:val="24"/>
                  </w:rPr>
                  <m:t>γx</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rPr>
              <m:t>sin</m:t>
            </m:r>
          </m:fName>
          <m:e>
            <m:d>
              <m:dPr>
                <m:ctrlPr>
                  <w:rPr>
                    <w:rFonts w:ascii="Cambria Math" w:hAnsi="Cambria Math"/>
                    <w:noProof/>
                    <w:sz w:val="28"/>
                    <w:szCs w:val="24"/>
                  </w:rPr>
                </m:ctrlPr>
              </m:dPr>
              <m:e>
                <m:r>
                  <w:rPr>
                    <w:rFonts w:ascii="Cambria Math" w:hAnsi="Cambria Math"/>
                    <w:noProof/>
                    <w:sz w:val="28"/>
                    <w:szCs w:val="24"/>
                  </w:rPr>
                  <m:t>γx</m:t>
                </m:r>
              </m:e>
            </m:d>
          </m:e>
        </m:func>
      </m:oMath>
      <w:r w:rsidR="00FB67C8" w:rsidRPr="00FB67C8">
        <w:rPr>
          <w:noProof/>
          <w:sz w:val="28"/>
          <w:szCs w:val="24"/>
        </w:rPr>
        <w:t>;                    (</w:t>
      </w:r>
      <w:r w:rsidR="00794B64">
        <w:rPr>
          <w:noProof/>
          <w:sz w:val="28"/>
          <w:szCs w:val="24"/>
        </w:rPr>
        <w:t>2.3</w:t>
      </w:r>
      <w:r w:rsidR="008125A7" w:rsidRPr="008125A7">
        <w:rPr>
          <w:noProof/>
          <w:sz w:val="28"/>
          <w:szCs w:val="24"/>
        </w:rPr>
        <w:t>8</w:t>
      </w:r>
      <w:r w:rsidR="00FB67C8" w:rsidRPr="00FB67C8">
        <w:rPr>
          <w:noProof/>
          <w:sz w:val="28"/>
          <w:szCs w:val="24"/>
        </w:rPr>
        <w:t>)</w:t>
      </w:r>
    </w:p>
    <w:p w14:paraId="5777DCD6" w14:textId="0023265C" w:rsidR="00FB67C8" w:rsidRPr="00FB67C8" w:rsidRDefault="00FB67C8" w:rsidP="00443D0E">
      <w:pPr>
        <w:keepNext/>
        <w:tabs>
          <w:tab w:val="left" w:pos="7163"/>
        </w:tabs>
        <w:spacing w:line="360" w:lineRule="auto"/>
        <w:ind w:firstLine="709"/>
        <w:contextualSpacing/>
        <w:jc w:val="both"/>
        <w:rPr>
          <w:noProof/>
          <w:sz w:val="28"/>
          <w:szCs w:val="24"/>
        </w:rPr>
      </w:pPr>
      <w:r w:rsidRPr="00FB67C8">
        <w:rPr>
          <w:noProof/>
          <w:sz w:val="28"/>
          <w:szCs w:val="24"/>
        </w:rPr>
        <w:t>Распишем условия (</w:t>
      </w:r>
      <w:r w:rsidR="00794B64">
        <w:rPr>
          <w:noProof/>
          <w:sz w:val="28"/>
          <w:szCs w:val="24"/>
        </w:rPr>
        <w:t>2.3</w:t>
      </w:r>
      <w:r w:rsidR="008125A7" w:rsidRPr="008125A7">
        <w:rPr>
          <w:noProof/>
          <w:sz w:val="28"/>
          <w:szCs w:val="24"/>
        </w:rPr>
        <w:t>7</w:t>
      </w:r>
      <w:r w:rsidRPr="00FB67C8">
        <w:rPr>
          <w:noProof/>
          <w:sz w:val="28"/>
          <w:szCs w:val="24"/>
        </w:rPr>
        <w:t>) в виде системы выражений:</w:t>
      </w:r>
      <w:r w:rsidR="007548DA">
        <w:rPr>
          <w:noProof/>
          <w:sz w:val="28"/>
          <w:szCs w:val="24"/>
        </w:rPr>
        <w:tab/>
      </w:r>
    </w:p>
    <w:p w14:paraId="2A26BD7A" w14:textId="2B3FAFE3" w:rsidR="008125A7" w:rsidRPr="002D28BE" w:rsidRDefault="00803C33" w:rsidP="00AB5C3E">
      <w:pPr>
        <w:keepNext/>
        <w:spacing w:before="20" w:after="20" w:line="360" w:lineRule="auto"/>
        <w:ind w:firstLine="709"/>
        <w:contextualSpacing/>
        <w:jc w:val="both"/>
        <w:rPr>
          <w:noProof/>
          <w:sz w:val="28"/>
          <w:szCs w:val="24"/>
        </w:rPr>
      </w:pPr>
      <m:oMath>
        <m:d>
          <m:dPr>
            <m:begChr m:val="{"/>
            <m:endChr m:val=""/>
            <m:ctrlPr>
              <w:rPr>
                <w:rFonts w:ascii="Cambria Math" w:hAnsi="Cambria Math"/>
                <w:i/>
                <w:noProof/>
                <w:sz w:val="28"/>
                <w:szCs w:val="24"/>
              </w:rPr>
            </m:ctrlPr>
          </m:dPr>
          <m:e>
            <m:m>
              <m:mPr>
                <m:mcs>
                  <m:mc>
                    <m:mcPr>
                      <m:count m:val="1"/>
                      <m:mcJc m:val="center"/>
                    </m:mcPr>
                  </m:mc>
                </m:mcs>
                <m:ctrlPr>
                  <w:rPr>
                    <w:rFonts w:ascii="Cambria Math" w:hAnsi="Cambria Math"/>
                    <w:i/>
                    <w:noProof/>
                    <w:sz w:val="28"/>
                    <w:szCs w:val="24"/>
                  </w:rPr>
                </m:ctrlPr>
              </m:mPr>
              <m:mr>
                <m:e>
                  <m:m>
                    <m:mPr>
                      <m:mcs>
                        <m:mc>
                          <m:mcPr>
                            <m:count m:val="1"/>
                            <m:mcJc m:val="center"/>
                          </m:mcPr>
                        </m:mc>
                      </m:mcs>
                      <m:ctrlPr>
                        <w:rPr>
                          <w:rFonts w:ascii="Cambria Math" w:hAnsi="Cambria Math"/>
                          <w:i/>
                          <w:noProof/>
                          <w:sz w:val="28"/>
                          <w:szCs w:val="24"/>
                        </w:rPr>
                      </m:ctrlPr>
                    </m:mPr>
                    <m:mr>
                      <m:e>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 xml:space="preserve">=0     </m:t>
                        </m:r>
                      </m:e>
                    </m:mr>
                    <m:mr>
                      <m:e>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β+</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γ=0</m:t>
                        </m:r>
                      </m:e>
                    </m:mr>
                  </m:m>
                  <m:r>
                    <w:rPr>
                      <w:rFonts w:ascii="Cambria Math" w:hAnsi="Cambria Math"/>
                      <w:noProof/>
                      <w:sz w:val="28"/>
                      <w:szCs w:val="24"/>
                    </w:rPr>
                    <m:t xml:space="preserve">                                                                  </m:t>
                  </m:r>
                </m:e>
              </m:mr>
              <m:mr>
                <m:e>
                  <m:m>
                    <m:mPr>
                      <m:mcs>
                        <m:mc>
                          <m:mcPr>
                            <m:count m:val="1"/>
                            <m:mcJc m:val="center"/>
                          </m:mcPr>
                        </m:mc>
                      </m:mcs>
                      <m:ctrlPr>
                        <w:rPr>
                          <w:rFonts w:ascii="Cambria Math" w:hAnsi="Cambria Math"/>
                          <w:i/>
                          <w:noProof/>
                          <w:sz w:val="28"/>
                          <w:szCs w:val="24"/>
                        </w:rPr>
                      </m:ctrlPr>
                    </m:mPr>
                    <m:mr>
                      <m:e>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ch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func>
                          <m:funcPr>
                            <m:ctrlPr>
                              <w:rPr>
                                <w:rFonts w:ascii="Cambria Math" w:hAnsi="Cambria Math"/>
                                <w:noProof/>
                                <w:sz w:val="28"/>
                                <w:szCs w:val="24"/>
                              </w:rPr>
                            </m:ctrlPr>
                          </m:funcPr>
                          <m:fName>
                            <m:r>
                              <m:rPr>
                                <m:sty m:val="p"/>
                              </m:rPr>
                              <w:rPr>
                                <w:rFonts w:ascii="Cambria Math" w:hAnsi="Cambria Math"/>
                                <w:noProof/>
                                <w:sz w:val="28"/>
                                <w:szCs w:val="24"/>
                              </w:rPr>
                              <m:t>sin</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func>
                          <m:funcPr>
                            <m:ctrlPr>
                              <w:rPr>
                                <w:rFonts w:ascii="Cambria Math" w:hAnsi="Cambria Math"/>
                                <w:noProof/>
                                <w:sz w:val="28"/>
                                <w:szCs w:val="24"/>
                              </w:rPr>
                            </m:ctrlPr>
                          </m:funcPr>
                          <m:fName>
                            <m:r>
                              <m:rPr>
                                <m:sty m:val="p"/>
                              </m:rPr>
                              <w:rPr>
                                <w:rFonts w:ascii="Cambria Math" w:hAnsi="Cambria Math"/>
                                <w:noProof/>
                                <w:sz w:val="28"/>
                                <w:szCs w:val="24"/>
                              </w:rPr>
                              <m:t>cos</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 xml:space="preserve">=0          </m:t>
                        </m:r>
                      </m:e>
                    </m:mr>
                    <m:mr>
                      <m:e>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βch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βsh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rPr>
                              <m:t>cos</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rPr>
                              <m:t>sin</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=0</m:t>
                        </m:r>
                      </m:e>
                    </m:mr>
                  </m:m>
                </m:e>
              </m:mr>
            </m:m>
          </m:e>
        </m:d>
      </m:oMath>
      <w:r w:rsidR="00FB67C8" w:rsidRPr="00FB67C8">
        <w:rPr>
          <w:noProof/>
          <w:sz w:val="28"/>
          <w:szCs w:val="24"/>
        </w:rPr>
        <w:t xml:space="preserve">             (</w:t>
      </w:r>
      <w:r w:rsidR="00794B64">
        <w:rPr>
          <w:noProof/>
          <w:sz w:val="28"/>
          <w:szCs w:val="24"/>
        </w:rPr>
        <w:t>2.3</w:t>
      </w:r>
      <w:r w:rsidR="008125A7" w:rsidRPr="008125A7">
        <w:rPr>
          <w:noProof/>
          <w:sz w:val="28"/>
          <w:szCs w:val="24"/>
        </w:rPr>
        <w:t>9</w:t>
      </w:r>
      <w:r w:rsidR="00FB67C8" w:rsidRPr="00FB67C8">
        <w:rPr>
          <w:noProof/>
          <w:sz w:val="28"/>
          <w:szCs w:val="24"/>
        </w:rPr>
        <w:t>)</w:t>
      </w:r>
    </w:p>
    <w:p w14:paraId="336D3198" w14:textId="77777777" w:rsidR="008125A7" w:rsidRDefault="008125A7" w:rsidP="00443D0E">
      <w:pPr>
        <w:keepNext/>
        <w:spacing w:line="360" w:lineRule="auto"/>
        <w:ind w:firstLine="709"/>
        <w:contextualSpacing/>
        <w:jc w:val="both"/>
        <w:rPr>
          <w:noProof/>
          <w:sz w:val="28"/>
          <w:szCs w:val="24"/>
        </w:rPr>
      </w:pPr>
      <w:r>
        <w:rPr>
          <w:noProof/>
          <w:sz w:val="28"/>
          <w:szCs w:val="24"/>
        </w:rPr>
        <w:br w:type="page"/>
      </w:r>
    </w:p>
    <w:p w14:paraId="558597CC" w14:textId="011D4DEC" w:rsidR="00AB5C3E" w:rsidRPr="00FB67C8" w:rsidRDefault="00181F7D" w:rsidP="00AB5C3E">
      <w:pPr>
        <w:keepNext/>
        <w:spacing w:line="360" w:lineRule="auto"/>
        <w:ind w:firstLine="709"/>
        <w:contextualSpacing/>
        <w:jc w:val="both"/>
        <w:rPr>
          <w:noProof/>
          <w:sz w:val="28"/>
          <w:szCs w:val="24"/>
        </w:rPr>
      </w:pPr>
      <w:r>
        <w:rPr>
          <w:noProof/>
          <w:sz w:val="28"/>
          <w:szCs w:val="24"/>
        </w:rPr>
        <w:lastRenderedPageBreak/>
        <w:t>Из</w:t>
      </w:r>
      <w:r w:rsidR="00FB67C8" w:rsidRPr="00FB67C8">
        <w:rPr>
          <w:noProof/>
          <w:sz w:val="28"/>
          <w:szCs w:val="24"/>
        </w:rPr>
        <w:t xml:space="preserve"> (</w:t>
      </w:r>
      <w:r w:rsidR="00794B64">
        <w:rPr>
          <w:noProof/>
          <w:sz w:val="28"/>
          <w:szCs w:val="24"/>
        </w:rPr>
        <w:t>2.3</w:t>
      </w:r>
      <w:r w:rsidR="008125A7" w:rsidRPr="002D28BE">
        <w:rPr>
          <w:noProof/>
          <w:sz w:val="28"/>
          <w:szCs w:val="24"/>
        </w:rPr>
        <w:t>9</w:t>
      </w:r>
      <w:r w:rsidR="00FB67C8" w:rsidRPr="00FB67C8">
        <w:rPr>
          <w:noProof/>
          <w:sz w:val="28"/>
          <w:szCs w:val="24"/>
        </w:rPr>
        <w:t>) следует, что:</w:t>
      </w:r>
    </w:p>
    <w:p w14:paraId="5245B5CF" w14:textId="70EAF72D" w:rsidR="00FB67C8" w:rsidRPr="00FB67C8" w:rsidRDefault="00803C33" w:rsidP="00443D0E">
      <w:pPr>
        <w:keepNext/>
        <w:spacing w:line="360" w:lineRule="auto"/>
        <w:ind w:firstLine="709"/>
        <w:contextualSpacing/>
        <w:rPr>
          <w:noProof/>
          <w:sz w:val="28"/>
          <w:szCs w:val="24"/>
        </w:rPr>
      </w:pPr>
      <m:oMath>
        <m:d>
          <m:dPr>
            <m:begChr m:val="{"/>
            <m:endChr m:val=""/>
            <m:ctrlPr>
              <w:rPr>
                <w:rFonts w:ascii="Cambria Math" w:hAnsi="Cambria Math"/>
                <w:i/>
                <w:noProof/>
                <w:sz w:val="28"/>
                <w:szCs w:val="24"/>
              </w:rPr>
            </m:ctrlPr>
          </m:dPr>
          <m:e>
            <m:m>
              <m:mPr>
                <m:mcs>
                  <m:mc>
                    <m:mcPr>
                      <m:count m:val="1"/>
                      <m:mcJc m:val="center"/>
                    </m:mcPr>
                  </m:mc>
                </m:mcs>
                <m:ctrlPr>
                  <w:rPr>
                    <w:rFonts w:ascii="Cambria Math" w:hAnsi="Cambria Math"/>
                    <w:i/>
                    <w:noProof/>
                    <w:sz w:val="28"/>
                    <w:szCs w:val="24"/>
                  </w:rPr>
                </m:ctrlPr>
              </m:mPr>
              <m:mr>
                <m:e>
                  <m:m>
                    <m:mPr>
                      <m:mcs>
                        <m:mc>
                          <m:mcPr>
                            <m:count m:val="1"/>
                            <m:mcJc m:val="center"/>
                          </m:mcPr>
                        </m:mc>
                      </m:mcs>
                      <m:ctrlPr>
                        <w:rPr>
                          <w:rFonts w:ascii="Cambria Math" w:hAnsi="Cambria Math"/>
                          <w:i/>
                          <w:noProof/>
                          <w:sz w:val="28"/>
                          <w:szCs w:val="24"/>
                        </w:rPr>
                      </m:ctrlPr>
                    </m:mPr>
                    <m:mr>
                      <m:e>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 xml:space="preserve">    </m:t>
                        </m:r>
                      </m:e>
                    </m:mr>
                    <m:mr>
                      <m:e>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m:t>
                        </m:r>
                        <m:f>
                          <m:fPr>
                            <m:ctrlPr>
                              <w:rPr>
                                <w:rFonts w:ascii="Cambria Math" w:hAnsi="Cambria Math"/>
                                <w:noProof/>
                                <w:sz w:val="28"/>
                                <w:szCs w:val="24"/>
                              </w:rPr>
                            </m:ctrlPr>
                          </m:fPr>
                          <m:num>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num>
                          <m:den>
                            <m:r>
                              <w:rPr>
                                <w:rFonts w:ascii="Cambria Math" w:hAnsi="Cambria Math"/>
                                <w:noProof/>
                                <w:sz w:val="28"/>
                                <w:szCs w:val="24"/>
                              </w:rPr>
                              <m:t>β</m:t>
                            </m:r>
                          </m:den>
                        </m:f>
                      </m:e>
                    </m:mr>
                  </m:m>
                  <m:r>
                    <w:rPr>
                      <w:rFonts w:ascii="Cambria Math" w:hAnsi="Cambria Math"/>
                      <w:noProof/>
                      <w:sz w:val="28"/>
                      <w:szCs w:val="24"/>
                    </w:rPr>
                    <m:t xml:space="preserve">                                                                  </m:t>
                  </m:r>
                </m:e>
              </m:mr>
              <m:mr>
                <m:e>
                  <m:m>
                    <m:mPr>
                      <m:mcs>
                        <m:mc>
                          <m:mcPr>
                            <m:count m:val="1"/>
                            <m:mcJc m:val="center"/>
                          </m:mcPr>
                        </m:mc>
                      </m:mcs>
                      <m:ctrlPr>
                        <w:rPr>
                          <w:rFonts w:ascii="Cambria Math" w:hAnsi="Cambria Math"/>
                          <w:i/>
                          <w:noProof/>
                          <w:sz w:val="28"/>
                          <w:szCs w:val="24"/>
                        </w:rPr>
                      </m:ctrlPr>
                    </m:mPr>
                    <m:mr>
                      <m:e>
                        <m:f>
                          <m:fPr>
                            <m:ctrlPr>
                              <w:rPr>
                                <w:rFonts w:ascii="Cambria Math" w:hAnsi="Cambria Math"/>
                                <w:noProof/>
                                <w:sz w:val="28"/>
                                <w:szCs w:val="24"/>
                              </w:rPr>
                            </m:ctrlPr>
                          </m:fPr>
                          <m:num>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num>
                          <m:den>
                            <m:r>
                              <w:rPr>
                                <w:rFonts w:ascii="Cambria Math" w:hAnsi="Cambria Math"/>
                                <w:noProof/>
                                <w:sz w:val="28"/>
                                <w:szCs w:val="24"/>
                              </w:rPr>
                              <m:t>β</m:t>
                            </m:r>
                          </m:den>
                        </m:f>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ch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func>
                          <m:funcPr>
                            <m:ctrlPr>
                              <w:rPr>
                                <w:rFonts w:ascii="Cambria Math" w:hAnsi="Cambria Math"/>
                                <w:noProof/>
                                <w:sz w:val="28"/>
                                <w:szCs w:val="24"/>
                              </w:rPr>
                            </m:ctrlPr>
                          </m:funcPr>
                          <m:fName>
                            <m:r>
                              <m:rPr>
                                <m:sty m:val="p"/>
                              </m:rPr>
                              <w:rPr>
                                <w:rFonts w:ascii="Cambria Math" w:hAnsi="Cambria Math"/>
                                <w:noProof/>
                                <w:sz w:val="28"/>
                                <w:szCs w:val="24"/>
                                <w:lang w:val="en-US"/>
                              </w:rPr>
                              <m:t>sin</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func>
                          <m:funcPr>
                            <m:ctrlPr>
                              <w:rPr>
                                <w:rFonts w:ascii="Cambria Math" w:hAnsi="Cambria Math"/>
                                <w:noProof/>
                                <w:sz w:val="28"/>
                                <w:szCs w:val="24"/>
                              </w:rPr>
                            </m:ctrlPr>
                          </m:funcPr>
                          <m:fName>
                            <m:r>
                              <m:rPr>
                                <m:sty m:val="p"/>
                              </m:rPr>
                              <w:rPr>
                                <w:rFonts w:ascii="Cambria Math" w:hAnsi="Cambria Math"/>
                                <w:noProof/>
                                <w:sz w:val="28"/>
                                <w:szCs w:val="24"/>
                                <w:lang w:val="en-US"/>
                              </w:rPr>
                              <m:t>cos</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 xml:space="preserve">=0          </m:t>
                        </m:r>
                      </m:e>
                    </m:mr>
                    <m:mr>
                      <m:e>
                        <m:f>
                          <m:fPr>
                            <m:ctrlPr>
                              <w:rPr>
                                <w:rFonts w:ascii="Cambria Math" w:hAnsi="Cambria Math"/>
                                <w:noProof/>
                                <w:sz w:val="28"/>
                                <w:szCs w:val="24"/>
                              </w:rPr>
                            </m:ctrlPr>
                          </m:fPr>
                          <m:num>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num>
                          <m:den>
                            <m:r>
                              <w:rPr>
                                <w:rFonts w:ascii="Cambria Math" w:hAnsi="Cambria Math"/>
                                <w:noProof/>
                                <w:sz w:val="28"/>
                                <w:szCs w:val="24"/>
                              </w:rPr>
                              <m:t>β</m:t>
                            </m:r>
                          </m:den>
                        </m:f>
                        <m:r>
                          <w:rPr>
                            <w:rFonts w:ascii="Cambria Math" w:hAnsi="Cambria Math"/>
                            <w:noProof/>
                            <w:sz w:val="28"/>
                            <w:szCs w:val="24"/>
                          </w:rPr>
                          <m:t>βch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βsh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3</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lang w:val="en-US"/>
                              </w:rPr>
                              <m:t>cos</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4</m:t>
                            </m:r>
                          </m:sub>
                        </m:sSub>
                        <m:r>
                          <w:rPr>
                            <w:rFonts w:ascii="Cambria Math" w:hAnsi="Cambria Math"/>
                            <w:noProof/>
                            <w:sz w:val="28"/>
                            <w:szCs w:val="24"/>
                          </w:rPr>
                          <m:t>γ</m:t>
                        </m:r>
                        <m:func>
                          <m:funcPr>
                            <m:ctrlPr>
                              <w:rPr>
                                <w:rFonts w:ascii="Cambria Math" w:hAnsi="Cambria Math"/>
                                <w:noProof/>
                                <w:sz w:val="28"/>
                                <w:szCs w:val="24"/>
                              </w:rPr>
                            </m:ctrlPr>
                          </m:funcPr>
                          <m:fName>
                            <m:r>
                              <m:rPr>
                                <m:sty m:val="p"/>
                              </m:rPr>
                              <w:rPr>
                                <w:rFonts w:ascii="Cambria Math" w:hAnsi="Cambria Math"/>
                                <w:noProof/>
                                <w:sz w:val="28"/>
                                <w:szCs w:val="24"/>
                                <w:lang w:val="en-US"/>
                              </w:rPr>
                              <m:t>sin</m:t>
                            </m:r>
                          </m:fName>
                          <m:e>
                            <m:d>
                              <m:dPr>
                                <m:ctrlPr>
                                  <w:rPr>
                                    <w:rFonts w:ascii="Cambria Math" w:hAnsi="Cambria Math"/>
                                    <w:noProof/>
                                    <w:sz w:val="28"/>
                                    <w:szCs w:val="24"/>
                                  </w:rPr>
                                </m:ctrlPr>
                              </m:dPr>
                              <m:e>
                                <m:r>
                                  <w:rPr>
                                    <w:rFonts w:ascii="Cambria Math" w:hAnsi="Cambria Math"/>
                                    <w:noProof/>
                                    <w:sz w:val="28"/>
                                    <w:szCs w:val="24"/>
                                  </w:rPr>
                                  <m:t>γl</m:t>
                                </m:r>
                              </m:e>
                            </m:d>
                          </m:e>
                        </m:func>
                        <m:r>
                          <w:rPr>
                            <w:rFonts w:ascii="Cambria Math" w:hAnsi="Cambria Math"/>
                            <w:noProof/>
                            <w:sz w:val="28"/>
                            <w:szCs w:val="24"/>
                          </w:rPr>
                          <m:t>=0</m:t>
                        </m:r>
                      </m:e>
                    </m:mr>
                  </m:m>
                </m:e>
              </m:mr>
            </m:m>
          </m:e>
        </m:d>
      </m:oMath>
      <w:r w:rsidR="00FB67C8" w:rsidRPr="00FB67C8">
        <w:rPr>
          <w:noProof/>
          <w:sz w:val="28"/>
          <w:szCs w:val="24"/>
        </w:rPr>
        <w:t xml:space="preserve">                      (</w:t>
      </w:r>
      <w:r w:rsidR="00794B64">
        <w:rPr>
          <w:noProof/>
          <w:sz w:val="28"/>
          <w:szCs w:val="24"/>
        </w:rPr>
        <w:t>2.</w:t>
      </w:r>
      <w:r w:rsidR="008125A7" w:rsidRPr="008125A7">
        <w:rPr>
          <w:noProof/>
          <w:sz w:val="28"/>
          <w:szCs w:val="24"/>
        </w:rPr>
        <w:t>40</w:t>
      </w:r>
      <w:r w:rsidR="00FB67C8" w:rsidRPr="00FB67C8">
        <w:rPr>
          <w:noProof/>
          <w:sz w:val="28"/>
          <w:szCs w:val="24"/>
        </w:rPr>
        <w:t>)</w:t>
      </w:r>
    </w:p>
    <w:p w14:paraId="4128C416" w14:textId="77777777" w:rsidR="00AB5C3E" w:rsidRDefault="00AB5C3E" w:rsidP="00181F7D">
      <w:pPr>
        <w:spacing w:line="360" w:lineRule="auto"/>
        <w:ind w:firstLine="709"/>
        <w:contextualSpacing/>
        <w:jc w:val="both"/>
        <w:rPr>
          <w:sz w:val="28"/>
          <w:szCs w:val="28"/>
        </w:rPr>
      </w:pPr>
    </w:p>
    <w:p w14:paraId="74697EB9" w14:textId="3B6C348C" w:rsidR="00181F7D" w:rsidRPr="00794B64" w:rsidRDefault="00181F7D" w:rsidP="00181F7D">
      <w:pPr>
        <w:spacing w:line="360" w:lineRule="auto"/>
        <w:ind w:firstLine="709"/>
        <w:contextualSpacing/>
        <w:jc w:val="both"/>
        <w:rPr>
          <w:sz w:val="28"/>
          <w:szCs w:val="28"/>
        </w:rPr>
      </w:pPr>
      <w:r>
        <w:rPr>
          <w:sz w:val="28"/>
          <w:szCs w:val="28"/>
        </w:rPr>
        <w:t>Из (2.</w:t>
      </w:r>
      <w:r w:rsidR="008125A7">
        <w:rPr>
          <w:sz w:val="28"/>
          <w:szCs w:val="28"/>
          <w:lang w:val="en-US"/>
        </w:rPr>
        <w:t>40</w:t>
      </w:r>
      <w:r>
        <w:rPr>
          <w:sz w:val="28"/>
          <w:szCs w:val="28"/>
        </w:rPr>
        <w:t>) получаем частотное уравнение</w:t>
      </w:r>
      <w:r w:rsidRPr="00794B64">
        <w:rPr>
          <w:sz w:val="28"/>
          <w:szCs w:val="28"/>
        </w:rPr>
        <w:t>:</w:t>
      </w:r>
    </w:p>
    <w:p w14:paraId="019A6505" w14:textId="454B36BB" w:rsidR="00FE151B" w:rsidRPr="00FE151B" w:rsidRDefault="00803C33" w:rsidP="00FE151B">
      <w:pPr>
        <w:spacing w:line="360" w:lineRule="auto"/>
        <w:ind w:firstLine="709"/>
        <w:contextualSpacing/>
        <w:jc w:val="both"/>
        <w:rPr>
          <w:i/>
          <w:sz w:val="28"/>
          <w:szCs w:val="24"/>
        </w:rPr>
      </w:pPr>
      <m:oMathPara>
        <m:oMath>
          <m:eqArr>
            <m:eqArrPr>
              <m:maxDist m:val="1"/>
              <m:ctrlPr>
                <w:rPr>
                  <w:rFonts w:ascii="Cambria Math" w:hAnsi="Cambria Math"/>
                  <w:i/>
                  <w:noProof/>
                  <w:sz w:val="28"/>
                  <w:szCs w:val="24"/>
                  <w:lang w:val="en-US"/>
                </w:rPr>
              </m:ctrlPr>
            </m:eqArrPr>
            <m:e>
              <m:f>
                <m:fPr>
                  <m:ctrlPr>
                    <w:rPr>
                      <w:rFonts w:ascii="Cambria Math" w:hAnsi="Cambria Math"/>
                      <w:i/>
                      <w:noProof/>
                      <w:sz w:val="28"/>
                      <w:szCs w:val="24"/>
                    </w:rPr>
                  </m:ctrlPr>
                </m:fPr>
                <m:num>
                  <m:d>
                    <m:dPr>
                      <m:ctrlPr>
                        <w:rPr>
                          <w:rFonts w:ascii="Cambria Math" w:hAnsi="Cambria Math"/>
                          <w:i/>
                          <w:noProof/>
                          <w:sz w:val="28"/>
                          <w:szCs w:val="24"/>
                        </w:rPr>
                      </m:ctrlPr>
                    </m:dPr>
                    <m:e>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β</m:t>
                          </m:r>
                        </m:e>
                        <m:sup>
                          <m:r>
                            <w:rPr>
                              <w:rFonts w:ascii="Cambria Math" w:hAnsi="Cambria Math"/>
                              <w:noProof/>
                              <w:sz w:val="28"/>
                              <w:szCs w:val="24"/>
                            </w:rPr>
                            <m:t>2</m:t>
                          </m:r>
                        </m:sup>
                      </m:sSup>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γ</m:t>
                          </m:r>
                        </m:e>
                        <m:sup>
                          <m:r>
                            <w:rPr>
                              <w:rFonts w:ascii="Cambria Math" w:hAnsi="Cambria Math"/>
                              <w:noProof/>
                              <w:sz w:val="28"/>
                              <w:szCs w:val="24"/>
                            </w:rPr>
                            <m:t>2</m:t>
                          </m:r>
                        </m:sup>
                      </m:sSup>
                    </m:e>
                  </m:d>
                  <m:r>
                    <w:rPr>
                      <w:rFonts w:ascii="Cambria Math" w:hAnsi="Cambria Math"/>
                      <w:noProof/>
                      <w:sz w:val="28"/>
                      <w:szCs w:val="24"/>
                    </w:rPr>
                    <m:t>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sin</m:t>
                  </m:r>
                  <m:d>
                    <m:dPr>
                      <m:ctrlPr>
                        <w:rPr>
                          <w:rFonts w:ascii="Cambria Math" w:hAnsi="Cambria Math"/>
                          <w:noProof/>
                          <w:sz w:val="28"/>
                          <w:szCs w:val="24"/>
                        </w:rPr>
                      </m:ctrlPr>
                    </m:dPr>
                    <m:e>
                      <m:r>
                        <w:rPr>
                          <w:rFonts w:ascii="Cambria Math" w:hAnsi="Cambria Math"/>
                          <w:noProof/>
                          <w:sz w:val="28"/>
                          <w:szCs w:val="24"/>
                        </w:rPr>
                        <m:t>γl</m:t>
                      </m:r>
                    </m:e>
                  </m:d>
                  <m:r>
                    <w:rPr>
                      <w:rFonts w:ascii="Cambria Math" w:hAnsi="Cambria Math"/>
                      <w:noProof/>
                      <w:sz w:val="28"/>
                      <w:szCs w:val="24"/>
                    </w:rPr>
                    <m:t>+2βγ(ch</m:t>
                  </m:r>
                  <m:d>
                    <m:dPr>
                      <m:ctrlPr>
                        <w:rPr>
                          <w:rFonts w:ascii="Cambria Math" w:hAnsi="Cambria Math"/>
                          <w:i/>
                          <w:noProof/>
                          <w:sz w:val="28"/>
                          <w:szCs w:val="24"/>
                        </w:rPr>
                      </m:ctrlPr>
                    </m:dPr>
                    <m:e>
                      <m:r>
                        <w:rPr>
                          <w:rFonts w:ascii="Cambria Math" w:hAnsi="Cambria Math"/>
                          <w:noProof/>
                          <w:sz w:val="28"/>
                          <w:szCs w:val="24"/>
                        </w:rPr>
                        <m:t>βl</m:t>
                      </m:r>
                    </m:e>
                  </m:d>
                  <m:func>
                    <m:funcPr>
                      <m:ctrlPr>
                        <w:rPr>
                          <w:rFonts w:ascii="Cambria Math" w:hAnsi="Cambria Math"/>
                          <w:noProof/>
                          <w:sz w:val="28"/>
                          <w:szCs w:val="24"/>
                        </w:rPr>
                      </m:ctrlPr>
                    </m:funcPr>
                    <m:fName>
                      <m:r>
                        <m:rPr>
                          <m:sty m:val="p"/>
                        </m:rPr>
                        <w:rPr>
                          <w:rFonts w:ascii="Cambria Math" w:hAnsi="Cambria Math"/>
                          <w:noProof/>
                          <w:sz w:val="28"/>
                          <w:szCs w:val="24"/>
                        </w:rPr>
                        <m:t>cos</m:t>
                      </m:r>
                      <m:ctrlPr>
                        <w:rPr>
                          <w:rFonts w:ascii="Cambria Math" w:hAnsi="Cambria Math"/>
                          <w:i/>
                          <w:noProof/>
                          <w:sz w:val="28"/>
                          <w:szCs w:val="24"/>
                        </w:rPr>
                      </m:ctrlPr>
                    </m:fName>
                    <m:e>
                      <m:d>
                        <m:dPr>
                          <m:ctrlPr>
                            <w:rPr>
                              <w:rFonts w:ascii="Cambria Math" w:hAnsi="Cambria Math"/>
                              <w:i/>
                              <w:noProof/>
                              <w:sz w:val="28"/>
                              <w:szCs w:val="24"/>
                            </w:rPr>
                          </m:ctrlPr>
                        </m:dPr>
                        <m:e>
                          <m:r>
                            <w:rPr>
                              <w:rFonts w:ascii="Cambria Math" w:hAnsi="Cambria Math"/>
                              <w:noProof/>
                              <w:sz w:val="28"/>
                              <w:szCs w:val="24"/>
                            </w:rPr>
                            <m:t>γl</m:t>
                          </m:r>
                        </m:e>
                      </m:d>
                    </m:e>
                  </m:func>
                  <m:r>
                    <w:rPr>
                      <w:rFonts w:ascii="Cambria Math" w:hAnsi="Cambria Math"/>
                      <w:noProof/>
                      <w:sz w:val="28"/>
                      <w:szCs w:val="24"/>
                    </w:rPr>
                    <m:t>-1)</m:t>
                  </m:r>
                </m:num>
                <m:den>
                  <m:r>
                    <w:rPr>
                      <w:rFonts w:ascii="Cambria Math" w:hAnsi="Cambria Math"/>
                      <w:noProof/>
                      <w:sz w:val="28"/>
                      <w:szCs w:val="24"/>
                    </w:rPr>
                    <m:t>-γsh</m:t>
                  </m:r>
                  <m:d>
                    <m:dPr>
                      <m:ctrlPr>
                        <w:rPr>
                          <w:rFonts w:ascii="Cambria Math" w:hAnsi="Cambria Math"/>
                          <w:noProof/>
                          <w:sz w:val="28"/>
                          <w:szCs w:val="24"/>
                        </w:rPr>
                      </m:ctrlPr>
                    </m:dPr>
                    <m:e>
                      <m:r>
                        <w:rPr>
                          <w:rFonts w:ascii="Cambria Math" w:hAnsi="Cambria Math"/>
                          <w:noProof/>
                          <w:sz w:val="28"/>
                          <w:szCs w:val="24"/>
                        </w:rPr>
                        <m:t>βl</m:t>
                      </m:r>
                    </m:e>
                  </m:d>
                  <m:r>
                    <w:rPr>
                      <w:rFonts w:ascii="Cambria Math" w:hAnsi="Cambria Math"/>
                      <w:noProof/>
                      <w:sz w:val="28"/>
                      <w:szCs w:val="24"/>
                    </w:rPr>
                    <m:t>+βsin</m:t>
                  </m:r>
                  <m:d>
                    <m:dPr>
                      <m:ctrlPr>
                        <w:rPr>
                          <w:rFonts w:ascii="Cambria Math" w:hAnsi="Cambria Math"/>
                          <w:noProof/>
                          <w:sz w:val="28"/>
                          <w:szCs w:val="24"/>
                        </w:rPr>
                      </m:ctrlPr>
                    </m:dPr>
                    <m:e>
                      <m:r>
                        <w:rPr>
                          <w:rFonts w:ascii="Cambria Math" w:hAnsi="Cambria Math"/>
                          <w:noProof/>
                          <w:sz w:val="28"/>
                          <w:szCs w:val="24"/>
                        </w:rPr>
                        <m:t>γl</m:t>
                      </m:r>
                    </m:e>
                  </m:d>
                </m:den>
              </m:f>
              <m:r>
                <w:rPr>
                  <w:rFonts w:ascii="Cambria Math" w:hAnsi="Cambria Math"/>
                  <w:noProof/>
                  <w:sz w:val="28"/>
                  <w:szCs w:val="24"/>
                </w:rPr>
                <m:t>=0#</m:t>
              </m:r>
              <m:d>
                <m:dPr>
                  <m:ctrlPr>
                    <w:rPr>
                      <w:rFonts w:ascii="Cambria Math" w:hAnsi="Cambria Math"/>
                      <w:i/>
                      <w:noProof/>
                      <w:sz w:val="28"/>
                      <w:szCs w:val="24"/>
                      <w:lang w:val="en-US"/>
                    </w:rPr>
                  </m:ctrlPr>
                </m:dPr>
                <m:e>
                  <m:r>
                    <w:rPr>
                      <w:rFonts w:ascii="Cambria Math" w:hAnsi="Cambria Math"/>
                      <w:noProof/>
                      <w:sz w:val="28"/>
                      <w:szCs w:val="24"/>
                      <w:lang w:val="en-US"/>
                    </w:rPr>
                    <m:t>2.4</m:t>
                  </m:r>
                  <m:r>
                    <w:rPr>
                      <w:rFonts w:ascii="Cambria Math" w:hAnsi="Cambria Math"/>
                      <w:noProof/>
                      <w:sz w:val="28"/>
                      <w:szCs w:val="24"/>
                    </w:rPr>
                    <m:t>1</m:t>
                  </m:r>
                </m:e>
              </m:d>
              <m:ctrlPr>
                <w:rPr>
                  <w:rFonts w:ascii="Cambria Math" w:hAnsi="Cambria Math"/>
                  <w:i/>
                  <w:noProof/>
                  <w:sz w:val="28"/>
                  <w:szCs w:val="24"/>
                </w:rPr>
              </m:ctrlPr>
            </m:e>
          </m:eqArr>
        </m:oMath>
      </m:oMathPara>
    </w:p>
    <w:p w14:paraId="6B4A19FD" w14:textId="1B0974B6" w:rsidR="00181F7D" w:rsidRPr="008125A7" w:rsidRDefault="00181F7D" w:rsidP="00181F7D">
      <w:pPr>
        <w:spacing w:line="360" w:lineRule="auto"/>
        <w:ind w:firstLine="709"/>
        <w:rPr>
          <w:sz w:val="28"/>
          <w:szCs w:val="28"/>
        </w:rPr>
      </w:pPr>
      <w:r>
        <w:rPr>
          <w:sz w:val="28"/>
          <w:szCs w:val="28"/>
        </w:rPr>
        <w:t>Это уравнение (2.4</w:t>
      </w:r>
      <w:r w:rsidR="008125A7" w:rsidRPr="008125A7">
        <w:rPr>
          <w:sz w:val="28"/>
          <w:szCs w:val="28"/>
        </w:rPr>
        <w:t>1</w:t>
      </w:r>
      <w:r>
        <w:rPr>
          <w:sz w:val="28"/>
          <w:szCs w:val="28"/>
        </w:rPr>
        <w:t>) можно преобразовать в следующее</w:t>
      </w:r>
      <w:r w:rsidRPr="00181F7D">
        <w:rPr>
          <w:sz w:val="28"/>
          <w:szCs w:val="28"/>
        </w:rPr>
        <w:t>:</w:t>
      </w:r>
    </w:p>
    <w:p w14:paraId="41949C04" w14:textId="54CF3BA3" w:rsidR="003C392E" w:rsidRPr="008125A7" w:rsidRDefault="00803C33" w:rsidP="008125A7">
      <w:pPr>
        <w:spacing w:line="360" w:lineRule="auto"/>
        <w:ind w:firstLine="709"/>
        <w:contextualSpacing/>
        <w:jc w:val="both"/>
        <w:rPr>
          <w:i/>
          <w:sz w:val="28"/>
          <w:szCs w:val="24"/>
          <w:lang w:val="en-US"/>
        </w:rPr>
      </w:pPr>
      <m:oMathPara>
        <m:oMath>
          <m:eqArr>
            <m:eqArrPr>
              <m:maxDist m:val="1"/>
              <m:ctrlPr>
                <w:rPr>
                  <w:rFonts w:ascii="Cambria Math" w:hAnsi="Cambria Math"/>
                  <w:i/>
                  <w:noProof/>
                  <w:sz w:val="28"/>
                  <w:szCs w:val="24"/>
                  <w:lang w:val="en-US"/>
                </w:rPr>
              </m:ctrlPr>
            </m:eqArrPr>
            <m:e>
              <m:r>
                <w:rPr>
                  <w:rFonts w:ascii="Cambria Math" w:hAnsi="Cambria Math"/>
                  <w:noProof/>
                  <w:sz w:val="28"/>
                  <w:szCs w:val="24"/>
                  <w:lang w:val="en-US"/>
                </w:rPr>
                <m:t>th</m:t>
              </m:r>
              <m:d>
                <m:dPr>
                  <m:ctrlPr>
                    <w:rPr>
                      <w:rFonts w:ascii="Cambria Math" w:hAnsi="Cambria Math"/>
                      <w:i/>
                      <w:noProof/>
                      <w:sz w:val="28"/>
                      <w:szCs w:val="24"/>
                      <w:lang w:val="en-US"/>
                    </w:rPr>
                  </m:ctrlPr>
                </m:dPr>
                <m:e>
                  <m:r>
                    <w:rPr>
                      <w:rFonts w:ascii="Cambria Math" w:hAnsi="Cambria Math"/>
                      <w:noProof/>
                      <w:sz w:val="28"/>
                      <w:szCs w:val="24"/>
                    </w:rPr>
                    <m:t>βl</m:t>
                  </m:r>
                  <m:ctrlPr>
                    <w:rPr>
                      <w:rFonts w:ascii="Cambria Math" w:hAnsi="Cambria Math"/>
                      <w:i/>
                      <w:noProof/>
                      <w:sz w:val="28"/>
                      <w:szCs w:val="24"/>
                    </w:rPr>
                  </m:ctrlPr>
                </m:e>
              </m:d>
              <m:d>
                <m:dPr>
                  <m:ctrlPr>
                    <w:rPr>
                      <w:rFonts w:ascii="Cambria Math" w:hAnsi="Cambria Math"/>
                      <w:i/>
                      <w:noProof/>
                      <w:sz w:val="28"/>
                      <w:szCs w:val="24"/>
                      <w:lang w:val="en-US"/>
                    </w:rPr>
                  </m:ctrlPr>
                </m:dPr>
                <m:e>
                  <m:sSup>
                    <m:sSupPr>
                      <m:ctrlPr>
                        <w:rPr>
                          <w:rFonts w:ascii="Cambria Math" w:hAnsi="Cambria Math"/>
                          <w:i/>
                          <w:noProof/>
                          <w:sz w:val="28"/>
                          <w:szCs w:val="24"/>
                        </w:rPr>
                      </m:ctrlPr>
                    </m:sSupPr>
                    <m:e>
                      <m:r>
                        <w:rPr>
                          <w:rFonts w:ascii="Cambria Math" w:hAnsi="Cambria Math"/>
                          <w:noProof/>
                          <w:sz w:val="28"/>
                          <w:szCs w:val="24"/>
                        </w:rPr>
                        <m:t>β</m:t>
                      </m:r>
                    </m:e>
                    <m:sup>
                      <m:r>
                        <w:rPr>
                          <w:rFonts w:ascii="Cambria Math" w:hAnsi="Cambria Math"/>
                          <w:noProof/>
                          <w:sz w:val="28"/>
                          <w:szCs w:val="24"/>
                        </w:rPr>
                        <m:t>2</m:t>
                      </m:r>
                    </m:sup>
                  </m:sSup>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γ</m:t>
                      </m:r>
                    </m:e>
                    <m:sup>
                      <m:r>
                        <w:rPr>
                          <w:rFonts w:ascii="Cambria Math" w:hAnsi="Cambria Math"/>
                          <w:noProof/>
                          <w:sz w:val="28"/>
                          <w:szCs w:val="24"/>
                        </w:rPr>
                        <m:t>2</m:t>
                      </m:r>
                    </m:sup>
                  </m:sSup>
                  <m:ctrlPr>
                    <w:rPr>
                      <w:rFonts w:ascii="Cambria Math" w:hAnsi="Cambria Math"/>
                      <w:i/>
                      <w:noProof/>
                      <w:sz w:val="28"/>
                      <w:szCs w:val="24"/>
                    </w:rPr>
                  </m:ctrlPr>
                </m:e>
              </m:d>
              <m:r>
                <w:rPr>
                  <w:rFonts w:ascii="Cambria Math" w:hAnsi="Cambria Math"/>
                  <w:noProof/>
                  <w:sz w:val="28"/>
                  <w:szCs w:val="24"/>
                </w:rPr>
                <m:t>sin</m:t>
              </m:r>
              <m:d>
                <m:dPr>
                  <m:ctrlPr>
                    <w:rPr>
                      <w:rFonts w:ascii="Cambria Math" w:hAnsi="Cambria Math"/>
                      <w:noProof/>
                      <w:sz w:val="28"/>
                      <w:szCs w:val="24"/>
                    </w:rPr>
                  </m:ctrlPr>
                </m:dPr>
                <m:e>
                  <m:r>
                    <w:rPr>
                      <w:rFonts w:ascii="Cambria Math" w:hAnsi="Cambria Math"/>
                      <w:noProof/>
                      <w:sz w:val="28"/>
                      <w:szCs w:val="24"/>
                    </w:rPr>
                    <m:t>γl</m:t>
                  </m:r>
                </m:e>
              </m:d>
              <m:r>
                <w:rPr>
                  <w:rFonts w:ascii="Cambria Math" w:hAnsi="Cambria Math"/>
                  <w:noProof/>
                  <w:sz w:val="28"/>
                  <w:szCs w:val="24"/>
                </w:rPr>
                <m:t>-2βγ(</m:t>
              </m:r>
              <m:func>
                <m:funcPr>
                  <m:ctrlPr>
                    <w:rPr>
                      <w:rFonts w:ascii="Cambria Math" w:hAnsi="Cambria Math"/>
                      <w:noProof/>
                      <w:sz w:val="28"/>
                      <w:szCs w:val="24"/>
                    </w:rPr>
                  </m:ctrlPr>
                </m:funcPr>
                <m:fName>
                  <m:r>
                    <m:rPr>
                      <m:sty m:val="p"/>
                    </m:rPr>
                    <w:rPr>
                      <w:rFonts w:ascii="Cambria Math" w:hAnsi="Cambria Math"/>
                      <w:noProof/>
                      <w:sz w:val="28"/>
                      <w:szCs w:val="24"/>
                    </w:rPr>
                    <m:t>cos</m:t>
                  </m:r>
                  <m:ctrlPr>
                    <w:rPr>
                      <w:rFonts w:ascii="Cambria Math" w:hAnsi="Cambria Math"/>
                      <w:i/>
                      <w:noProof/>
                      <w:sz w:val="28"/>
                      <w:szCs w:val="24"/>
                    </w:rPr>
                  </m:ctrlPr>
                </m:fName>
                <m:e>
                  <m:d>
                    <m:dPr>
                      <m:ctrlPr>
                        <w:rPr>
                          <w:rFonts w:ascii="Cambria Math" w:hAnsi="Cambria Math"/>
                          <w:i/>
                          <w:noProof/>
                          <w:sz w:val="28"/>
                          <w:szCs w:val="24"/>
                        </w:rPr>
                      </m:ctrlPr>
                    </m:dPr>
                    <m:e>
                      <m:r>
                        <w:rPr>
                          <w:rFonts w:ascii="Cambria Math" w:hAnsi="Cambria Math"/>
                          <w:noProof/>
                          <w:sz w:val="28"/>
                          <w:szCs w:val="24"/>
                        </w:rPr>
                        <m:t>γl</m:t>
                      </m:r>
                    </m:e>
                  </m:d>
                </m:e>
              </m:func>
              <m:r>
                <w:rPr>
                  <w:rFonts w:ascii="Cambria Math" w:hAnsi="Cambria Math"/>
                  <w:noProof/>
                  <w:sz w:val="28"/>
                  <w:szCs w:val="24"/>
                </w:rPr>
                <m:t>-</m:t>
              </m:r>
              <m:r>
                <m:rPr>
                  <m:sty m:val="p"/>
                </m:rPr>
                <w:rPr>
                  <w:rFonts w:ascii="Cambria Math" w:hAnsi="Cambria Math"/>
                  <w:noProof/>
                  <w:sz w:val="28"/>
                  <w:szCs w:val="24"/>
                </w:rPr>
                <m:t>sech⁡</m:t>
              </m:r>
              <m:d>
                <m:dPr>
                  <m:ctrlPr>
                    <w:rPr>
                      <w:rFonts w:ascii="Cambria Math" w:hAnsi="Cambria Math"/>
                      <w:i/>
                      <w:noProof/>
                      <w:sz w:val="28"/>
                      <w:szCs w:val="24"/>
                      <w:lang w:val="en-US"/>
                    </w:rPr>
                  </m:ctrlPr>
                </m:dPr>
                <m:e>
                  <m:r>
                    <w:rPr>
                      <w:rFonts w:ascii="Cambria Math" w:hAnsi="Cambria Math"/>
                      <w:noProof/>
                      <w:sz w:val="28"/>
                      <w:szCs w:val="24"/>
                    </w:rPr>
                    <m:t>βl</m:t>
                  </m:r>
                  <m:ctrlPr>
                    <w:rPr>
                      <w:rFonts w:ascii="Cambria Math" w:hAnsi="Cambria Math"/>
                      <w:i/>
                      <w:noProof/>
                      <w:sz w:val="28"/>
                      <w:szCs w:val="24"/>
                    </w:rPr>
                  </m:ctrlPr>
                </m:e>
              </m:d>
              <m:r>
                <w:rPr>
                  <w:rFonts w:ascii="Cambria Math" w:hAnsi="Cambria Math"/>
                  <w:noProof/>
                  <w:sz w:val="28"/>
                  <w:szCs w:val="24"/>
                </w:rPr>
                <m:t>)=0#</m:t>
              </m:r>
              <m:d>
                <m:dPr>
                  <m:ctrlPr>
                    <w:rPr>
                      <w:rFonts w:ascii="Cambria Math" w:hAnsi="Cambria Math"/>
                      <w:i/>
                      <w:noProof/>
                      <w:sz w:val="28"/>
                      <w:szCs w:val="24"/>
                      <w:lang w:val="en-US"/>
                    </w:rPr>
                  </m:ctrlPr>
                </m:dPr>
                <m:e>
                  <m:r>
                    <w:rPr>
                      <w:rFonts w:ascii="Cambria Math" w:hAnsi="Cambria Math"/>
                      <w:noProof/>
                      <w:sz w:val="28"/>
                      <w:szCs w:val="24"/>
                      <w:lang w:val="en-US"/>
                    </w:rPr>
                    <m:t>2.4</m:t>
                  </m:r>
                  <m:r>
                    <w:rPr>
                      <w:rFonts w:ascii="Cambria Math" w:hAnsi="Cambria Math"/>
                      <w:noProof/>
                      <w:sz w:val="28"/>
                      <w:szCs w:val="24"/>
                    </w:rPr>
                    <m:t>2</m:t>
                  </m:r>
                </m:e>
              </m:d>
              <m:ctrlPr>
                <w:rPr>
                  <w:rFonts w:ascii="Cambria Math" w:hAnsi="Cambria Math"/>
                  <w:i/>
                  <w:noProof/>
                  <w:sz w:val="28"/>
                  <w:szCs w:val="24"/>
                </w:rPr>
              </m:ctrlPr>
            </m:e>
          </m:eqArr>
        </m:oMath>
      </m:oMathPara>
    </w:p>
    <w:p w14:paraId="71351069" w14:textId="1DFFDF60" w:rsidR="003C392E" w:rsidRPr="008125A7" w:rsidRDefault="003C392E" w:rsidP="008125A7">
      <w:pPr>
        <w:keepNext/>
        <w:keepLines/>
        <w:widowControl w:val="0"/>
        <w:spacing w:line="360" w:lineRule="auto"/>
        <w:ind w:firstLine="709"/>
        <w:contextualSpacing/>
        <w:jc w:val="both"/>
        <w:rPr>
          <w:sz w:val="28"/>
          <w:szCs w:val="28"/>
        </w:rPr>
      </w:pPr>
      <w:r>
        <w:rPr>
          <w:sz w:val="28"/>
          <w:szCs w:val="28"/>
        </w:rPr>
        <w:t>Проверим первую строчку таблицы 1.1</w:t>
      </w:r>
      <w:r w:rsidRPr="0084255E">
        <w:rPr>
          <w:sz w:val="28"/>
          <w:szCs w:val="28"/>
        </w:rPr>
        <w:t xml:space="preserve"> </w:t>
      </w:r>
      <w:r>
        <w:rPr>
          <w:sz w:val="28"/>
          <w:szCs w:val="28"/>
        </w:rPr>
        <w:t xml:space="preserve">по выведенному уравнению </w:t>
      </w:r>
      <m:oMath>
        <m:d>
          <m:dPr>
            <m:ctrlPr>
              <w:rPr>
                <w:rFonts w:ascii="Cambria Math" w:hAnsi="Cambria Math"/>
                <w:i/>
                <w:noProof/>
                <w:sz w:val="28"/>
                <w:szCs w:val="24"/>
                <w:lang w:val="en-US"/>
              </w:rPr>
            </m:ctrlPr>
          </m:dPr>
          <m:e>
            <m:r>
              <w:rPr>
                <w:rFonts w:ascii="Cambria Math" w:hAnsi="Cambria Math"/>
                <w:noProof/>
                <w:sz w:val="28"/>
                <w:szCs w:val="24"/>
              </w:rPr>
              <m:t>2.42</m:t>
            </m:r>
          </m:e>
        </m:d>
      </m:oMath>
      <w:r>
        <w:rPr>
          <w:sz w:val="28"/>
          <w:szCs w:val="28"/>
        </w:rPr>
        <w:t>, п</w:t>
      </w:r>
      <w:r>
        <w:rPr>
          <w:iCs/>
          <w:sz w:val="28"/>
          <w:szCs w:val="24"/>
        </w:rPr>
        <w:t>ри следующих известных данных</w:t>
      </w:r>
      <w:r w:rsidR="008125A7">
        <w:rPr>
          <w:iCs/>
          <w:sz w:val="28"/>
          <w:szCs w:val="24"/>
        </w:rPr>
        <w:t xml:space="preserve"> каната</w:t>
      </w:r>
      <w:r>
        <w:rPr>
          <w:iCs/>
          <w:sz w:val="28"/>
          <w:szCs w:val="24"/>
        </w:rPr>
        <w:t>, используем</w:t>
      </w:r>
      <w:r w:rsidR="008125A7">
        <w:rPr>
          <w:iCs/>
          <w:sz w:val="28"/>
          <w:szCs w:val="24"/>
        </w:rPr>
        <w:t>ого</w:t>
      </w:r>
      <w:r>
        <w:rPr>
          <w:iCs/>
          <w:sz w:val="28"/>
          <w:szCs w:val="24"/>
        </w:rPr>
        <w:t xml:space="preserve"> в исследовании, описанном в п 1.4</w:t>
      </w:r>
      <w:r w:rsidR="008125A7" w:rsidRPr="008125A7">
        <w:rPr>
          <w:iCs/>
          <w:sz w:val="28"/>
          <w:szCs w:val="24"/>
        </w:rPr>
        <w:t>:</w:t>
      </w:r>
    </w:p>
    <w:p w14:paraId="33230EC7" w14:textId="77777777" w:rsidR="003C392E" w:rsidRPr="00821569" w:rsidRDefault="003C392E" w:rsidP="003C392E">
      <w:pPr>
        <w:keepNext/>
        <w:keepLines/>
        <w:widowControl w:val="0"/>
        <w:spacing w:line="360" w:lineRule="auto"/>
        <w:ind w:firstLine="709"/>
        <w:contextualSpacing/>
        <w:jc w:val="both"/>
        <w:rPr>
          <w:noProof/>
          <w:sz w:val="28"/>
        </w:rPr>
      </w:pPr>
      <w:r w:rsidRPr="00821569">
        <w:rPr>
          <w:noProof/>
          <w:sz w:val="28"/>
          <w:lang w:val="en-US"/>
        </w:rPr>
        <w:t>l</w:t>
      </w:r>
      <w:r w:rsidRPr="00821569">
        <w:rPr>
          <w:noProof/>
          <w:sz w:val="28"/>
        </w:rPr>
        <w:t xml:space="preserve"> – длина стержня, м (</w:t>
      </w:r>
      <w:r>
        <w:rPr>
          <w:noProof/>
          <w:sz w:val="28"/>
        </w:rPr>
        <w:t>1,5</w:t>
      </w:r>
      <w:r w:rsidRPr="00821569">
        <w:rPr>
          <w:noProof/>
          <w:sz w:val="28"/>
        </w:rPr>
        <w:t xml:space="preserve"> м);</w:t>
      </w:r>
    </w:p>
    <w:p w14:paraId="62FAA835" w14:textId="77777777" w:rsidR="003C392E" w:rsidRDefault="003C392E" w:rsidP="003C392E">
      <w:pPr>
        <w:keepNext/>
        <w:keepLines/>
        <w:widowControl w:val="0"/>
        <w:spacing w:line="360" w:lineRule="auto"/>
        <w:ind w:firstLine="709"/>
        <w:contextualSpacing/>
        <w:jc w:val="both"/>
        <w:rPr>
          <w:noProof/>
          <w:sz w:val="28"/>
        </w:rPr>
      </w:pPr>
      <w:r w:rsidRPr="00821569">
        <w:rPr>
          <w:noProof/>
          <w:sz w:val="28"/>
          <w:lang w:val="en-US"/>
        </w:rPr>
        <w:t>I</w:t>
      </w:r>
      <w:r w:rsidRPr="00821569">
        <w:rPr>
          <w:noProof/>
          <w:sz w:val="28"/>
        </w:rPr>
        <w:t xml:space="preserve"> – осевой момент инерции сечения, м</w:t>
      </w:r>
      <w:r w:rsidRPr="00821569">
        <w:rPr>
          <w:noProof/>
          <w:sz w:val="28"/>
          <w:vertAlign w:val="superscript"/>
        </w:rPr>
        <w:t>4</w:t>
      </w:r>
      <w:r>
        <w:rPr>
          <w:noProof/>
          <w:sz w:val="28"/>
        </w:rPr>
        <w:t xml:space="preserve"> (8,76</w:t>
      </w:r>
      <w:r w:rsidRPr="007C5527">
        <w:rPr>
          <w:noProof/>
          <w:sz w:val="28"/>
        </w:rPr>
        <w:t xml:space="preserve"> </w:t>
      </w:r>
      <w:r w:rsidRPr="00821569">
        <w:rPr>
          <w:noProof/>
          <w:sz w:val="28"/>
        </w:rPr>
        <w:t>х10</w:t>
      </w:r>
      <w:r>
        <w:rPr>
          <w:noProof/>
          <w:sz w:val="28"/>
          <w:vertAlign w:val="superscript"/>
        </w:rPr>
        <w:t>-6</w:t>
      </w:r>
      <w:r w:rsidRPr="007C5527">
        <w:rPr>
          <w:noProof/>
          <w:sz w:val="28"/>
        </w:rPr>
        <w:t xml:space="preserve"> </w:t>
      </w:r>
      <w:r w:rsidRPr="00821569">
        <w:rPr>
          <w:noProof/>
          <w:sz w:val="28"/>
        </w:rPr>
        <w:t>м</w:t>
      </w:r>
      <w:r w:rsidRPr="00821569">
        <w:rPr>
          <w:noProof/>
          <w:sz w:val="28"/>
          <w:vertAlign w:val="superscript"/>
        </w:rPr>
        <w:t>4</w:t>
      </w:r>
      <w:r>
        <w:rPr>
          <w:noProof/>
          <w:sz w:val="28"/>
          <w:vertAlign w:val="superscript"/>
        </w:rPr>
        <w:t xml:space="preserve"> </w:t>
      </w:r>
      <w:r>
        <w:rPr>
          <w:noProof/>
          <w:sz w:val="28"/>
        </w:rPr>
        <w:t>)</w:t>
      </w:r>
    </w:p>
    <w:p w14:paraId="4513E7C6" w14:textId="77777777" w:rsidR="003C392E" w:rsidRPr="00821569" w:rsidRDefault="003C392E" w:rsidP="003C392E">
      <w:pPr>
        <w:keepNext/>
        <w:keepLines/>
        <w:widowControl w:val="0"/>
        <w:spacing w:line="360" w:lineRule="auto"/>
        <w:ind w:firstLine="709"/>
        <w:contextualSpacing/>
        <w:jc w:val="both"/>
        <w:rPr>
          <w:noProof/>
          <w:sz w:val="28"/>
        </w:rPr>
      </w:pPr>
      <w:r w:rsidRPr="00821569">
        <w:rPr>
          <w:noProof/>
          <w:sz w:val="28"/>
          <w:lang w:val="en-US"/>
        </w:rPr>
        <w:t>m</w:t>
      </w:r>
      <w:r w:rsidRPr="00821569">
        <w:rPr>
          <w:noProof/>
          <w:sz w:val="28"/>
        </w:rPr>
        <w:t xml:space="preserve"> – масса погонного метра стержня, к</w:t>
      </w:r>
      <w:r>
        <w:rPr>
          <w:noProof/>
          <w:sz w:val="28"/>
        </w:rPr>
        <w:t>г</w:t>
      </w:r>
      <w:r w:rsidRPr="00821569">
        <w:rPr>
          <w:noProof/>
          <w:sz w:val="28"/>
        </w:rPr>
        <w:t>/м (8,</w:t>
      </w:r>
      <w:r>
        <w:rPr>
          <w:noProof/>
          <w:sz w:val="28"/>
        </w:rPr>
        <w:t>744 кг</w:t>
      </w:r>
      <w:r w:rsidRPr="00821569">
        <w:rPr>
          <w:noProof/>
          <w:sz w:val="28"/>
        </w:rPr>
        <w:t>/м);</w:t>
      </w:r>
    </w:p>
    <w:p w14:paraId="27AF6DB3" w14:textId="77777777" w:rsidR="003C392E" w:rsidRPr="002D28BE" w:rsidRDefault="003C392E" w:rsidP="003C392E">
      <w:pPr>
        <w:keepNext/>
        <w:keepLines/>
        <w:widowControl w:val="0"/>
        <w:spacing w:line="360" w:lineRule="auto"/>
        <w:ind w:firstLine="709"/>
        <w:contextualSpacing/>
        <w:jc w:val="both"/>
        <w:rPr>
          <w:noProof/>
          <w:sz w:val="28"/>
        </w:rPr>
      </w:pPr>
      <w:r w:rsidRPr="00821569">
        <w:rPr>
          <w:noProof/>
          <w:sz w:val="28"/>
          <w:lang w:val="en-US"/>
        </w:rPr>
        <w:t>E</w:t>
      </w:r>
      <w:r w:rsidRPr="00821569">
        <w:rPr>
          <w:noProof/>
          <w:sz w:val="28"/>
        </w:rPr>
        <w:t xml:space="preserve"> – модуль упругости материала стержня</w:t>
      </w:r>
      <w:r>
        <w:rPr>
          <w:noProof/>
          <w:sz w:val="28"/>
        </w:rPr>
        <w:t xml:space="preserve">, </w:t>
      </w:r>
      <w:r w:rsidRPr="00821569">
        <w:rPr>
          <w:noProof/>
          <w:sz w:val="28"/>
        </w:rPr>
        <w:t>Н/м</w:t>
      </w:r>
      <w:r w:rsidRPr="00821569">
        <w:rPr>
          <w:noProof/>
          <w:sz w:val="28"/>
          <w:vertAlign w:val="superscript"/>
        </w:rPr>
        <w:t>2</w:t>
      </w:r>
      <w:r w:rsidRPr="00821569">
        <w:rPr>
          <w:noProof/>
          <w:sz w:val="28"/>
        </w:rPr>
        <w:t xml:space="preserve"> (</w:t>
      </w:r>
      <w:r>
        <w:rPr>
          <w:noProof/>
          <w:sz w:val="28"/>
        </w:rPr>
        <w:t>0,17 тс</w:t>
      </w:r>
      <w:r w:rsidRPr="00DA0F18">
        <w:rPr>
          <w:noProof/>
          <w:sz w:val="28"/>
        </w:rPr>
        <w:t>/</w:t>
      </w:r>
      <w:r>
        <w:rPr>
          <w:noProof/>
          <w:sz w:val="28"/>
        </w:rPr>
        <w:t>м</w:t>
      </w:r>
      <w:r w:rsidRPr="00821569">
        <w:rPr>
          <w:noProof/>
          <w:sz w:val="28"/>
        </w:rPr>
        <w:t>м</w:t>
      </w:r>
      <w:r w:rsidRPr="00821569">
        <w:rPr>
          <w:noProof/>
          <w:sz w:val="28"/>
          <w:vertAlign w:val="superscript"/>
        </w:rPr>
        <w:t>2</w:t>
      </w:r>
      <w:r>
        <w:rPr>
          <w:noProof/>
          <w:sz w:val="28"/>
        </w:rPr>
        <w:t>=1,67</w:t>
      </w:r>
      <w:r w:rsidRPr="00821569">
        <w:rPr>
          <w:noProof/>
          <w:sz w:val="28"/>
        </w:rPr>
        <w:t>х10</w:t>
      </w:r>
      <w:r>
        <w:rPr>
          <w:noProof/>
          <w:sz w:val="28"/>
          <w:vertAlign w:val="superscript"/>
        </w:rPr>
        <w:t>9</w:t>
      </w:r>
      <w:r w:rsidRPr="00821569">
        <w:rPr>
          <w:noProof/>
          <w:sz w:val="28"/>
        </w:rPr>
        <w:t xml:space="preserve"> Н/м</w:t>
      </w:r>
      <w:r w:rsidRPr="00821569">
        <w:rPr>
          <w:noProof/>
          <w:sz w:val="28"/>
          <w:vertAlign w:val="superscript"/>
        </w:rPr>
        <w:t>2</w:t>
      </w:r>
      <w:r w:rsidRPr="00821569">
        <w:rPr>
          <w:noProof/>
          <w:sz w:val="28"/>
        </w:rPr>
        <w:t>);</w:t>
      </w:r>
    </w:p>
    <w:p w14:paraId="3E024212" w14:textId="302C045C" w:rsidR="008125A7" w:rsidRPr="008125A7" w:rsidRDefault="008125A7" w:rsidP="008125A7">
      <w:pPr>
        <w:keepNext/>
        <w:keepLines/>
        <w:widowControl w:val="0"/>
        <w:spacing w:line="360" w:lineRule="auto"/>
        <w:ind w:firstLine="709"/>
        <w:contextualSpacing/>
        <w:jc w:val="both"/>
        <w:rPr>
          <w:noProof/>
          <w:sz w:val="28"/>
        </w:rPr>
      </w:pPr>
      <w:r w:rsidRPr="00821569">
        <w:rPr>
          <w:noProof/>
          <w:sz w:val="28"/>
          <w:lang w:val="en-US"/>
        </w:rPr>
        <w:t>N</w:t>
      </w:r>
      <w:r w:rsidRPr="00821569">
        <w:rPr>
          <w:noProof/>
          <w:sz w:val="28"/>
        </w:rPr>
        <w:t xml:space="preserve"> – осевое усилие</w:t>
      </w:r>
      <w:r>
        <w:rPr>
          <w:noProof/>
          <w:sz w:val="28"/>
        </w:rPr>
        <w:t>, Н</w:t>
      </w:r>
      <w:r w:rsidRPr="00821569">
        <w:rPr>
          <w:noProof/>
          <w:sz w:val="28"/>
        </w:rPr>
        <w:t xml:space="preserve"> (</w:t>
      </w:r>
      <w:r w:rsidRPr="008125A7">
        <w:rPr>
          <w:noProof/>
          <w:sz w:val="28"/>
        </w:rPr>
        <w:t>60</w:t>
      </w:r>
      <w:r>
        <w:rPr>
          <w:noProof/>
          <w:sz w:val="28"/>
        </w:rPr>
        <w:t xml:space="preserve"> тс = </w:t>
      </w:r>
      <w:r w:rsidRPr="008125A7">
        <w:rPr>
          <w:noProof/>
          <w:sz w:val="28"/>
        </w:rPr>
        <w:t>5</w:t>
      </w:r>
      <w:r>
        <w:rPr>
          <w:noProof/>
          <w:sz w:val="28"/>
        </w:rPr>
        <w:t>,</w:t>
      </w:r>
      <w:r w:rsidRPr="008125A7">
        <w:rPr>
          <w:noProof/>
          <w:sz w:val="28"/>
        </w:rPr>
        <w:t>88</w:t>
      </w:r>
      <w:r w:rsidRPr="00821569">
        <w:rPr>
          <w:noProof/>
          <w:sz w:val="28"/>
        </w:rPr>
        <w:t>х10</w:t>
      </w:r>
      <w:r>
        <w:rPr>
          <w:noProof/>
          <w:sz w:val="28"/>
          <w:vertAlign w:val="superscript"/>
        </w:rPr>
        <w:t>5</w:t>
      </w:r>
      <w:r w:rsidRPr="00821569">
        <w:rPr>
          <w:noProof/>
          <w:sz w:val="28"/>
        </w:rPr>
        <w:t xml:space="preserve"> Н).</w:t>
      </w:r>
    </w:p>
    <w:p w14:paraId="07B650A9" w14:textId="6663B970" w:rsidR="004E1E17" w:rsidRPr="003C392E" w:rsidRDefault="001E0868" w:rsidP="004E1E17">
      <w:pPr>
        <w:spacing w:line="360" w:lineRule="auto"/>
        <w:ind w:firstLine="709"/>
        <w:jc w:val="both"/>
        <w:rPr>
          <w:sz w:val="28"/>
          <w:szCs w:val="28"/>
        </w:rPr>
      </w:pPr>
      <w:r>
        <w:rPr>
          <w:sz w:val="28"/>
          <w:szCs w:val="28"/>
        </w:rPr>
        <w:t xml:space="preserve">Решение данного уравнения было найдено с помощью программного комплекса </w:t>
      </w:r>
      <w:r>
        <w:rPr>
          <w:sz w:val="28"/>
          <w:szCs w:val="28"/>
          <w:lang w:val="en-US"/>
        </w:rPr>
        <w:t>Maple</w:t>
      </w:r>
      <w:r w:rsidR="00C54B02" w:rsidRPr="00C54B02">
        <w:rPr>
          <w:sz w:val="28"/>
          <w:szCs w:val="28"/>
        </w:rPr>
        <w:t>;</w:t>
      </w:r>
      <w:r>
        <w:rPr>
          <w:sz w:val="28"/>
          <w:szCs w:val="28"/>
        </w:rPr>
        <w:t xml:space="preserve"> программа представлена в Приложении 1. </w:t>
      </w:r>
      <w:r w:rsidR="004E1E17">
        <w:rPr>
          <w:sz w:val="28"/>
          <w:szCs w:val="28"/>
        </w:rPr>
        <w:t>Строился график функции</w:t>
      </w:r>
      <w:r w:rsidR="004E1E17" w:rsidRPr="003C392E">
        <w:rPr>
          <w:sz w:val="28"/>
          <w:szCs w:val="28"/>
        </w:rPr>
        <w:t xml:space="preserve"> </w:t>
      </w:r>
      <m:oMath>
        <m:sSub>
          <m:sSubPr>
            <m:ctrlPr>
              <w:rPr>
                <w:rFonts w:ascii="Cambria Math" w:hAnsi="Cambria Math"/>
                <w:i/>
                <w:noProof/>
                <w:sz w:val="28"/>
                <w:szCs w:val="24"/>
                <w:lang w:val="en-US"/>
              </w:rPr>
            </m:ctrlPr>
          </m:sSubPr>
          <m:e>
            <m:r>
              <w:rPr>
                <w:rFonts w:ascii="Cambria Math" w:hAnsi="Cambria Math"/>
                <w:noProof/>
                <w:sz w:val="28"/>
                <w:szCs w:val="24"/>
                <w:lang w:val="en-US"/>
              </w:rPr>
              <m:t>Q</m:t>
            </m:r>
          </m:e>
          <m:sub>
            <m:r>
              <w:rPr>
                <w:rFonts w:ascii="Cambria Math" w:hAnsi="Cambria Math"/>
                <w:noProof/>
                <w:sz w:val="28"/>
                <w:szCs w:val="24"/>
              </w:rPr>
              <m:t>8</m:t>
            </m:r>
          </m:sub>
        </m:sSub>
      </m:oMath>
      <w:r w:rsidR="00AB05A9" w:rsidRPr="003C392E">
        <w:rPr>
          <w:sz w:val="28"/>
          <w:szCs w:val="28"/>
        </w:rPr>
        <w:t xml:space="preserve"> </w:t>
      </w:r>
      <w:r w:rsidR="004E1E17" w:rsidRPr="003C392E">
        <w:rPr>
          <w:sz w:val="28"/>
          <w:szCs w:val="28"/>
        </w:rPr>
        <w:t>(</w:t>
      </w:r>
      <w:r w:rsidR="004E1E17">
        <w:rPr>
          <w:sz w:val="28"/>
          <w:szCs w:val="28"/>
        </w:rPr>
        <w:t>рис.2.4), равной левой части уравнения (2.4</w:t>
      </w:r>
      <w:r w:rsidR="008125A7" w:rsidRPr="00C54B02">
        <w:rPr>
          <w:sz w:val="28"/>
          <w:szCs w:val="28"/>
        </w:rPr>
        <w:t>2</w:t>
      </w:r>
      <w:r w:rsidR="004E1E17">
        <w:rPr>
          <w:sz w:val="28"/>
          <w:szCs w:val="28"/>
        </w:rPr>
        <w:t>)</w:t>
      </w:r>
      <w:r w:rsidR="004E1E17" w:rsidRPr="003C392E">
        <w:rPr>
          <w:sz w:val="28"/>
          <w:szCs w:val="28"/>
        </w:rPr>
        <w:t>:</w:t>
      </w:r>
      <w:r w:rsidR="004E1E17">
        <w:rPr>
          <w:sz w:val="28"/>
          <w:szCs w:val="28"/>
        </w:rPr>
        <w:t xml:space="preserve"> </w:t>
      </w:r>
    </w:p>
    <w:p w14:paraId="2B0C8F0A" w14:textId="07916A08" w:rsidR="004E1E17" w:rsidRPr="004E1E17" w:rsidRDefault="00803C33" w:rsidP="004E1E17">
      <w:pPr>
        <w:spacing w:line="360" w:lineRule="auto"/>
        <w:ind w:firstLine="709"/>
        <w:contextualSpacing/>
        <w:jc w:val="both"/>
        <w:rPr>
          <w:i/>
          <w:sz w:val="28"/>
          <w:szCs w:val="24"/>
          <w:lang w:val="en-US"/>
        </w:rPr>
      </w:pPr>
      <m:oMathPara>
        <m:oMath>
          <m:eqArr>
            <m:eqArrPr>
              <m:maxDist m:val="1"/>
              <m:ctrlPr>
                <w:rPr>
                  <w:rFonts w:ascii="Cambria Math" w:hAnsi="Cambria Math"/>
                  <w:i/>
                  <w:noProof/>
                  <w:sz w:val="28"/>
                  <w:szCs w:val="24"/>
                  <w:lang w:val="en-US"/>
                </w:rPr>
              </m:ctrlPr>
            </m:eqArrPr>
            <m:e>
              <m:sSub>
                <m:sSubPr>
                  <m:ctrlPr>
                    <w:rPr>
                      <w:rFonts w:ascii="Cambria Math" w:hAnsi="Cambria Math"/>
                      <w:i/>
                      <w:noProof/>
                      <w:sz w:val="28"/>
                      <w:szCs w:val="24"/>
                      <w:lang w:val="en-US"/>
                    </w:rPr>
                  </m:ctrlPr>
                </m:sSubPr>
                <m:e>
                  <m:r>
                    <w:rPr>
                      <w:rFonts w:ascii="Cambria Math" w:hAnsi="Cambria Math"/>
                      <w:noProof/>
                      <w:sz w:val="28"/>
                      <w:szCs w:val="24"/>
                      <w:lang w:val="en-US"/>
                    </w:rPr>
                    <m:t>Q</m:t>
                  </m:r>
                </m:e>
                <m:sub>
                  <m:r>
                    <w:rPr>
                      <w:rFonts w:ascii="Cambria Math" w:hAnsi="Cambria Math"/>
                      <w:noProof/>
                      <w:sz w:val="28"/>
                      <w:szCs w:val="24"/>
                      <w:lang w:val="en-US"/>
                    </w:rPr>
                    <m:t>8</m:t>
                  </m:r>
                </m:sub>
              </m:sSub>
              <m:r>
                <w:rPr>
                  <w:rFonts w:ascii="Cambria Math" w:hAnsi="Cambria Math"/>
                  <w:noProof/>
                  <w:sz w:val="28"/>
                  <w:szCs w:val="24"/>
                  <w:lang w:val="en-US"/>
                </w:rPr>
                <m:t>=th</m:t>
              </m:r>
              <m:d>
                <m:dPr>
                  <m:ctrlPr>
                    <w:rPr>
                      <w:rFonts w:ascii="Cambria Math" w:hAnsi="Cambria Math"/>
                      <w:i/>
                      <w:noProof/>
                      <w:sz w:val="28"/>
                      <w:szCs w:val="24"/>
                      <w:lang w:val="en-US"/>
                    </w:rPr>
                  </m:ctrlPr>
                </m:dPr>
                <m:e>
                  <m:r>
                    <w:rPr>
                      <w:rFonts w:ascii="Cambria Math" w:hAnsi="Cambria Math"/>
                      <w:noProof/>
                      <w:sz w:val="28"/>
                      <w:szCs w:val="24"/>
                    </w:rPr>
                    <m:t>βl</m:t>
                  </m:r>
                  <m:ctrlPr>
                    <w:rPr>
                      <w:rFonts w:ascii="Cambria Math" w:hAnsi="Cambria Math"/>
                      <w:i/>
                      <w:noProof/>
                      <w:sz w:val="28"/>
                      <w:szCs w:val="24"/>
                    </w:rPr>
                  </m:ctrlPr>
                </m:e>
              </m:d>
              <m:d>
                <m:dPr>
                  <m:ctrlPr>
                    <w:rPr>
                      <w:rFonts w:ascii="Cambria Math" w:hAnsi="Cambria Math"/>
                      <w:i/>
                      <w:noProof/>
                      <w:sz w:val="28"/>
                      <w:szCs w:val="24"/>
                      <w:lang w:val="en-US"/>
                    </w:rPr>
                  </m:ctrlPr>
                </m:dPr>
                <m:e>
                  <m:sSup>
                    <m:sSupPr>
                      <m:ctrlPr>
                        <w:rPr>
                          <w:rFonts w:ascii="Cambria Math" w:hAnsi="Cambria Math"/>
                          <w:i/>
                          <w:noProof/>
                          <w:sz w:val="28"/>
                          <w:szCs w:val="24"/>
                        </w:rPr>
                      </m:ctrlPr>
                    </m:sSupPr>
                    <m:e>
                      <m:r>
                        <w:rPr>
                          <w:rFonts w:ascii="Cambria Math" w:hAnsi="Cambria Math"/>
                          <w:noProof/>
                          <w:sz w:val="28"/>
                          <w:szCs w:val="24"/>
                        </w:rPr>
                        <m:t>β</m:t>
                      </m:r>
                    </m:e>
                    <m:sup>
                      <m:r>
                        <w:rPr>
                          <w:rFonts w:ascii="Cambria Math" w:hAnsi="Cambria Math"/>
                          <w:noProof/>
                          <w:sz w:val="28"/>
                          <w:szCs w:val="24"/>
                        </w:rPr>
                        <m:t>2</m:t>
                      </m:r>
                    </m:sup>
                  </m:sSup>
                  <m:r>
                    <w:rPr>
                      <w:rFonts w:ascii="Cambria Math" w:hAnsi="Cambria Math"/>
                      <w:noProof/>
                      <w:sz w:val="28"/>
                      <w:szCs w:val="24"/>
                    </w:rPr>
                    <m:t>-</m:t>
                  </m:r>
                  <m:sSup>
                    <m:sSupPr>
                      <m:ctrlPr>
                        <w:rPr>
                          <w:rFonts w:ascii="Cambria Math" w:hAnsi="Cambria Math"/>
                          <w:i/>
                          <w:noProof/>
                          <w:sz w:val="28"/>
                          <w:szCs w:val="24"/>
                        </w:rPr>
                      </m:ctrlPr>
                    </m:sSupPr>
                    <m:e>
                      <m:r>
                        <w:rPr>
                          <w:rFonts w:ascii="Cambria Math" w:hAnsi="Cambria Math"/>
                          <w:noProof/>
                          <w:sz w:val="28"/>
                          <w:szCs w:val="24"/>
                        </w:rPr>
                        <m:t>γ</m:t>
                      </m:r>
                    </m:e>
                    <m:sup>
                      <m:r>
                        <w:rPr>
                          <w:rFonts w:ascii="Cambria Math" w:hAnsi="Cambria Math"/>
                          <w:noProof/>
                          <w:sz w:val="28"/>
                          <w:szCs w:val="24"/>
                        </w:rPr>
                        <m:t>2</m:t>
                      </m:r>
                    </m:sup>
                  </m:sSup>
                  <m:ctrlPr>
                    <w:rPr>
                      <w:rFonts w:ascii="Cambria Math" w:hAnsi="Cambria Math"/>
                      <w:i/>
                      <w:noProof/>
                      <w:sz w:val="28"/>
                      <w:szCs w:val="24"/>
                    </w:rPr>
                  </m:ctrlPr>
                </m:e>
              </m:d>
              <m:r>
                <w:rPr>
                  <w:rFonts w:ascii="Cambria Math" w:hAnsi="Cambria Math"/>
                  <w:noProof/>
                  <w:sz w:val="28"/>
                  <w:szCs w:val="24"/>
                </w:rPr>
                <m:t>sin</m:t>
              </m:r>
              <m:d>
                <m:dPr>
                  <m:ctrlPr>
                    <w:rPr>
                      <w:rFonts w:ascii="Cambria Math" w:hAnsi="Cambria Math"/>
                      <w:noProof/>
                      <w:sz w:val="28"/>
                      <w:szCs w:val="24"/>
                    </w:rPr>
                  </m:ctrlPr>
                </m:dPr>
                <m:e>
                  <m:r>
                    <w:rPr>
                      <w:rFonts w:ascii="Cambria Math" w:hAnsi="Cambria Math"/>
                      <w:noProof/>
                      <w:sz w:val="28"/>
                      <w:szCs w:val="24"/>
                    </w:rPr>
                    <m:t>γl</m:t>
                  </m:r>
                </m:e>
              </m:d>
              <m:r>
                <w:rPr>
                  <w:rFonts w:ascii="Cambria Math" w:hAnsi="Cambria Math"/>
                  <w:noProof/>
                  <w:sz w:val="28"/>
                  <w:szCs w:val="24"/>
                </w:rPr>
                <m:t>-2βγ(</m:t>
              </m:r>
              <m:func>
                <m:funcPr>
                  <m:ctrlPr>
                    <w:rPr>
                      <w:rFonts w:ascii="Cambria Math" w:hAnsi="Cambria Math"/>
                      <w:noProof/>
                      <w:sz w:val="28"/>
                      <w:szCs w:val="24"/>
                    </w:rPr>
                  </m:ctrlPr>
                </m:funcPr>
                <m:fName>
                  <m:r>
                    <m:rPr>
                      <m:sty m:val="p"/>
                    </m:rPr>
                    <w:rPr>
                      <w:rFonts w:ascii="Cambria Math" w:hAnsi="Cambria Math"/>
                      <w:noProof/>
                      <w:sz w:val="28"/>
                      <w:szCs w:val="24"/>
                    </w:rPr>
                    <m:t>cos</m:t>
                  </m:r>
                  <m:ctrlPr>
                    <w:rPr>
                      <w:rFonts w:ascii="Cambria Math" w:hAnsi="Cambria Math"/>
                      <w:i/>
                      <w:noProof/>
                      <w:sz w:val="28"/>
                      <w:szCs w:val="24"/>
                    </w:rPr>
                  </m:ctrlPr>
                </m:fName>
                <m:e>
                  <m:d>
                    <m:dPr>
                      <m:ctrlPr>
                        <w:rPr>
                          <w:rFonts w:ascii="Cambria Math" w:hAnsi="Cambria Math"/>
                          <w:i/>
                          <w:noProof/>
                          <w:sz w:val="28"/>
                          <w:szCs w:val="24"/>
                        </w:rPr>
                      </m:ctrlPr>
                    </m:dPr>
                    <m:e>
                      <m:r>
                        <w:rPr>
                          <w:rFonts w:ascii="Cambria Math" w:hAnsi="Cambria Math"/>
                          <w:noProof/>
                          <w:sz w:val="28"/>
                          <w:szCs w:val="24"/>
                        </w:rPr>
                        <m:t>γl</m:t>
                      </m:r>
                    </m:e>
                  </m:d>
                </m:e>
              </m:func>
              <m:r>
                <w:rPr>
                  <w:rFonts w:ascii="Cambria Math" w:hAnsi="Cambria Math"/>
                  <w:noProof/>
                  <w:sz w:val="28"/>
                  <w:szCs w:val="24"/>
                </w:rPr>
                <m:t>-</m:t>
              </m:r>
              <m:r>
                <m:rPr>
                  <m:sty m:val="p"/>
                </m:rPr>
                <w:rPr>
                  <w:rFonts w:ascii="Cambria Math" w:hAnsi="Cambria Math"/>
                  <w:noProof/>
                  <w:sz w:val="28"/>
                  <w:szCs w:val="24"/>
                </w:rPr>
                <m:t>sech⁡</m:t>
              </m:r>
              <m:d>
                <m:dPr>
                  <m:ctrlPr>
                    <w:rPr>
                      <w:rFonts w:ascii="Cambria Math" w:hAnsi="Cambria Math"/>
                      <w:i/>
                      <w:noProof/>
                      <w:sz w:val="28"/>
                      <w:szCs w:val="24"/>
                      <w:lang w:val="en-US"/>
                    </w:rPr>
                  </m:ctrlPr>
                </m:dPr>
                <m:e>
                  <m:r>
                    <w:rPr>
                      <w:rFonts w:ascii="Cambria Math" w:hAnsi="Cambria Math"/>
                      <w:noProof/>
                      <w:sz w:val="28"/>
                      <w:szCs w:val="24"/>
                    </w:rPr>
                    <m:t>βl</m:t>
                  </m:r>
                  <m:ctrlPr>
                    <w:rPr>
                      <w:rFonts w:ascii="Cambria Math" w:hAnsi="Cambria Math"/>
                      <w:i/>
                      <w:noProof/>
                      <w:sz w:val="28"/>
                      <w:szCs w:val="24"/>
                    </w:rPr>
                  </m:ctrlPr>
                </m:e>
              </m:d>
              <m:r>
                <w:rPr>
                  <w:rFonts w:ascii="Cambria Math" w:hAnsi="Cambria Math"/>
                  <w:noProof/>
                  <w:sz w:val="28"/>
                  <w:szCs w:val="24"/>
                </w:rPr>
                <m:t>)#</m:t>
              </m:r>
              <m:d>
                <m:dPr>
                  <m:ctrlPr>
                    <w:rPr>
                      <w:rFonts w:ascii="Cambria Math" w:hAnsi="Cambria Math"/>
                      <w:i/>
                      <w:noProof/>
                      <w:sz w:val="28"/>
                      <w:szCs w:val="24"/>
                      <w:lang w:val="en-US"/>
                    </w:rPr>
                  </m:ctrlPr>
                </m:dPr>
                <m:e>
                  <m:r>
                    <w:rPr>
                      <w:rFonts w:ascii="Cambria Math" w:hAnsi="Cambria Math"/>
                      <w:noProof/>
                      <w:sz w:val="28"/>
                      <w:szCs w:val="24"/>
                      <w:lang w:val="en-US"/>
                    </w:rPr>
                    <m:t>2.4</m:t>
                  </m:r>
                  <m:r>
                    <w:rPr>
                      <w:rFonts w:ascii="Cambria Math" w:hAnsi="Cambria Math"/>
                      <w:noProof/>
                      <w:sz w:val="28"/>
                      <w:szCs w:val="24"/>
                    </w:rPr>
                    <m:t>3</m:t>
                  </m:r>
                </m:e>
              </m:d>
              <m:ctrlPr>
                <w:rPr>
                  <w:rFonts w:ascii="Cambria Math" w:hAnsi="Cambria Math"/>
                  <w:i/>
                  <w:noProof/>
                  <w:sz w:val="28"/>
                  <w:szCs w:val="24"/>
                </w:rPr>
              </m:ctrlPr>
            </m:e>
          </m:eqArr>
        </m:oMath>
      </m:oMathPara>
    </w:p>
    <w:p w14:paraId="4F1DE7A0" w14:textId="37C01333" w:rsidR="004E1E17" w:rsidRDefault="00FA2183" w:rsidP="008125A7">
      <w:pPr>
        <w:spacing w:line="360" w:lineRule="auto"/>
        <w:ind w:firstLine="709"/>
        <w:jc w:val="center"/>
        <w:rPr>
          <w:sz w:val="28"/>
          <w:szCs w:val="28"/>
        </w:rPr>
      </w:pPr>
      <w:r w:rsidRPr="00FA2183">
        <w:rPr>
          <w:noProof/>
          <w:sz w:val="28"/>
          <w:szCs w:val="28"/>
        </w:rPr>
        <w:lastRenderedPageBreak/>
        <w:drawing>
          <wp:inline distT="0" distB="0" distL="0" distR="0" wp14:anchorId="5EAD6F41" wp14:editId="442719E5">
            <wp:extent cx="3972922" cy="3967316"/>
            <wp:effectExtent l="0" t="0" r="8890" b="0"/>
            <wp:docPr id="185503847" name="Рисунок 1" descr="Изображение выглядит как диаграмма,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3847" name="Рисунок 1" descr="Изображение выглядит как диаграмма, линия, График, текст&#10;&#10;Автоматически созданное описание"/>
                    <pic:cNvPicPr/>
                  </pic:nvPicPr>
                  <pic:blipFill>
                    <a:blip r:embed="rId21"/>
                    <a:stretch>
                      <a:fillRect/>
                    </a:stretch>
                  </pic:blipFill>
                  <pic:spPr>
                    <a:xfrm>
                      <a:off x="0" y="0"/>
                      <a:ext cx="3972922" cy="3967316"/>
                    </a:xfrm>
                    <a:prstGeom prst="rect">
                      <a:avLst/>
                    </a:prstGeom>
                  </pic:spPr>
                </pic:pic>
              </a:graphicData>
            </a:graphic>
          </wp:inline>
        </w:drawing>
      </w:r>
    </w:p>
    <w:p w14:paraId="269B67F4" w14:textId="4983828B" w:rsidR="004E1E17" w:rsidRPr="007F02BF" w:rsidRDefault="004E1E17" w:rsidP="004E1E17">
      <w:pPr>
        <w:keepNext/>
        <w:keepLines/>
        <w:widowControl w:val="0"/>
        <w:spacing w:line="360" w:lineRule="auto"/>
        <w:contextualSpacing/>
        <w:jc w:val="center"/>
        <w:rPr>
          <w:iCs/>
          <w:sz w:val="28"/>
          <w:lang w:eastAsia="en-US"/>
        </w:rPr>
      </w:pPr>
      <w:r w:rsidRPr="009F5F7B">
        <w:rPr>
          <w:iCs/>
          <w:sz w:val="28"/>
        </w:rPr>
        <w:t xml:space="preserve">Рисунок </w:t>
      </w:r>
      <w:r>
        <w:rPr>
          <w:iCs/>
          <w:sz w:val="28"/>
        </w:rPr>
        <w:t>2</w:t>
      </w:r>
      <w:r w:rsidRPr="009F5F7B">
        <w:rPr>
          <w:iCs/>
          <w:sz w:val="28"/>
        </w:rPr>
        <w:t>.</w:t>
      </w:r>
      <w:r>
        <w:rPr>
          <w:iCs/>
          <w:sz w:val="28"/>
        </w:rPr>
        <w:t xml:space="preserve">4. </w:t>
      </w:r>
      <w:r w:rsidR="008125A7">
        <w:rPr>
          <w:iCs/>
          <w:sz w:val="28"/>
        </w:rPr>
        <w:t xml:space="preserve">График зависимости </w:t>
      </w:r>
      <m:oMath>
        <m:sSub>
          <m:sSubPr>
            <m:ctrlPr>
              <w:rPr>
                <w:rFonts w:ascii="Cambria Math" w:hAnsi="Cambria Math"/>
                <w:i/>
                <w:noProof/>
                <w:sz w:val="28"/>
                <w:szCs w:val="24"/>
                <w:lang w:val="en-US"/>
              </w:rPr>
            </m:ctrlPr>
          </m:sSubPr>
          <m:e>
            <m:r>
              <w:rPr>
                <w:rFonts w:ascii="Cambria Math" w:hAnsi="Cambria Math"/>
                <w:noProof/>
                <w:sz w:val="28"/>
                <w:szCs w:val="24"/>
                <w:lang w:val="en-US"/>
              </w:rPr>
              <m:t>Q</m:t>
            </m:r>
          </m:e>
          <m:sub>
            <m:r>
              <w:rPr>
                <w:rFonts w:ascii="Cambria Math" w:hAnsi="Cambria Math"/>
                <w:noProof/>
                <w:sz w:val="28"/>
                <w:szCs w:val="24"/>
              </w:rPr>
              <m:t>8</m:t>
            </m:r>
          </m:sub>
        </m:sSub>
      </m:oMath>
      <w:r w:rsidR="008125A7">
        <w:rPr>
          <w:sz w:val="28"/>
          <w:szCs w:val="24"/>
        </w:rPr>
        <w:t xml:space="preserve"> от </w:t>
      </w:r>
      <w:r w:rsidR="008125A7">
        <w:rPr>
          <w:sz w:val="28"/>
          <w:szCs w:val="24"/>
          <w:lang w:val="en-US"/>
        </w:rPr>
        <w:t>f</w:t>
      </w:r>
    </w:p>
    <w:p w14:paraId="3566B9B9" w14:textId="1BD82C08" w:rsidR="001E0868" w:rsidRPr="0052188E" w:rsidRDefault="001E0868" w:rsidP="004E1E17">
      <w:pPr>
        <w:spacing w:line="360" w:lineRule="auto"/>
        <w:ind w:firstLine="709"/>
        <w:jc w:val="both"/>
        <w:rPr>
          <w:sz w:val="28"/>
          <w:szCs w:val="28"/>
        </w:rPr>
      </w:pPr>
      <w:r>
        <w:rPr>
          <w:sz w:val="28"/>
          <w:szCs w:val="28"/>
        </w:rPr>
        <w:t xml:space="preserve">Для первой частоты собственных </w:t>
      </w:r>
      <w:r w:rsidRPr="0052188E">
        <w:rPr>
          <w:sz w:val="28"/>
          <w:szCs w:val="28"/>
        </w:rPr>
        <w:t>поперечных колебаний стержня было получено значение</w:t>
      </w:r>
    </w:p>
    <w:p w14:paraId="40EFAEA5" w14:textId="1ACDEA30" w:rsidR="001E0868" w:rsidRDefault="001E0868" w:rsidP="00443D0E">
      <w:pPr>
        <w:spacing w:line="360" w:lineRule="auto"/>
        <w:ind w:firstLine="709"/>
        <w:rPr>
          <w:sz w:val="28"/>
          <w:szCs w:val="28"/>
        </w:rPr>
      </w:pPr>
      <w:r w:rsidRPr="0052188E">
        <w:rPr>
          <w:sz w:val="28"/>
        </w:rPr>
        <w:t xml:space="preserve">                                  </w:t>
      </w:r>
      <m:oMath>
        <m:sSub>
          <m:sSubPr>
            <m:ctrlPr>
              <w:rPr>
                <w:rFonts w:ascii="Cambria Math" w:hAnsi="Cambria Math"/>
                <w:i/>
                <w:noProof/>
                <w:sz w:val="28"/>
                <w:szCs w:val="28"/>
              </w:rPr>
            </m:ctrlPr>
          </m:sSubPr>
          <m:e>
            <m:r>
              <w:rPr>
                <w:rFonts w:ascii="Cambria Math" w:hAnsi="Cambria Math"/>
                <w:noProof/>
                <w:sz w:val="28"/>
                <w:lang w:val="en-US"/>
              </w:rPr>
              <m:t>f</m:t>
            </m:r>
          </m:e>
          <m:sub>
            <m:r>
              <w:rPr>
                <w:rFonts w:ascii="Cambria Math" w:hAnsi="Cambria Math"/>
                <w:noProof/>
                <w:sz w:val="28"/>
              </w:rPr>
              <m:t>1</m:t>
            </m:r>
          </m:sub>
        </m:sSub>
        <m:r>
          <w:rPr>
            <w:rFonts w:ascii="Cambria Math" w:hAnsi="Cambria Math"/>
            <w:noProof/>
            <w:sz w:val="28"/>
          </w:rPr>
          <m:t>=114.66554</m:t>
        </m:r>
      </m:oMath>
      <w:r w:rsidRPr="0052188E">
        <w:rPr>
          <w:sz w:val="28"/>
          <w:szCs w:val="28"/>
        </w:rPr>
        <w:t xml:space="preserve"> Гц.</w:t>
      </w:r>
    </w:p>
    <w:p w14:paraId="689DE783" w14:textId="086CB4B1" w:rsidR="00C54B02" w:rsidRPr="0052188E" w:rsidRDefault="00C54B02" w:rsidP="00443D0E">
      <w:pPr>
        <w:spacing w:line="360" w:lineRule="auto"/>
        <w:ind w:firstLine="709"/>
        <w:rPr>
          <w:sz w:val="28"/>
          <w:szCs w:val="28"/>
        </w:rPr>
      </w:pPr>
    </w:p>
    <w:p w14:paraId="460BD1DF" w14:textId="4D5CAAE3" w:rsidR="001E0868" w:rsidRPr="00C54B02" w:rsidRDefault="001E0868" w:rsidP="00443D0E">
      <w:pPr>
        <w:spacing w:line="360" w:lineRule="auto"/>
        <w:ind w:firstLine="709"/>
        <w:rPr>
          <w:sz w:val="28"/>
          <w:szCs w:val="28"/>
        </w:rPr>
      </w:pPr>
      <w:r w:rsidRPr="0052188E">
        <w:rPr>
          <w:sz w:val="28"/>
          <w:szCs w:val="28"/>
        </w:rPr>
        <w:t>Данное значение практически совпадает со значением частоты по таблице</w:t>
      </w:r>
      <w:r w:rsidR="0052188E" w:rsidRPr="0052188E">
        <w:rPr>
          <w:sz w:val="28"/>
          <w:szCs w:val="28"/>
        </w:rPr>
        <w:t> </w:t>
      </w:r>
      <w:r w:rsidRPr="0052188E">
        <w:rPr>
          <w:sz w:val="28"/>
          <w:szCs w:val="28"/>
        </w:rPr>
        <w:t>1.1. Таким образом, применение</w:t>
      </w:r>
      <w:r>
        <w:rPr>
          <w:sz w:val="28"/>
          <w:szCs w:val="28"/>
        </w:rPr>
        <w:t xml:space="preserve"> модели жестко защемленной балки приводит к практически полному совпадению значению вычисленной частоты со значением, полученным методом конечных элементов. И значительно точнее аппроксимирует истинное значение частоты в сравнении с моделью растянутой струны и </w:t>
      </w:r>
      <w:r w:rsidRPr="00C54B02">
        <w:rPr>
          <w:sz w:val="28"/>
          <w:szCs w:val="28"/>
        </w:rPr>
        <w:t>шарнирно опертого стержня.</w:t>
      </w:r>
    </w:p>
    <w:p w14:paraId="7714B654" w14:textId="5B37CB4B" w:rsidR="00C54B02" w:rsidRPr="00C54B02" w:rsidRDefault="00571F38" w:rsidP="00443D0E">
      <w:pPr>
        <w:spacing w:line="360" w:lineRule="auto"/>
        <w:ind w:firstLine="709"/>
        <w:rPr>
          <w:sz w:val="28"/>
          <w:szCs w:val="28"/>
        </w:rPr>
      </w:pPr>
      <w:bookmarkStart w:id="11" w:name="_Hlk167975879"/>
      <w:r>
        <w:rPr>
          <w:sz w:val="28"/>
          <w:szCs w:val="28"/>
        </w:rPr>
        <w:t>П</w:t>
      </w:r>
      <w:r w:rsidR="00C54B02" w:rsidRPr="00C54B02">
        <w:rPr>
          <w:sz w:val="28"/>
          <w:szCs w:val="28"/>
        </w:rPr>
        <w:t>одробнее схему формирования продольного усилия в арматурном стержне</w:t>
      </w:r>
      <w:r>
        <w:rPr>
          <w:sz w:val="28"/>
          <w:szCs w:val="28"/>
        </w:rPr>
        <w:t xml:space="preserve"> рассмотрим в п. 3.3</w:t>
      </w:r>
      <w:r w:rsidR="00C54B02" w:rsidRPr="00C54B02">
        <w:rPr>
          <w:sz w:val="28"/>
          <w:szCs w:val="28"/>
        </w:rPr>
        <w:t>.</w:t>
      </w:r>
      <w:bookmarkEnd w:id="11"/>
    </w:p>
    <w:p w14:paraId="0412C37F" w14:textId="4224C6BC" w:rsidR="003F044C" w:rsidRDefault="003F044C" w:rsidP="00C54B02">
      <w:pPr>
        <w:spacing w:line="360" w:lineRule="auto"/>
        <w:ind w:firstLine="709"/>
        <w:rPr>
          <w:sz w:val="28"/>
          <w:lang w:eastAsia="en-US"/>
        </w:rPr>
      </w:pPr>
      <w:r w:rsidRPr="00C54B02">
        <w:rPr>
          <w:sz w:val="28"/>
          <w:lang w:eastAsia="en-US"/>
        </w:rPr>
        <w:t>Вычислим по известным</w:t>
      </w:r>
      <w:r>
        <w:rPr>
          <w:sz w:val="28"/>
          <w:lang w:eastAsia="en-US"/>
        </w:rPr>
        <w:t xml:space="preserve"> </w:t>
      </w:r>
      <w:r w:rsidRPr="001E0868">
        <w:rPr>
          <w:sz w:val="28"/>
          <w:lang w:eastAsia="en-US"/>
        </w:rPr>
        <w:t xml:space="preserve">частотам </w:t>
      </w:r>
      <w:r>
        <w:rPr>
          <w:sz w:val="28"/>
          <w:lang w:eastAsia="en-US"/>
        </w:rPr>
        <w:t>из табл. 1.1 продольные усилия</w:t>
      </w:r>
      <w:r w:rsidRPr="001E0868">
        <w:rPr>
          <w:sz w:val="28"/>
          <w:lang w:eastAsia="en-US"/>
        </w:rPr>
        <w:t xml:space="preserve"> </w:t>
      </w:r>
      <w:r>
        <w:rPr>
          <w:sz w:val="28"/>
          <w:lang w:eastAsia="en-US"/>
        </w:rPr>
        <w:t>и найдем относительную погрешность</w:t>
      </w:r>
      <w:r w:rsidR="0047424E">
        <w:rPr>
          <w:sz w:val="28"/>
          <w:lang w:eastAsia="en-US"/>
        </w:rPr>
        <w:t>.</w:t>
      </w:r>
      <w:r>
        <w:rPr>
          <w:sz w:val="28"/>
          <w:lang w:eastAsia="en-US"/>
        </w:rPr>
        <w:t xml:space="preserve"> </w:t>
      </w:r>
      <w:r w:rsidR="00486FB5" w:rsidRPr="001E0868">
        <w:rPr>
          <w:sz w:val="28"/>
          <w:lang w:eastAsia="en-US"/>
        </w:rPr>
        <w:t>Полученные результаты представлены в таблице</w:t>
      </w:r>
      <w:r w:rsidR="0047424E">
        <w:rPr>
          <w:sz w:val="28"/>
          <w:lang w:eastAsia="en-US"/>
        </w:rPr>
        <w:t> </w:t>
      </w:r>
      <w:r>
        <w:rPr>
          <w:sz w:val="28"/>
          <w:lang w:eastAsia="en-US"/>
        </w:rPr>
        <w:t>2</w:t>
      </w:r>
      <w:r w:rsidR="00486FB5" w:rsidRPr="001E0868">
        <w:rPr>
          <w:sz w:val="28"/>
          <w:lang w:eastAsia="en-US"/>
        </w:rPr>
        <w:t xml:space="preserve">.1. </w:t>
      </w:r>
    </w:p>
    <w:p w14:paraId="6E1B7699" w14:textId="2EA1C485" w:rsidR="0028552F" w:rsidRPr="00486FB5" w:rsidRDefault="00486FB5" w:rsidP="0028552F">
      <w:pPr>
        <w:spacing w:line="360" w:lineRule="auto"/>
        <w:ind w:left="-284"/>
        <w:jc w:val="right"/>
        <w:rPr>
          <w:iCs/>
          <w:sz w:val="28"/>
        </w:rPr>
      </w:pPr>
      <w:r w:rsidRPr="001E0868">
        <w:rPr>
          <w:iCs/>
          <w:sz w:val="28"/>
        </w:rPr>
        <w:lastRenderedPageBreak/>
        <w:t xml:space="preserve">                            Таблица </w:t>
      </w:r>
      <w:r w:rsidRPr="00486FB5">
        <w:rPr>
          <w:iCs/>
          <w:sz w:val="28"/>
        </w:rPr>
        <w:t>2</w:t>
      </w:r>
      <w:r w:rsidRPr="001E0868">
        <w:rPr>
          <w:iCs/>
          <w:sz w:val="28"/>
        </w:rPr>
        <w:t xml:space="preserve">.1. Таблица результатов </w:t>
      </w:r>
      <w:r>
        <w:rPr>
          <w:iCs/>
          <w:sz w:val="28"/>
        </w:rPr>
        <w:t>вычислений продольных усилий</w:t>
      </w:r>
    </w:p>
    <w:tbl>
      <w:tblPr>
        <w:tblStyle w:val="a3"/>
        <w:tblW w:w="9292" w:type="dxa"/>
        <w:jc w:val="center"/>
        <w:tblLook w:val="04A0" w:firstRow="1" w:lastRow="0" w:firstColumn="1" w:lastColumn="0" w:noHBand="0" w:noVBand="1"/>
      </w:tblPr>
      <w:tblGrid>
        <w:gridCol w:w="594"/>
        <w:gridCol w:w="706"/>
        <w:gridCol w:w="636"/>
        <w:gridCol w:w="846"/>
        <w:gridCol w:w="863"/>
        <w:gridCol w:w="935"/>
        <w:gridCol w:w="1028"/>
        <w:gridCol w:w="1228"/>
        <w:gridCol w:w="1228"/>
        <w:gridCol w:w="1228"/>
      </w:tblGrid>
      <w:tr w:rsidR="00773D9C" w14:paraId="2B2D37EC" w14:textId="543D2D32" w:rsidTr="00B7431A">
        <w:trPr>
          <w:jc w:val="center"/>
        </w:trPr>
        <w:tc>
          <w:tcPr>
            <w:tcW w:w="594" w:type="dxa"/>
            <w:tcBorders>
              <w:top w:val="single" w:sz="4" w:space="0" w:color="auto"/>
              <w:left w:val="single" w:sz="4" w:space="0" w:color="auto"/>
              <w:bottom w:val="single" w:sz="4" w:space="0" w:color="auto"/>
              <w:right w:val="single" w:sz="4" w:space="0" w:color="auto"/>
            </w:tcBorders>
            <w:hideMark/>
          </w:tcPr>
          <w:p w14:paraId="35E66A91" w14:textId="735C9F90" w:rsidR="00925D0B" w:rsidRDefault="00925D0B" w:rsidP="00925D0B">
            <w:pPr>
              <w:keepNext/>
              <w:keepLines/>
              <w:widowControl w:val="0"/>
              <w:spacing w:line="360" w:lineRule="auto"/>
              <w:jc w:val="center"/>
              <w:rPr>
                <w:noProof/>
                <w:sz w:val="28"/>
              </w:rPr>
            </w:pPr>
            <w:r>
              <w:rPr>
                <w:noProof/>
                <w:sz w:val="28"/>
              </w:rPr>
              <w:t>№ п/п</w:t>
            </w:r>
          </w:p>
        </w:tc>
        <w:tc>
          <w:tcPr>
            <w:tcW w:w="706" w:type="dxa"/>
            <w:tcBorders>
              <w:top w:val="single" w:sz="4" w:space="0" w:color="auto"/>
              <w:left w:val="single" w:sz="4" w:space="0" w:color="auto"/>
              <w:bottom w:val="single" w:sz="4" w:space="0" w:color="auto"/>
              <w:right w:val="single" w:sz="4" w:space="0" w:color="auto"/>
            </w:tcBorders>
            <w:hideMark/>
          </w:tcPr>
          <w:p w14:paraId="639314F1" w14:textId="48C36F3A" w:rsidR="00925D0B" w:rsidRPr="00486FB5" w:rsidRDefault="00925D0B" w:rsidP="00925D0B">
            <w:pPr>
              <w:keepNext/>
              <w:keepLines/>
              <w:widowControl w:val="0"/>
              <w:spacing w:line="360" w:lineRule="auto"/>
              <w:jc w:val="center"/>
              <w:rPr>
                <w:noProof/>
                <w:sz w:val="28"/>
              </w:rPr>
            </w:pPr>
            <w:r>
              <w:rPr>
                <w:noProof/>
                <w:sz w:val="28"/>
                <w:lang w:val="en-US"/>
              </w:rPr>
              <w:t xml:space="preserve">l, </w:t>
            </w:r>
            <w:r>
              <w:rPr>
                <w:noProof/>
                <w:sz w:val="28"/>
              </w:rPr>
              <w:t>м</w:t>
            </w:r>
          </w:p>
        </w:tc>
        <w:tc>
          <w:tcPr>
            <w:tcW w:w="636" w:type="dxa"/>
            <w:tcBorders>
              <w:top w:val="single" w:sz="4" w:space="0" w:color="auto"/>
              <w:left w:val="single" w:sz="4" w:space="0" w:color="auto"/>
              <w:bottom w:val="single" w:sz="4" w:space="0" w:color="auto"/>
              <w:right w:val="single" w:sz="4" w:space="0" w:color="auto"/>
            </w:tcBorders>
            <w:hideMark/>
          </w:tcPr>
          <w:p w14:paraId="6C6E4EB8" w14:textId="77777777" w:rsidR="00925D0B" w:rsidRPr="00925D0B" w:rsidRDefault="00803C33" w:rsidP="00925D0B">
            <w:pPr>
              <w:keepNext/>
              <w:keepLines/>
              <w:widowControl w:val="0"/>
              <w:spacing w:line="360" w:lineRule="auto"/>
              <w:jc w:val="center"/>
              <w:rPr>
                <w:iCs/>
                <w:noProof/>
                <w:sz w:val="28"/>
                <w:szCs w:val="28"/>
              </w:rPr>
            </w:pPr>
            <m:oMathPara>
              <m:oMath>
                <m:sSub>
                  <m:sSubPr>
                    <m:ctrlPr>
                      <w:rPr>
                        <w:rFonts w:ascii="Cambria Math" w:hAnsi="Cambria Math"/>
                        <w:iCs/>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m:oMathPara>
          </w:p>
          <w:p w14:paraId="1C973A58" w14:textId="0970E2E9" w:rsidR="00925D0B" w:rsidRPr="00486FB5" w:rsidRDefault="00925D0B" w:rsidP="00925D0B">
            <w:pPr>
              <w:keepNext/>
              <w:keepLines/>
              <w:widowControl w:val="0"/>
              <w:spacing w:line="360" w:lineRule="auto"/>
              <w:jc w:val="center"/>
              <w:rPr>
                <w:rFonts w:ascii="Cambria Math" w:hAnsi="Cambria Math"/>
                <w:iCs/>
                <w:noProof/>
                <w:sz w:val="28"/>
              </w:rPr>
            </w:pPr>
            <m:oMathPara>
              <m:oMath>
                <m:r>
                  <m:rPr>
                    <m:sty m:val="p"/>
                  </m:rPr>
                  <w:rPr>
                    <w:rFonts w:ascii="Cambria Math" w:hAnsi="Cambria Math"/>
                    <w:noProof/>
                    <w:sz w:val="28"/>
                    <w:szCs w:val="28"/>
                  </w:rPr>
                  <m:t>тс</m:t>
                </m:r>
              </m:oMath>
            </m:oMathPara>
          </w:p>
        </w:tc>
        <w:tc>
          <w:tcPr>
            <w:tcW w:w="846" w:type="dxa"/>
            <w:tcBorders>
              <w:top w:val="single" w:sz="4" w:space="0" w:color="auto"/>
              <w:left w:val="single" w:sz="4" w:space="0" w:color="auto"/>
              <w:bottom w:val="single" w:sz="4" w:space="0" w:color="auto"/>
              <w:right w:val="single" w:sz="4" w:space="0" w:color="auto"/>
            </w:tcBorders>
          </w:tcPr>
          <w:p w14:paraId="54470D81" w14:textId="007803C4" w:rsidR="00925D0B" w:rsidRPr="00486FB5" w:rsidRDefault="00803C33" w:rsidP="00925D0B">
            <w:pPr>
              <w:keepNext/>
              <w:keepLines/>
              <w:widowControl w:val="0"/>
              <w:spacing w:line="360" w:lineRule="auto"/>
              <w:jc w:val="center"/>
              <w:rPr>
                <w:iCs/>
                <w:noProof/>
                <w:sz w:val="28"/>
              </w:rPr>
            </w:pPr>
            <m:oMath>
              <m:sSub>
                <m:sSubPr>
                  <m:ctrlPr>
                    <w:rPr>
                      <w:rFonts w:ascii="Cambria Math" w:hAnsi="Cambria Math"/>
                      <w:iCs/>
                      <w:noProof/>
                      <w:sz w:val="28"/>
                      <w:szCs w:val="28"/>
                      <w:lang w:val="en-US"/>
                    </w:rPr>
                  </m:ctrlPr>
                </m:sSubPr>
                <m:e>
                  <m:r>
                    <m:rPr>
                      <m:sty m:val="p"/>
                    </m:rPr>
                    <w:rPr>
                      <w:rFonts w:ascii="Cambria Math" w:hAnsi="Cambria Math"/>
                      <w:noProof/>
                      <w:sz w:val="28"/>
                      <w:szCs w:val="28"/>
                      <w:lang w:val="en-US"/>
                    </w:rPr>
                    <m:t>f</m:t>
                  </m:r>
                </m:e>
                <m:sub>
                  <m:r>
                    <m:rPr>
                      <m:sty m:val="p"/>
                    </m:rPr>
                    <w:rPr>
                      <w:rFonts w:ascii="Cambria Math" w:hAnsi="Cambria Math"/>
                      <w:noProof/>
                      <w:sz w:val="28"/>
                      <w:szCs w:val="28"/>
                      <w:lang w:val="en-US"/>
                    </w:rPr>
                    <m:t>1</m:t>
                  </m:r>
                </m:sub>
              </m:sSub>
            </m:oMath>
            <w:r w:rsidR="00925D0B" w:rsidRPr="00486FB5">
              <w:rPr>
                <w:iCs/>
                <w:noProof/>
                <w:sz w:val="28"/>
                <w:szCs w:val="28"/>
                <w:lang w:val="en-US"/>
              </w:rPr>
              <w:t xml:space="preserve">, </w:t>
            </w:r>
            <w:r w:rsidR="00925D0B" w:rsidRPr="00486FB5">
              <w:rPr>
                <w:iCs/>
                <w:noProof/>
                <w:sz w:val="28"/>
                <w:szCs w:val="28"/>
              </w:rPr>
              <w:t>Гц</w:t>
            </w:r>
          </w:p>
        </w:tc>
        <w:tc>
          <w:tcPr>
            <w:tcW w:w="863" w:type="dxa"/>
            <w:tcBorders>
              <w:top w:val="single" w:sz="4" w:space="0" w:color="auto"/>
              <w:left w:val="single" w:sz="4" w:space="0" w:color="auto"/>
              <w:bottom w:val="single" w:sz="4" w:space="0" w:color="auto"/>
              <w:right w:val="single" w:sz="4" w:space="0" w:color="auto"/>
            </w:tcBorders>
          </w:tcPr>
          <w:p w14:paraId="309938DB" w14:textId="435A5E8D" w:rsidR="00925D0B" w:rsidRPr="00486FB5" w:rsidRDefault="00803C33" w:rsidP="00925D0B">
            <w:pPr>
              <w:keepNext/>
              <w:keepLines/>
              <w:widowControl w:val="0"/>
              <w:spacing w:line="360" w:lineRule="auto"/>
              <w:jc w:val="center"/>
              <w:rPr>
                <w:iCs/>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тс</m:t>
                </m:r>
              </m:oMath>
            </m:oMathPara>
          </w:p>
        </w:tc>
        <w:tc>
          <w:tcPr>
            <w:tcW w:w="935" w:type="dxa"/>
            <w:tcBorders>
              <w:top w:val="single" w:sz="4" w:space="0" w:color="auto"/>
              <w:left w:val="single" w:sz="4" w:space="0" w:color="auto"/>
              <w:bottom w:val="single" w:sz="4" w:space="0" w:color="auto"/>
              <w:right w:val="single" w:sz="4" w:space="0" w:color="auto"/>
            </w:tcBorders>
          </w:tcPr>
          <w:p w14:paraId="0C5DBD16" w14:textId="3F28BAD3" w:rsidR="00925D0B" w:rsidRDefault="00803C33" w:rsidP="00925D0B">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тс</m:t>
                </m:r>
              </m:oMath>
            </m:oMathPara>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032BA194" w14:textId="04CD061D" w:rsidR="00925D0B" w:rsidRDefault="00803C33" w:rsidP="00925D0B">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тс</m:t>
                </m:r>
              </m:oMath>
            </m:oMathPara>
          </w:p>
        </w:tc>
        <w:tc>
          <w:tcPr>
            <w:tcW w:w="1228" w:type="dxa"/>
            <w:tcBorders>
              <w:top w:val="single" w:sz="4" w:space="0" w:color="auto"/>
              <w:left w:val="single" w:sz="4" w:space="0" w:color="auto"/>
              <w:bottom w:val="single" w:sz="4" w:space="0" w:color="auto"/>
              <w:right w:val="single" w:sz="4" w:space="0" w:color="auto"/>
            </w:tcBorders>
          </w:tcPr>
          <w:p w14:paraId="61ED7764" w14:textId="77777777" w:rsidR="00925D0B" w:rsidRPr="00925D0B" w:rsidRDefault="00925D0B" w:rsidP="00925D0B">
            <w:pPr>
              <w:keepNext/>
              <w:keepLines/>
              <w:widowControl w:val="0"/>
              <w:spacing w:line="360" w:lineRule="auto"/>
              <w:jc w:val="center"/>
              <w:rPr>
                <w:noProof/>
                <w:sz w:val="28"/>
                <w:szCs w:val="28"/>
              </w:rPr>
            </w:pPr>
            <m:oMathPara>
              <m:oMath>
                <m:r>
                  <w:rPr>
                    <w:rFonts w:ascii="Cambria Math" w:hAnsi="Cambria Math"/>
                    <w:noProof/>
                    <w:sz w:val="28"/>
                    <w:szCs w:val="28"/>
                  </w:rPr>
                  <m:t>Ошибка</m:t>
                </m:r>
              </m:oMath>
            </m:oMathPara>
          </w:p>
          <w:p w14:paraId="3BE2612A" w14:textId="15975565" w:rsidR="00925D0B" w:rsidRDefault="00803C33" w:rsidP="00925D0B">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m:t>
                    </m:r>
                  </m:sub>
                </m:sSub>
                <m:r>
                  <m:rPr>
                    <m:sty m:val="p"/>
                  </m:rPr>
                  <w:rPr>
                    <w:rFonts w:ascii="Cambria Math" w:hAnsi="Cambria Math"/>
                    <w:noProof/>
                    <w:sz w:val="28"/>
                    <w:szCs w:val="28"/>
                    <w:lang w:val="en-US"/>
                  </w:rPr>
                  <m:t>,</m:t>
                </m:r>
                <m:r>
                  <m:rPr>
                    <m:sty m:val="p"/>
                  </m:rPr>
                  <w:rPr>
                    <w:rFonts w:ascii="Cambria Math" w:hAnsi="Cambria Math"/>
                    <w:noProof/>
                    <w:sz w:val="28"/>
                    <w:szCs w:val="28"/>
                  </w:rPr>
                  <m:t>%</m:t>
                </m:r>
              </m:oMath>
            </m:oMathPara>
          </w:p>
        </w:tc>
        <w:tc>
          <w:tcPr>
            <w:tcW w:w="1228" w:type="dxa"/>
            <w:tcBorders>
              <w:top w:val="single" w:sz="4" w:space="0" w:color="auto"/>
              <w:left w:val="single" w:sz="4" w:space="0" w:color="auto"/>
              <w:bottom w:val="single" w:sz="4" w:space="0" w:color="auto"/>
              <w:right w:val="single" w:sz="4" w:space="0" w:color="auto"/>
            </w:tcBorders>
            <w:hideMark/>
          </w:tcPr>
          <w:p w14:paraId="76471161" w14:textId="77777777" w:rsidR="00925D0B" w:rsidRPr="00925D0B" w:rsidRDefault="00925D0B" w:rsidP="00925D0B">
            <w:pPr>
              <w:keepNext/>
              <w:keepLines/>
              <w:widowControl w:val="0"/>
              <w:spacing w:line="360" w:lineRule="auto"/>
              <w:jc w:val="center"/>
              <w:rPr>
                <w:noProof/>
                <w:sz w:val="28"/>
                <w:szCs w:val="28"/>
              </w:rPr>
            </w:pPr>
            <m:oMathPara>
              <m:oMath>
                <m:r>
                  <w:rPr>
                    <w:rFonts w:ascii="Cambria Math" w:hAnsi="Cambria Math"/>
                    <w:noProof/>
                    <w:sz w:val="28"/>
                    <w:szCs w:val="28"/>
                  </w:rPr>
                  <m:t>Ошибка</m:t>
                </m:r>
              </m:oMath>
            </m:oMathPara>
          </w:p>
          <w:p w14:paraId="70A5FECF" w14:textId="0FFB073F" w:rsidR="00925D0B" w:rsidRDefault="00803C33" w:rsidP="00925D0B">
            <w:pPr>
              <w:keepNext/>
              <w:keepLines/>
              <w:widowControl w:val="0"/>
              <w:spacing w:line="360" w:lineRule="auto"/>
              <w:jc w:val="center"/>
              <w:rPr>
                <w:noProof/>
                <w:sz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m:t>
                    </m:r>
                  </m:sub>
                </m:sSub>
                <m:r>
                  <m:rPr>
                    <m:sty m:val="p"/>
                  </m:rPr>
                  <w:rPr>
                    <w:rFonts w:ascii="Cambria Math" w:hAnsi="Cambria Math"/>
                    <w:noProof/>
                    <w:sz w:val="28"/>
                    <w:szCs w:val="28"/>
                    <w:lang w:val="en-US"/>
                  </w:rPr>
                  <m:t>,</m:t>
                </m:r>
                <m:r>
                  <m:rPr>
                    <m:sty m:val="p"/>
                  </m:rPr>
                  <w:rPr>
                    <w:rFonts w:ascii="Cambria Math" w:hAnsi="Cambria Math"/>
                    <w:noProof/>
                    <w:sz w:val="28"/>
                    <w:szCs w:val="28"/>
                  </w:rPr>
                  <m:t>%</m:t>
                </m:r>
              </m:oMath>
            </m:oMathPara>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33F226AC" w14:textId="77777777" w:rsidR="00925D0B" w:rsidRPr="00925D0B" w:rsidRDefault="00925D0B" w:rsidP="00925D0B">
            <w:pPr>
              <w:keepNext/>
              <w:keepLines/>
              <w:widowControl w:val="0"/>
              <w:spacing w:line="360" w:lineRule="auto"/>
              <w:jc w:val="center"/>
              <w:rPr>
                <w:noProof/>
                <w:sz w:val="28"/>
                <w:szCs w:val="28"/>
              </w:rPr>
            </w:pPr>
            <m:oMathPara>
              <m:oMath>
                <m:r>
                  <w:rPr>
                    <w:rFonts w:ascii="Cambria Math" w:hAnsi="Cambria Math"/>
                    <w:noProof/>
                    <w:sz w:val="28"/>
                    <w:szCs w:val="28"/>
                  </w:rPr>
                  <m:t>Ошибка</m:t>
                </m:r>
              </m:oMath>
            </m:oMathPara>
          </w:p>
          <w:p w14:paraId="49FBB43A" w14:textId="4712A502" w:rsidR="00925D0B" w:rsidRDefault="00803C33" w:rsidP="00925D0B">
            <w:pPr>
              <w:keepNext/>
              <w:keepLines/>
              <w:widowControl w:val="0"/>
              <w:spacing w:line="360" w:lineRule="auto"/>
              <w:jc w:val="center"/>
              <w:rPr>
                <w:noProof/>
                <w:sz w:val="28"/>
                <w:szCs w:val="28"/>
              </w:rPr>
            </w:pPr>
            <m:oMathPara>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N</m:t>
                    </m:r>
                  </m:e>
                  <m:sub>
                    <m:r>
                      <m:rPr>
                        <m:sty m:val="p"/>
                      </m:rPr>
                      <w:rPr>
                        <w:rFonts w:ascii="Cambria Math" w:hAnsi="Cambria Math"/>
                        <w:noProof/>
                        <w:sz w:val="28"/>
                        <w:szCs w:val="28"/>
                        <w:lang w:val="en-US"/>
                      </w:rPr>
                      <m:t>III</m:t>
                    </m:r>
                  </m:sub>
                </m:sSub>
                <m:r>
                  <m:rPr>
                    <m:sty m:val="p"/>
                  </m:rPr>
                  <w:rPr>
                    <w:rFonts w:ascii="Cambria Math" w:hAnsi="Cambria Math"/>
                    <w:noProof/>
                    <w:sz w:val="28"/>
                    <w:szCs w:val="28"/>
                    <w:lang w:val="en-US"/>
                  </w:rPr>
                  <m:t>,</m:t>
                </m:r>
                <m:r>
                  <m:rPr>
                    <m:sty m:val="p"/>
                  </m:rPr>
                  <w:rPr>
                    <w:rFonts w:ascii="Cambria Math" w:hAnsi="Cambria Math"/>
                    <w:noProof/>
                    <w:sz w:val="28"/>
                    <w:szCs w:val="28"/>
                  </w:rPr>
                  <m:t xml:space="preserve"> </m:t>
                </m:r>
                <m:r>
                  <m:rPr>
                    <m:sty m:val="p"/>
                  </m:rPr>
                  <w:rPr>
                    <w:rFonts w:ascii="Cambria Math" w:hAnsi="Cambria Math"/>
                    <w:noProof/>
                    <w:sz w:val="28"/>
                    <w:szCs w:val="28"/>
                    <w:lang w:val="en-US"/>
                  </w:rPr>
                  <m:t>,</m:t>
                </m:r>
                <m:r>
                  <m:rPr>
                    <m:sty m:val="p"/>
                  </m:rPr>
                  <w:rPr>
                    <w:rFonts w:ascii="Cambria Math" w:hAnsi="Cambria Math"/>
                    <w:noProof/>
                    <w:sz w:val="28"/>
                    <w:szCs w:val="28"/>
                  </w:rPr>
                  <m:t>%</m:t>
                </m:r>
              </m:oMath>
            </m:oMathPara>
          </w:p>
        </w:tc>
      </w:tr>
      <w:tr w:rsidR="00773D9C" w14:paraId="012ED703" w14:textId="583DDF79"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00C721CB" w14:textId="22F48634" w:rsidR="00925D0B" w:rsidRDefault="00925D0B" w:rsidP="00925D0B">
            <w:pPr>
              <w:keepNext/>
              <w:keepLines/>
              <w:widowControl w:val="0"/>
              <w:spacing w:line="360" w:lineRule="auto"/>
              <w:jc w:val="center"/>
              <w:rPr>
                <w:noProof/>
                <w:sz w:val="28"/>
              </w:rPr>
            </w:pPr>
            <w:r>
              <w:rPr>
                <w:noProof/>
                <w:sz w:val="28"/>
              </w:rPr>
              <w:t>1</w:t>
            </w:r>
          </w:p>
        </w:tc>
        <w:tc>
          <w:tcPr>
            <w:tcW w:w="706" w:type="dxa"/>
            <w:tcBorders>
              <w:top w:val="single" w:sz="4" w:space="0" w:color="auto"/>
              <w:left w:val="single" w:sz="4" w:space="0" w:color="auto"/>
              <w:bottom w:val="single" w:sz="4" w:space="0" w:color="auto"/>
              <w:right w:val="single" w:sz="4" w:space="0" w:color="auto"/>
            </w:tcBorders>
            <w:hideMark/>
          </w:tcPr>
          <w:p w14:paraId="7268200A" w14:textId="6DE106B7" w:rsidR="00925D0B" w:rsidRDefault="00925D0B" w:rsidP="00925D0B">
            <w:pPr>
              <w:keepNext/>
              <w:keepLines/>
              <w:widowControl w:val="0"/>
              <w:spacing w:line="360" w:lineRule="auto"/>
              <w:jc w:val="center"/>
              <w:rPr>
                <w:noProof/>
                <w:sz w:val="28"/>
              </w:rPr>
            </w:pPr>
            <w:r>
              <w:rPr>
                <w:noProof/>
                <w:sz w:val="28"/>
              </w:rPr>
              <w:t>1,5</w:t>
            </w:r>
          </w:p>
        </w:tc>
        <w:tc>
          <w:tcPr>
            <w:tcW w:w="636" w:type="dxa"/>
            <w:tcBorders>
              <w:top w:val="single" w:sz="4" w:space="0" w:color="auto"/>
              <w:left w:val="single" w:sz="4" w:space="0" w:color="auto"/>
              <w:bottom w:val="single" w:sz="4" w:space="0" w:color="auto"/>
              <w:right w:val="single" w:sz="4" w:space="0" w:color="auto"/>
            </w:tcBorders>
            <w:hideMark/>
          </w:tcPr>
          <w:p w14:paraId="1FA221C9" w14:textId="70B42ECA"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0FCC990A" w14:textId="04412823" w:rsidR="00925D0B" w:rsidRDefault="00925D0B" w:rsidP="00925D0B">
            <w:pPr>
              <w:keepNext/>
              <w:keepLines/>
              <w:widowControl w:val="0"/>
              <w:spacing w:line="360" w:lineRule="auto"/>
              <w:jc w:val="center"/>
              <w:rPr>
                <w:noProof/>
                <w:sz w:val="28"/>
              </w:rPr>
            </w:pPr>
            <w:r>
              <w:rPr>
                <w:noProof/>
                <w:sz w:val="28"/>
              </w:rPr>
              <w:t>113,0</w:t>
            </w:r>
          </w:p>
        </w:tc>
        <w:tc>
          <w:tcPr>
            <w:tcW w:w="863" w:type="dxa"/>
            <w:tcBorders>
              <w:top w:val="single" w:sz="4" w:space="0" w:color="auto"/>
              <w:left w:val="single" w:sz="4" w:space="0" w:color="auto"/>
              <w:bottom w:val="single" w:sz="4" w:space="0" w:color="auto"/>
              <w:right w:val="single" w:sz="4" w:space="0" w:color="auto"/>
            </w:tcBorders>
          </w:tcPr>
          <w:p w14:paraId="4ED187B6" w14:textId="2941CB66" w:rsidR="00925D0B" w:rsidRPr="00773D9C" w:rsidRDefault="00773D9C" w:rsidP="00925D0B">
            <w:pPr>
              <w:keepNext/>
              <w:keepLines/>
              <w:widowControl w:val="0"/>
              <w:spacing w:line="360" w:lineRule="auto"/>
              <w:jc w:val="center"/>
              <w:rPr>
                <w:noProof/>
                <w:sz w:val="28"/>
                <w:lang w:val="en-US"/>
              </w:rPr>
            </w:pPr>
            <w:r>
              <w:rPr>
                <w:noProof/>
                <w:sz w:val="28"/>
                <w:lang w:val="en-US"/>
              </w:rPr>
              <w:t>102</w:t>
            </w:r>
          </w:p>
        </w:tc>
        <w:tc>
          <w:tcPr>
            <w:tcW w:w="935" w:type="dxa"/>
            <w:tcBorders>
              <w:top w:val="single" w:sz="4" w:space="0" w:color="auto"/>
              <w:left w:val="single" w:sz="4" w:space="0" w:color="auto"/>
              <w:bottom w:val="single" w:sz="4" w:space="0" w:color="auto"/>
              <w:right w:val="single" w:sz="4" w:space="0" w:color="auto"/>
            </w:tcBorders>
          </w:tcPr>
          <w:p w14:paraId="4D208A4B" w14:textId="6CD7A213" w:rsidR="00925D0B" w:rsidRPr="00773D9C" w:rsidRDefault="00773D9C" w:rsidP="00925D0B">
            <w:pPr>
              <w:keepNext/>
              <w:keepLines/>
              <w:widowControl w:val="0"/>
              <w:spacing w:line="360" w:lineRule="auto"/>
              <w:jc w:val="center"/>
              <w:rPr>
                <w:noProof/>
                <w:sz w:val="28"/>
                <w:lang w:val="en-US"/>
              </w:rPr>
            </w:pPr>
            <w:r>
              <w:rPr>
                <w:noProof/>
                <w:sz w:val="28"/>
                <w:lang w:val="en-US"/>
              </w:rPr>
              <w:t>96</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74663317" w14:textId="6EA34676" w:rsidR="00925D0B" w:rsidRDefault="00B23206" w:rsidP="00925D0B">
            <w:pPr>
              <w:keepNext/>
              <w:keepLines/>
              <w:widowControl w:val="0"/>
              <w:spacing w:line="360" w:lineRule="auto"/>
              <w:jc w:val="center"/>
              <w:rPr>
                <w:noProof/>
                <w:sz w:val="28"/>
              </w:rPr>
            </w:pPr>
            <w:r>
              <w:rPr>
                <w:noProof/>
                <w:sz w:val="28"/>
              </w:rPr>
              <w:t>57</w:t>
            </w:r>
          </w:p>
        </w:tc>
        <w:tc>
          <w:tcPr>
            <w:tcW w:w="1228" w:type="dxa"/>
            <w:tcBorders>
              <w:top w:val="single" w:sz="4" w:space="0" w:color="auto"/>
              <w:left w:val="single" w:sz="4" w:space="0" w:color="auto"/>
              <w:bottom w:val="single" w:sz="4" w:space="0" w:color="auto"/>
              <w:right w:val="single" w:sz="4" w:space="0" w:color="auto"/>
            </w:tcBorders>
          </w:tcPr>
          <w:p w14:paraId="0FC2DD03" w14:textId="350D3101" w:rsidR="00925D0B" w:rsidRPr="00773D9C" w:rsidRDefault="00773D9C" w:rsidP="00925D0B">
            <w:pPr>
              <w:keepNext/>
              <w:keepLines/>
              <w:widowControl w:val="0"/>
              <w:spacing w:line="360" w:lineRule="auto"/>
              <w:jc w:val="center"/>
              <w:rPr>
                <w:noProof/>
                <w:sz w:val="28"/>
                <w:lang w:val="en-US"/>
              </w:rPr>
            </w:pPr>
            <w:r>
              <w:rPr>
                <w:noProof/>
                <w:sz w:val="28"/>
                <w:lang w:val="en-US"/>
              </w:rPr>
              <w:t>71</w:t>
            </w:r>
          </w:p>
        </w:tc>
        <w:tc>
          <w:tcPr>
            <w:tcW w:w="1228" w:type="dxa"/>
            <w:tcBorders>
              <w:top w:val="single" w:sz="4" w:space="0" w:color="auto"/>
              <w:left w:val="single" w:sz="4" w:space="0" w:color="auto"/>
              <w:bottom w:val="single" w:sz="4" w:space="0" w:color="auto"/>
              <w:right w:val="single" w:sz="4" w:space="0" w:color="auto"/>
            </w:tcBorders>
          </w:tcPr>
          <w:p w14:paraId="29F6EEAB" w14:textId="0B0B7BE8" w:rsidR="00925D0B" w:rsidRPr="00773D9C" w:rsidRDefault="00773D9C" w:rsidP="00925D0B">
            <w:pPr>
              <w:keepNext/>
              <w:keepLines/>
              <w:widowControl w:val="0"/>
              <w:spacing w:line="360" w:lineRule="auto"/>
              <w:jc w:val="center"/>
              <w:rPr>
                <w:noProof/>
                <w:sz w:val="28"/>
                <w:lang w:val="en-US"/>
              </w:rPr>
            </w:pPr>
            <w:r>
              <w:rPr>
                <w:noProof/>
                <w:sz w:val="28"/>
                <w:lang w:val="en-US"/>
              </w:rPr>
              <w:t>61</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58B30CF5" w14:textId="46F692ED" w:rsidR="00925D0B" w:rsidRDefault="00B7431A" w:rsidP="00925D0B">
            <w:pPr>
              <w:keepNext/>
              <w:keepLines/>
              <w:widowControl w:val="0"/>
              <w:spacing w:line="360" w:lineRule="auto"/>
              <w:jc w:val="center"/>
              <w:rPr>
                <w:noProof/>
                <w:sz w:val="28"/>
              </w:rPr>
            </w:pPr>
            <w:r>
              <w:rPr>
                <w:noProof/>
                <w:sz w:val="28"/>
              </w:rPr>
              <w:t>5</w:t>
            </w:r>
          </w:p>
        </w:tc>
      </w:tr>
      <w:tr w:rsidR="00773D9C" w14:paraId="26936F11" w14:textId="6804F156"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7CFB4D1A" w14:textId="19CD2CE5" w:rsidR="00925D0B" w:rsidRDefault="00925D0B" w:rsidP="00925D0B">
            <w:pPr>
              <w:keepNext/>
              <w:keepLines/>
              <w:widowControl w:val="0"/>
              <w:spacing w:line="360" w:lineRule="auto"/>
              <w:jc w:val="center"/>
              <w:rPr>
                <w:noProof/>
                <w:sz w:val="28"/>
              </w:rPr>
            </w:pPr>
            <w:r>
              <w:rPr>
                <w:noProof/>
                <w:sz w:val="28"/>
              </w:rPr>
              <w:t>2</w:t>
            </w:r>
          </w:p>
        </w:tc>
        <w:tc>
          <w:tcPr>
            <w:tcW w:w="706" w:type="dxa"/>
            <w:tcBorders>
              <w:top w:val="single" w:sz="4" w:space="0" w:color="auto"/>
              <w:left w:val="single" w:sz="4" w:space="0" w:color="auto"/>
              <w:bottom w:val="single" w:sz="4" w:space="0" w:color="auto"/>
              <w:right w:val="single" w:sz="4" w:space="0" w:color="auto"/>
            </w:tcBorders>
            <w:hideMark/>
          </w:tcPr>
          <w:p w14:paraId="4FC9D56F" w14:textId="2F9AA767" w:rsidR="00925D0B" w:rsidRDefault="00925D0B" w:rsidP="00925D0B">
            <w:pPr>
              <w:keepNext/>
              <w:keepLines/>
              <w:widowControl w:val="0"/>
              <w:spacing w:line="360" w:lineRule="auto"/>
              <w:jc w:val="center"/>
              <w:rPr>
                <w:noProof/>
                <w:sz w:val="28"/>
              </w:rPr>
            </w:pPr>
            <w:r>
              <w:rPr>
                <w:noProof/>
                <w:sz w:val="28"/>
              </w:rPr>
              <w:t>2</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hideMark/>
          </w:tcPr>
          <w:p w14:paraId="0D0DD36D" w14:textId="3C874FA8"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29082D74" w14:textId="74744AB4" w:rsidR="00925D0B" w:rsidRPr="00925D0B" w:rsidRDefault="00925D0B" w:rsidP="00925D0B">
            <w:pPr>
              <w:keepNext/>
              <w:keepLines/>
              <w:widowControl w:val="0"/>
              <w:spacing w:line="360" w:lineRule="auto"/>
              <w:jc w:val="center"/>
              <w:rPr>
                <w:noProof/>
                <w:sz w:val="28"/>
                <w:lang w:val="en-US"/>
              </w:rPr>
            </w:pPr>
            <w:r>
              <w:rPr>
                <w:noProof/>
                <w:sz w:val="28"/>
              </w:rPr>
              <w:t>78</w:t>
            </w:r>
            <w:r>
              <w:rPr>
                <w:noProof/>
                <w:sz w:val="28"/>
                <w:lang w:val="en-US"/>
              </w:rPr>
              <w:t>,4</w:t>
            </w:r>
          </w:p>
        </w:tc>
        <w:tc>
          <w:tcPr>
            <w:tcW w:w="863" w:type="dxa"/>
            <w:tcBorders>
              <w:top w:val="single" w:sz="4" w:space="0" w:color="auto"/>
              <w:left w:val="single" w:sz="4" w:space="0" w:color="auto"/>
              <w:bottom w:val="single" w:sz="4" w:space="0" w:color="auto"/>
              <w:right w:val="single" w:sz="4" w:space="0" w:color="auto"/>
            </w:tcBorders>
          </w:tcPr>
          <w:p w14:paraId="3AFCC596" w14:textId="0BAABA82" w:rsidR="00925D0B" w:rsidRPr="00773D9C" w:rsidRDefault="00773D9C" w:rsidP="00925D0B">
            <w:pPr>
              <w:keepNext/>
              <w:keepLines/>
              <w:widowControl w:val="0"/>
              <w:spacing w:line="360" w:lineRule="auto"/>
              <w:jc w:val="center"/>
              <w:rPr>
                <w:noProof/>
                <w:sz w:val="28"/>
                <w:lang w:val="en-US"/>
              </w:rPr>
            </w:pPr>
            <w:r>
              <w:rPr>
                <w:noProof/>
                <w:sz w:val="28"/>
                <w:lang w:val="en-US"/>
              </w:rPr>
              <w:t>88</w:t>
            </w:r>
          </w:p>
        </w:tc>
        <w:tc>
          <w:tcPr>
            <w:tcW w:w="935" w:type="dxa"/>
            <w:tcBorders>
              <w:top w:val="single" w:sz="4" w:space="0" w:color="auto"/>
              <w:left w:val="single" w:sz="4" w:space="0" w:color="auto"/>
              <w:bottom w:val="single" w:sz="4" w:space="0" w:color="auto"/>
              <w:right w:val="single" w:sz="4" w:space="0" w:color="auto"/>
            </w:tcBorders>
          </w:tcPr>
          <w:p w14:paraId="0614388E" w14:textId="53982DAD" w:rsidR="00925D0B" w:rsidRPr="00773D9C" w:rsidRDefault="00773D9C" w:rsidP="00925D0B">
            <w:pPr>
              <w:keepNext/>
              <w:keepLines/>
              <w:widowControl w:val="0"/>
              <w:spacing w:line="360" w:lineRule="auto"/>
              <w:jc w:val="center"/>
              <w:rPr>
                <w:noProof/>
                <w:sz w:val="28"/>
                <w:lang w:val="en-US"/>
              </w:rPr>
            </w:pPr>
            <w:r>
              <w:rPr>
                <w:noProof/>
                <w:sz w:val="28"/>
                <w:lang w:val="en-US"/>
              </w:rPr>
              <w:t>84</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50CA49EB" w14:textId="24A1FDA3" w:rsidR="00925D0B" w:rsidRDefault="00B23206" w:rsidP="00925D0B">
            <w:pPr>
              <w:keepNext/>
              <w:keepLines/>
              <w:widowControl w:val="0"/>
              <w:spacing w:line="360" w:lineRule="auto"/>
              <w:jc w:val="center"/>
              <w:rPr>
                <w:noProof/>
                <w:sz w:val="28"/>
              </w:rPr>
            </w:pPr>
            <w:r>
              <w:rPr>
                <w:noProof/>
                <w:sz w:val="28"/>
              </w:rPr>
              <w:t>58</w:t>
            </w:r>
          </w:p>
        </w:tc>
        <w:tc>
          <w:tcPr>
            <w:tcW w:w="1228" w:type="dxa"/>
            <w:tcBorders>
              <w:top w:val="single" w:sz="4" w:space="0" w:color="auto"/>
              <w:left w:val="single" w:sz="4" w:space="0" w:color="auto"/>
              <w:bottom w:val="single" w:sz="4" w:space="0" w:color="auto"/>
              <w:right w:val="single" w:sz="4" w:space="0" w:color="auto"/>
            </w:tcBorders>
          </w:tcPr>
          <w:p w14:paraId="7B82AE42" w14:textId="4CA4601C" w:rsidR="00925D0B" w:rsidRPr="00773D9C" w:rsidRDefault="00773D9C" w:rsidP="00925D0B">
            <w:pPr>
              <w:keepNext/>
              <w:keepLines/>
              <w:widowControl w:val="0"/>
              <w:spacing w:line="360" w:lineRule="auto"/>
              <w:jc w:val="center"/>
              <w:rPr>
                <w:noProof/>
                <w:sz w:val="28"/>
                <w:lang w:val="en-US"/>
              </w:rPr>
            </w:pPr>
            <w:r>
              <w:rPr>
                <w:noProof/>
                <w:sz w:val="28"/>
                <w:lang w:val="en-US"/>
              </w:rPr>
              <w:t>46</w:t>
            </w:r>
          </w:p>
        </w:tc>
        <w:tc>
          <w:tcPr>
            <w:tcW w:w="1228" w:type="dxa"/>
            <w:tcBorders>
              <w:top w:val="single" w:sz="4" w:space="0" w:color="auto"/>
              <w:left w:val="single" w:sz="4" w:space="0" w:color="auto"/>
              <w:bottom w:val="single" w:sz="4" w:space="0" w:color="auto"/>
              <w:right w:val="single" w:sz="4" w:space="0" w:color="auto"/>
            </w:tcBorders>
          </w:tcPr>
          <w:p w14:paraId="6674B6BD" w14:textId="7071E2D4" w:rsidR="00925D0B" w:rsidRPr="00773D9C" w:rsidRDefault="00773D9C" w:rsidP="00925D0B">
            <w:pPr>
              <w:keepNext/>
              <w:keepLines/>
              <w:widowControl w:val="0"/>
              <w:spacing w:line="360" w:lineRule="auto"/>
              <w:jc w:val="center"/>
              <w:rPr>
                <w:noProof/>
                <w:sz w:val="28"/>
                <w:lang w:val="en-US"/>
              </w:rPr>
            </w:pPr>
            <w:r>
              <w:rPr>
                <w:noProof/>
                <w:sz w:val="28"/>
                <w:lang w:val="en-US"/>
              </w:rPr>
              <w:t>40</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20AB6462" w14:textId="343095FB" w:rsidR="00925D0B" w:rsidRDefault="00B7431A" w:rsidP="00925D0B">
            <w:pPr>
              <w:keepNext/>
              <w:keepLines/>
              <w:widowControl w:val="0"/>
              <w:spacing w:line="360" w:lineRule="auto"/>
              <w:jc w:val="center"/>
              <w:rPr>
                <w:noProof/>
                <w:sz w:val="28"/>
              </w:rPr>
            </w:pPr>
            <w:r>
              <w:rPr>
                <w:noProof/>
                <w:sz w:val="28"/>
              </w:rPr>
              <w:t>3</w:t>
            </w:r>
          </w:p>
        </w:tc>
      </w:tr>
      <w:tr w:rsidR="00773D9C" w14:paraId="6616B408" w14:textId="6A36CBE8"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0118A311" w14:textId="6F4002EA" w:rsidR="00925D0B" w:rsidRDefault="00925D0B" w:rsidP="00925D0B">
            <w:pPr>
              <w:keepNext/>
              <w:keepLines/>
              <w:widowControl w:val="0"/>
              <w:spacing w:line="360" w:lineRule="auto"/>
              <w:jc w:val="center"/>
              <w:rPr>
                <w:noProof/>
                <w:sz w:val="28"/>
              </w:rPr>
            </w:pPr>
            <w:r>
              <w:rPr>
                <w:noProof/>
                <w:sz w:val="28"/>
              </w:rPr>
              <w:t>3</w:t>
            </w:r>
          </w:p>
        </w:tc>
        <w:tc>
          <w:tcPr>
            <w:tcW w:w="706" w:type="dxa"/>
            <w:tcBorders>
              <w:top w:val="single" w:sz="4" w:space="0" w:color="auto"/>
              <w:left w:val="single" w:sz="4" w:space="0" w:color="auto"/>
              <w:bottom w:val="single" w:sz="4" w:space="0" w:color="auto"/>
              <w:right w:val="single" w:sz="4" w:space="0" w:color="auto"/>
            </w:tcBorders>
            <w:hideMark/>
          </w:tcPr>
          <w:p w14:paraId="29346605" w14:textId="4DFF78BE" w:rsidR="00925D0B" w:rsidRDefault="00925D0B" w:rsidP="00925D0B">
            <w:pPr>
              <w:keepNext/>
              <w:keepLines/>
              <w:widowControl w:val="0"/>
              <w:spacing w:line="360" w:lineRule="auto"/>
              <w:jc w:val="center"/>
              <w:rPr>
                <w:noProof/>
                <w:sz w:val="28"/>
              </w:rPr>
            </w:pPr>
            <w:r>
              <w:rPr>
                <w:noProof/>
                <w:sz w:val="28"/>
              </w:rPr>
              <w:t>2</w:t>
            </w:r>
            <w:r w:rsidRPr="00190090">
              <w:rPr>
                <w:noProof/>
                <w:sz w:val="28"/>
              </w:rPr>
              <w:t>,5</w:t>
            </w:r>
          </w:p>
        </w:tc>
        <w:tc>
          <w:tcPr>
            <w:tcW w:w="636" w:type="dxa"/>
            <w:tcBorders>
              <w:top w:val="single" w:sz="4" w:space="0" w:color="auto"/>
              <w:left w:val="single" w:sz="4" w:space="0" w:color="auto"/>
              <w:bottom w:val="single" w:sz="4" w:space="0" w:color="auto"/>
              <w:right w:val="single" w:sz="4" w:space="0" w:color="auto"/>
            </w:tcBorders>
            <w:hideMark/>
          </w:tcPr>
          <w:p w14:paraId="5A3A930D" w14:textId="76283793"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441BA3CC" w14:textId="196E1753" w:rsidR="00925D0B" w:rsidRPr="00925D0B" w:rsidRDefault="00925D0B" w:rsidP="00925D0B">
            <w:pPr>
              <w:keepNext/>
              <w:keepLines/>
              <w:widowControl w:val="0"/>
              <w:spacing w:line="360" w:lineRule="auto"/>
              <w:jc w:val="center"/>
              <w:rPr>
                <w:noProof/>
                <w:sz w:val="28"/>
                <w:lang w:val="en-US"/>
              </w:rPr>
            </w:pPr>
            <w:r>
              <w:rPr>
                <w:noProof/>
                <w:sz w:val="28"/>
                <w:lang w:val="en-US"/>
              </w:rPr>
              <w:t>60,0</w:t>
            </w:r>
          </w:p>
        </w:tc>
        <w:tc>
          <w:tcPr>
            <w:tcW w:w="863" w:type="dxa"/>
            <w:tcBorders>
              <w:top w:val="single" w:sz="4" w:space="0" w:color="auto"/>
              <w:left w:val="single" w:sz="4" w:space="0" w:color="auto"/>
              <w:bottom w:val="single" w:sz="4" w:space="0" w:color="auto"/>
              <w:right w:val="single" w:sz="4" w:space="0" w:color="auto"/>
            </w:tcBorders>
          </w:tcPr>
          <w:p w14:paraId="1E79DD9D" w14:textId="37B7034E" w:rsidR="00925D0B" w:rsidRPr="00773D9C" w:rsidRDefault="00773D9C" w:rsidP="00925D0B">
            <w:pPr>
              <w:keepNext/>
              <w:keepLines/>
              <w:widowControl w:val="0"/>
              <w:spacing w:line="360" w:lineRule="auto"/>
              <w:jc w:val="center"/>
              <w:rPr>
                <w:noProof/>
                <w:sz w:val="28"/>
                <w:lang w:val="en-US"/>
              </w:rPr>
            </w:pPr>
            <w:r>
              <w:rPr>
                <w:noProof/>
                <w:sz w:val="28"/>
                <w:lang w:val="en-US"/>
              </w:rPr>
              <w:t>80</w:t>
            </w:r>
          </w:p>
        </w:tc>
        <w:tc>
          <w:tcPr>
            <w:tcW w:w="935" w:type="dxa"/>
            <w:tcBorders>
              <w:top w:val="single" w:sz="4" w:space="0" w:color="auto"/>
              <w:left w:val="single" w:sz="4" w:space="0" w:color="auto"/>
              <w:bottom w:val="single" w:sz="4" w:space="0" w:color="auto"/>
              <w:right w:val="single" w:sz="4" w:space="0" w:color="auto"/>
            </w:tcBorders>
          </w:tcPr>
          <w:p w14:paraId="1ED72241" w14:textId="435940FD" w:rsidR="00925D0B" w:rsidRPr="00773D9C" w:rsidRDefault="00773D9C" w:rsidP="00925D0B">
            <w:pPr>
              <w:keepNext/>
              <w:keepLines/>
              <w:widowControl w:val="0"/>
              <w:spacing w:line="360" w:lineRule="auto"/>
              <w:jc w:val="center"/>
              <w:rPr>
                <w:noProof/>
                <w:sz w:val="28"/>
                <w:lang w:val="en-US"/>
              </w:rPr>
            </w:pPr>
            <w:r>
              <w:rPr>
                <w:noProof/>
                <w:sz w:val="28"/>
                <w:lang w:val="en-US"/>
              </w:rPr>
              <w:t>78</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3E49CB9D" w14:textId="1BFD1334" w:rsidR="00925D0B" w:rsidRDefault="00B23206" w:rsidP="00925D0B">
            <w:pPr>
              <w:keepNext/>
              <w:keepLines/>
              <w:widowControl w:val="0"/>
              <w:spacing w:line="360" w:lineRule="auto"/>
              <w:jc w:val="center"/>
              <w:rPr>
                <w:noProof/>
                <w:sz w:val="28"/>
              </w:rPr>
            </w:pPr>
            <w:r>
              <w:rPr>
                <w:noProof/>
                <w:sz w:val="28"/>
              </w:rPr>
              <w:t>59</w:t>
            </w:r>
          </w:p>
        </w:tc>
        <w:tc>
          <w:tcPr>
            <w:tcW w:w="1228" w:type="dxa"/>
            <w:tcBorders>
              <w:top w:val="single" w:sz="4" w:space="0" w:color="auto"/>
              <w:left w:val="single" w:sz="4" w:space="0" w:color="auto"/>
              <w:bottom w:val="single" w:sz="4" w:space="0" w:color="auto"/>
              <w:right w:val="single" w:sz="4" w:space="0" w:color="auto"/>
            </w:tcBorders>
          </w:tcPr>
          <w:p w14:paraId="30152220" w14:textId="21DBCAE8" w:rsidR="00925D0B" w:rsidRPr="00773D9C" w:rsidRDefault="00773D9C" w:rsidP="00925D0B">
            <w:pPr>
              <w:keepNext/>
              <w:keepLines/>
              <w:widowControl w:val="0"/>
              <w:spacing w:line="360" w:lineRule="auto"/>
              <w:jc w:val="center"/>
              <w:rPr>
                <w:noProof/>
                <w:sz w:val="28"/>
                <w:lang w:val="en-US"/>
              </w:rPr>
            </w:pPr>
            <w:r>
              <w:rPr>
                <w:noProof/>
                <w:sz w:val="28"/>
                <w:lang w:val="en-US"/>
              </w:rPr>
              <w:t>34</w:t>
            </w:r>
          </w:p>
        </w:tc>
        <w:tc>
          <w:tcPr>
            <w:tcW w:w="1228" w:type="dxa"/>
            <w:tcBorders>
              <w:top w:val="single" w:sz="4" w:space="0" w:color="auto"/>
              <w:left w:val="single" w:sz="4" w:space="0" w:color="auto"/>
              <w:bottom w:val="single" w:sz="4" w:space="0" w:color="auto"/>
              <w:right w:val="single" w:sz="4" w:space="0" w:color="auto"/>
            </w:tcBorders>
          </w:tcPr>
          <w:p w14:paraId="142838C6" w14:textId="19F8233C" w:rsidR="00925D0B" w:rsidRPr="00773D9C" w:rsidRDefault="00773D9C" w:rsidP="00925D0B">
            <w:pPr>
              <w:keepNext/>
              <w:keepLines/>
              <w:widowControl w:val="0"/>
              <w:spacing w:line="360" w:lineRule="auto"/>
              <w:jc w:val="center"/>
              <w:rPr>
                <w:noProof/>
                <w:sz w:val="28"/>
                <w:lang w:val="en-US"/>
              </w:rPr>
            </w:pPr>
            <w:r>
              <w:rPr>
                <w:noProof/>
                <w:sz w:val="28"/>
                <w:lang w:val="en-US"/>
              </w:rPr>
              <w:t>30</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533967FC" w14:textId="11F9B8BB" w:rsidR="00925D0B" w:rsidRDefault="00B7431A" w:rsidP="00925D0B">
            <w:pPr>
              <w:keepNext/>
              <w:keepLines/>
              <w:widowControl w:val="0"/>
              <w:spacing w:line="360" w:lineRule="auto"/>
              <w:jc w:val="center"/>
              <w:rPr>
                <w:noProof/>
                <w:sz w:val="28"/>
              </w:rPr>
            </w:pPr>
            <w:r>
              <w:rPr>
                <w:noProof/>
                <w:sz w:val="28"/>
              </w:rPr>
              <w:t>2</w:t>
            </w:r>
          </w:p>
        </w:tc>
      </w:tr>
      <w:tr w:rsidR="00773D9C" w14:paraId="65CA5D7E" w14:textId="5C570D2E"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10058847" w14:textId="05BCADEB" w:rsidR="00925D0B" w:rsidRDefault="00925D0B" w:rsidP="00925D0B">
            <w:pPr>
              <w:keepNext/>
              <w:keepLines/>
              <w:widowControl w:val="0"/>
              <w:spacing w:line="360" w:lineRule="auto"/>
              <w:jc w:val="center"/>
              <w:rPr>
                <w:noProof/>
                <w:sz w:val="28"/>
              </w:rPr>
            </w:pPr>
            <w:r>
              <w:rPr>
                <w:noProof/>
                <w:sz w:val="28"/>
              </w:rPr>
              <w:t>4</w:t>
            </w:r>
          </w:p>
        </w:tc>
        <w:tc>
          <w:tcPr>
            <w:tcW w:w="706" w:type="dxa"/>
            <w:tcBorders>
              <w:top w:val="single" w:sz="4" w:space="0" w:color="auto"/>
              <w:left w:val="single" w:sz="4" w:space="0" w:color="auto"/>
              <w:bottom w:val="single" w:sz="4" w:space="0" w:color="auto"/>
              <w:right w:val="single" w:sz="4" w:space="0" w:color="auto"/>
            </w:tcBorders>
            <w:hideMark/>
          </w:tcPr>
          <w:p w14:paraId="3F49B873" w14:textId="314C5A53" w:rsidR="00925D0B" w:rsidRDefault="00925D0B" w:rsidP="00925D0B">
            <w:pPr>
              <w:keepNext/>
              <w:keepLines/>
              <w:widowControl w:val="0"/>
              <w:spacing w:line="360" w:lineRule="auto"/>
              <w:jc w:val="center"/>
              <w:rPr>
                <w:noProof/>
                <w:sz w:val="28"/>
              </w:rPr>
            </w:pPr>
            <w:r>
              <w:rPr>
                <w:noProof/>
                <w:sz w:val="28"/>
              </w:rPr>
              <w:t>5</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hideMark/>
          </w:tcPr>
          <w:p w14:paraId="0A35F783" w14:textId="25FF498C"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6A3C31F0" w14:textId="2003B97C" w:rsidR="00925D0B" w:rsidRPr="00925D0B" w:rsidRDefault="00925D0B" w:rsidP="00925D0B">
            <w:pPr>
              <w:keepNext/>
              <w:keepLines/>
              <w:widowControl w:val="0"/>
              <w:spacing w:line="360" w:lineRule="auto"/>
              <w:jc w:val="center"/>
              <w:rPr>
                <w:noProof/>
                <w:sz w:val="28"/>
                <w:lang w:val="en-US"/>
              </w:rPr>
            </w:pPr>
            <w:r>
              <w:rPr>
                <w:noProof/>
                <w:sz w:val="28"/>
                <w:lang w:val="en-US"/>
              </w:rPr>
              <w:t>27,7</w:t>
            </w:r>
          </w:p>
        </w:tc>
        <w:tc>
          <w:tcPr>
            <w:tcW w:w="863" w:type="dxa"/>
            <w:tcBorders>
              <w:top w:val="single" w:sz="4" w:space="0" w:color="auto"/>
              <w:left w:val="single" w:sz="4" w:space="0" w:color="auto"/>
              <w:bottom w:val="single" w:sz="4" w:space="0" w:color="auto"/>
              <w:right w:val="single" w:sz="4" w:space="0" w:color="auto"/>
            </w:tcBorders>
          </w:tcPr>
          <w:p w14:paraId="22E7D14E" w14:textId="30658775" w:rsidR="00925D0B" w:rsidRPr="00773D9C" w:rsidRDefault="00773D9C" w:rsidP="00925D0B">
            <w:pPr>
              <w:keepNext/>
              <w:keepLines/>
              <w:widowControl w:val="0"/>
              <w:spacing w:line="360" w:lineRule="auto"/>
              <w:jc w:val="center"/>
              <w:rPr>
                <w:noProof/>
                <w:sz w:val="28"/>
                <w:lang w:val="en-US"/>
              </w:rPr>
            </w:pPr>
            <w:r>
              <w:rPr>
                <w:noProof/>
                <w:sz w:val="28"/>
                <w:lang w:val="en-US"/>
              </w:rPr>
              <w:t>69</w:t>
            </w:r>
          </w:p>
        </w:tc>
        <w:tc>
          <w:tcPr>
            <w:tcW w:w="935" w:type="dxa"/>
            <w:tcBorders>
              <w:top w:val="single" w:sz="4" w:space="0" w:color="auto"/>
              <w:left w:val="single" w:sz="4" w:space="0" w:color="auto"/>
              <w:bottom w:val="single" w:sz="4" w:space="0" w:color="auto"/>
              <w:right w:val="single" w:sz="4" w:space="0" w:color="auto"/>
            </w:tcBorders>
          </w:tcPr>
          <w:p w14:paraId="43535C78" w14:textId="09785E97" w:rsidR="00925D0B" w:rsidRPr="00773D9C" w:rsidRDefault="00773D9C" w:rsidP="00925D0B">
            <w:pPr>
              <w:keepNext/>
              <w:keepLines/>
              <w:widowControl w:val="0"/>
              <w:spacing w:line="360" w:lineRule="auto"/>
              <w:jc w:val="center"/>
              <w:rPr>
                <w:noProof/>
                <w:sz w:val="28"/>
                <w:lang w:val="en-US"/>
              </w:rPr>
            </w:pPr>
            <w:r>
              <w:rPr>
                <w:noProof/>
                <w:sz w:val="28"/>
                <w:lang w:val="en-US"/>
              </w:rPr>
              <w:t>68</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700F410E" w14:textId="7BAAC56B" w:rsidR="00925D0B" w:rsidRDefault="00B23206" w:rsidP="00925D0B">
            <w:pPr>
              <w:keepNext/>
              <w:keepLines/>
              <w:widowControl w:val="0"/>
              <w:spacing w:line="360" w:lineRule="auto"/>
              <w:jc w:val="center"/>
              <w:rPr>
                <w:noProof/>
                <w:sz w:val="28"/>
              </w:rPr>
            </w:pPr>
            <w:r>
              <w:rPr>
                <w:noProof/>
                <w:sz w:val="28"/>
              </w:rPr>
              <w:t>59</w:t>
            </w:r>
          </w:p>
        </w:tc>
        <w:tc>
          <w:tcPr>
            <w:tcW w:w="1228" w:type="dxa"/>
            <w:tcBorders>
              <w:top w:val="single" w:sz="4" w:space="0" w:color="auto"/>
              <w:left w:val="single" w:sz="4" w:space="0" w:color="auto"/>
              <w:bottom w:val="single" w:sz="4" w:space="0" w:color="auto"/>
              <w:right w:val="single" w:sz="4" w:space="0" w:color="auto"/>
            </w:tcBorders>
          </w:tcPr>
          <w:p w14:paraId="143FB1A5" w14:textId="1B9121EE" w:rsidR="00925D0B" w:rsidRPr="00773D9C" w:rsidRDefault="00773D9C" w:rsidP="00925D0B">
            <w:pPr>
              <w:keepNext/>
              <w:keepLines/>
              <w:widowControl w:val="0"/>
              <w:spacing w:line="360" w:lineRule="auto"/>
              <w:jc w:val="center"/>
              <w:rPr>
                <w:noProof/>
                <w:sz w:val="28"/>
                <w:lang w:val="en-US"/>
              </w:rPr>
            </w:pPr>
            <w:r>
              <w:rPr>
                <w:noProof/>
                <w:sz w:val="28"/>
                <w:lang w:val="en-US"/>
              </w:rPr>
              <w:t>14</w:t>
            </w:r>
          </w:p>
        </w:tc>
        <w:tc>
          <w:tcPr>
            <w:tcW w:w="1228" w:type="dxa"/>
            <w:tcBorders>
              <w:top w:val="single" w:sz="4" w:space="0" w:color="auto"/>
              <w:left w:val="single" w:sz="4" w:space="0" w:color="auto"/>
              <w:bottom w:val="single" w:sz="4" w:space="0" w:color="auto"/>
              <w:right w:val="single" w:sz="4" w:space="0" w:color="auto"/>
            </w:tcBorders>
          </w:tcPr>
          <w:p w14:paraId="53650700" w14:textId="5FA397AC" w:rsidR="00925D0B" w:rsidRPr="00773D9C" w:rsidRDefault="00773D9C" w:rsidP="00925D0B">
            <w:pPr>
              <w:keepNext/>
              <w:keepLines/>
              <w:widowControl w:val="0"/>
              <w:spacing w:line="360" w:lineRule="auto"/>
              <w:jc w:val="center"/>
              <w:rPr>
                <w:noProof/>
                <w:sz w:val="28"/>
                <w:lang w:val="en-US"/>
              </w:rPr>
            </w:pPr>
            <w:r>
              <w:rPr>
                <w:noProof/>
                <w:sz w:val="28"/>
                <w:lang w:val="en-US"/>
              </w:rPr>
              <w:t>13</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12A1875D" w14:textId="257844F2" w:rsidR="00925D0B" w:rsidRDefault="00B7431A" w:rsidP="00925D0B">
            <w:pPr>
              <w:keepNext/>
              <w:keepLines/>
              <w:widowControl w:val="0"/>
              <w:spacing w:line="360" w:lineRule="auto"/>
              <w:jc w:val="center"/>
              <w:rPr>
                <w:noProof/>
                <w:sz w:val="28"/>
              </w:rPr>
            </w:pPr>
            <w:r>
              <w:rPr>
                <w:noProof/>
                <w:sz w:val="28"/>
              </w:rPr>
              <w:t>2</w:t>
            </w:r>
          </w:p>
        </w:tc>
      </w:tr>
      <w:tr w:rsidR="00773D9C" w14:paraId="286E1663"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496D4E2E" w14:textId="194909C8" w:rsidR="00925D0B" w:rsidRDefault="00925D0B" w:rsidP="00925D0B">
            <w:pPr>
              <w:keepNext/>
              <w:keepLines/>
              <w:widowControl w:val="0"/>
              <w:spacing w:line="360" w:lineRule="auto"/>
              <w:jc w:val="center"/>
              <w:rPr>
                <w:noProof/>
                <w:sz w:val="28"/>
              </w:rPr>
            </w:pPr>
            <w:r>
              <w:rPr>
                <w:noProof/>
                <w:sz w:val="28"/>
              </w:rPr>
              <w:t>5</w:t>
            </w:r>
          </w:p>
        </w:tc>
        <w:tc>
          <w:tcPr>
            <w:tcW w:w="706" w:type="dxa"/>
            <w:tcBorders>
              <w:top w:val="single" w:sz="4" w:space="0" w:color="auto"/>
              <w:left w:val="single" w:sz="4" w:space="0" w:color="auto"/>
              <w:bottom w:val="single" w:sz="4" w:space="0" w:color="auto"/>
              <w:right w:val="single" w:sz="4" w:space="0" w:color="auto"/>
            </w:tcBorders>
          </w:tcPr>
          <w:p w14:paraId="015D215E" w14:textId="29DEB8B4" w:rsidR="00925D0B" w:rsidRDefault="00925D0B" w:rsidP="00925D0B">
            <w:pPr>
              <w:keepNext/>
              <w:keepLines/>
              <w:widowControl w:val="0"/>
              <w:spacing w:line="360" w:lineRule="auto"/>
              <w:jc w:val="center"/>
              <w:rPr>
                <w:noProof/>
                <w:sz w:val="28"/>
              </w:rPr>
            </w:pPr>
            <w:r>
              <w:rPr>
                <w:noProof/>
                <w:sz w:val="28"/>
              </w:rPr>
              <w:t>10</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6CD5C0C7" w14:textId="4DB547B7"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5F5183E2" w14:textId="2E9CB398" w:rsidR="00925D0B" w:rsidRPr="006A1503" w:rsidRDefault="006A1503" w:rsidP="00925D0B">
            <w:pPr>
              <w:keepNext/>
              <w:keepLines/>
              <w:widowControl w:val="0"/>
              <w:spacing w:line="360" w:lineRule="auto"/>
              <w:jc w:val="center"/>
              <w:rPr>
                <w:noProof/>
                <w:sz w:val="28"/>
                <w:lang w:val="en-US"/>
              </w:rPr>
            </w:pPr>
            <w:r>
              <w:rPr>
                <w:noProof/>
                <w:sz w:val="28"/>
                <w:lang w:val="en-US"/>
              </w:rPr>
              <w:t>13,4</w:t>
            </w:r>
          </w:p>
        </w:tc>
        <w:tc>
          <w:tcPr>
            <w:tcW w:w="863" w:type="dxa"/>
            <w:tcBorders>
              <w:top w:val="single" w:sz="4" w:space="0" w:color="auto"/>
              <w:left w:val="single" w:sz="4" w:space="0" w:color="auto"/>
              <w:bottom w:val="single" w:sz="4" w:space="0" w:color="auto"/>
              <w:right w:val="single" w:sz="4" w:space="0" w:color="auto"/>
            </w:tcBorders>
          </w:tcPr>
          <w:p w14:paraId="553D6891" w14:textId="2C249B77" w:rsidR="00925D0B" w:rsidRPr="00773D9C" w:rsidRDefault="00773D9C" w:rsidP="00925D0B">
            <w:pPr>
              <w:keepNext/>
              <w:keepLines/>
              <w:widowControl w:val="0"/>
              <w:spacing w:line="360" w:lineRule="auto"/>
              <w:jc w:val="center"/>
              <w:rPr>
                <w:noProof/>
                <w:sz w:val="28"/>
                <w:lang w:val="en-US"/>
              </w:rPr>
            </w:pPr>
            <w:r>
              <w:rPr>
                <w:noProof/>
                <w:sz w:val="28"/>
                <w:lang w:val="en-US"/>
              </w:rPr>
              <w:t>64</w:t>
            </w:r>
          </w:p>
        </w:tc>
        <w:tc>
          <w:tcPr>
            <w:tcW w:w="935" w:type="dxa"/>
            <w:tcBorders>
              <w:top w:val="single" w:sz="4" w:space="0" w:color="auto"/>
              <w:left w:val="single" w:sz="4" w:space="0" w:color="auto"/>
              <w:bottom w:val="single" w:sz="4" w:space="0" w:color="auto"/>
              <w:right w:val="single" w:sz="4" w:space="0" w:color="auto"/>
            </w:tcBorders>
          </w:tcPr>
          <w:p w14:paraId="2FE158FF" w14:textId="26B32502" w:rsidR="00925D0B" w:rsidRPr="00773D9C" w:rsidRDefault="00773D9C" w:rsidP="00925D0B">
            <w:pPr>
              <w:keepNext/>
              <w:keepLines/>
              <w:widowControl w:val="0"/>
              <w:spacing w:line="360" w:lineRule="auto"/>
              <w:jc w:val="center"/>
              <w:rPr>
                <w:noProof/>
                <w:sz w:val="28"/>
                <w:lang w:val="en-US"/>
              </w:rPr>
            </w:pPr>
            <w:r>
              <w:rPr>
                <w:noProof/>
                <w:sz w:val="28"/>
                <w:lang w:val="en-US"/>
              </w:rPr>
              <w:t>65</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731FEBB3" w14:textId="4FE2DF02" w:rsidR="00925D0B" w:rsidRDefault="00F400B6" w:rsidP="00925D0B">
            <w:pPr>
              <w:keepNext/>
              <w:keepLines/>
              <w:widowControl w:val="0"/>
              <w:spacing w:line="360" w:lineRule="auto"/>
              <w:jc w:val="center"/>
              <w:rPr>
                <w:noProof/>
                <w:sz w:val="28"/>
              </w:rPr>
            </w:pPr>
            <w:r>
              <w:rPr>
                <w:noProof/>
                <w:sz w:val="28"/>
              </w:rPr>
              <w:t>60</w:t>
            </w:r>
          </w:p>
        </w:tc>
        <w:tc>
          <w:tcPr>
            <w:tcW w:w="1228" w:type="dxa"/>
            <w:tcBorders>
              <w:top w:val="single" w:sz="4" w:space="0" w:color="auto"/>
              <w:left w:val="single" w:sz="4" w:space="0" w:color="auto"/>
              <w:bottom w:val="single" w:sz="4" w:space="0" w:color="auto"/>
              <w:right w:val="single" w:sz="4" w:space="0" w:color="auto"/>
            </w:tcBorders>
          </w:tcPr>
          <w:p w14:paraId="2AA233A8" w14:textId="1A876E26" w:rsidR="00925D0B" w:rsidRPr="00773D9C" w:rsidRDefault="00773D9C" w:rsidP="00925D0B">
            <w:pPr>
              <w:keepNext/>
              <w:keepLines/>
              <w:widowControl w:val="0"/>
              <w:spacing w:line="360" w:lineRule="auto"/>
              <w:jc w:val="center"/>
              <w:rPr>
                <w:noProof/>
                <w:sz w:val="28"/>
                <w:lang w:val="en-US"/>
              </w:rPr>
            </w:pPr>
            <w:r>
              <w:rPr>
                <w:noProof/>
                <w:sz w:val="28"/>
                <w:lang w:val="en-US"/>
              </w:rPr>
              <w:t>6,5</w:t>
            </w:r>
          </w:p>
        </w:tc>
        <w:tc>
          <w:tcPr>
            <w:tcW w:w="1228" w:type="dxa"/>
            <w:tcBorders>
              <w:top w:val="single" w:sz="4" w:space="0" w:color="auto"/>
              <w:left w:val="single" w:sz="4" w:space="0" w:color="auto"/>
              <w:bottom w:val="single" w:sz="4" w:space="0" w:color="auto"/>
              <w:right w:val="single" w:sz="4" w:space="0" w:color="auto"/>
            </w:tcBorders>
          </w:tcPr>
          <w:p w14:paraId="2BA470CD" w14:textId="2C360884" w:rsidR="00925D0B" w:rsidRPr="00773D9C" w:rsidRDefault="00773D9C" w:rsidP="00925D0B">
            <w:pPr>
              <w:keepNext/>
              <w:keepLines/>
              <w:widowControl w:val="0"/>
              <w:spacing w:line="360" w:lineRule="auto"/>
              <w:jc w:val="center"/>
              <w:rPr>
                <w:noProof/>
                <w:sz w:val="28"/>
                <w:lang w:val="en-US"/>
              </w:rPr>
            </w:pPr>
            <w:r>
              <w:rPr>
                <w:noProof/>
                <w:sz w:val="28"/>
                <w:lang w:val="en-US"/>
              </w:rPr>
              <w:t>6,3</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5E8827DC" w14:textId="30220DCD" w:rsidR="00925D0B" w:rsidRDefault="00B7431A" w:rsidP="00925D0B">
            <w:pPr>
              <w:keepNext/>
              <w:keepLines/>
              <w:widowControl w:val="0"/>
              <w:spacing w:line="360" w:lineRule="auto"/>
              <w:jc w:val="center"/>
              <w:rPr>
                <w:noProof/>
                <w:sz w:val="28"/>
              </w:rPr>
            </w:pPr>
            <w:r>
              <w:rPr>
                <w:noProof/>
                <w:sz w:val="28"/>
              </w:rPr>
              <w:t>0</w:t>
            </w:r>
          </w:p>
        </w:tc>
      </w:tr>
      <w:tr w:rsidR="00773D9C" w14:paraId="71662E3E"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225DAA49" w14:textId="2208FCE6" w:rsidR="00925D0B" w:rsidRDefault="00925D0B" w:rsidP="00925D0B">
            <w:pPr>
              <w:keepNext/>
              <w:keepLines/>
              <w:widowControl w:val="0"/>
              <w:spacing w:line="360" w:lineRule="auto"/>
              <w:jc w:val="center"/>
              <w:rPr>
                <w:noProof/>
                <w:sz w:val="28"/>
              </w:rPr>
            </w:pPr>
            <w:r>
              <w:rPr>
                <w:noProof/>
                <w:sz w:val="28"/>
              </w:rPr>
              <w:t>6</w:t>
            </w:r>
          </w:p>
        </w:tc>
        <w:tc>
          <w:tcPr>
            <w:tcW w:w="706" w:type="dxa"/>
            <w:tcBorders>
              <w:top w:val="single" w:sz="4" w:space="0" w:color="auto"/>
              <w:left w:val="single" w:sz="4" w:space="0" w:color="auto"/>
              <w:bottom w:val="single" w:sz="4" w:space="0" w:color="auto"/>
              <w:right w:val="single" w:sz="4" w:space="0" w:color="auto"/>
            </w:tcBorders>
          </w:tcPr>
          <w:p w14:paraId="7E5A6F95" w14:textId="61972B29" w:rsidR="00925D0B" w:rsidRDefault="00925D0B" w:rsidP="00925D0B">
            <w:pPr>
              <w:keepNext/>
              <w:keepLines/>
              <w:widowControl w:val="0"/>
              <w:spacing w:line="360" w:lineRule="auto"/>
              <w:jc w:val="center"/>
              <w:rPr>
                <w:noProof/>
                <w:sz w:val="28"/>
              </w:rPr>
            </w:pPr>
            <w:r>
              <w:rPr>
                <w:noProof/>
                <w:sz w:val="28"/>
              </w:rPr>
              <w:t>20</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6E77A8C1" w14:textId="3E8D18BD" w:rsidR="00925D0B" w:rsidRDefault="00925D0B" w:rsidP="00925D0B">
            <w:pPr>
              <w:keepNext/>
              <w:keepLines/>
              <w:widowControl w:val="0"/>
              <w:spacing w:line="360" w:lineRule="auto"/>
              <w:jc w:val="center"/>
              <w:rPr>
                <w:noProof/>
                <w:sz w:val="28"/>
              </w:rPr>
            </w:pPr>
            <w:r w:rsidRPr="000F638F">
              <w:rPr>
                <w:noProof/>
                <w:sz w:val="28"/>
              </w:rPr>
              <w:t>60</w:t>
            </w:r>
          </w:p>
        </w:tc>
        <w:tc>
          <w:tcPr>
            <w:tcW w:w="846" w:type="dxa"/>
            <w:tcBorders>
              <w:top w:val="single" w:sz="4" w:space="0" w:color="auto"/>
              <w:left w:val="single" w:sz="4" w:space="0" w:color="auto"/>
              <w:bottom w:val="single" w:sz="4" w:space="0" w:color="auto"/>
              <w:right w:val="single" w:sz="4" w:space="0" w:color="auto"/>
            </w:tcBorders>
          </w:tcPr>
          <w:p w14:paraId="7F91D73D" w14:textId="4EE5D826" w:rsidR="00925D0B" w:rsidRPr="006A1503" w:rsidRDefault="006A1503" w:rsidP="00925D0B">
            <w:pPr>
              <w:keepNext/>
              <w:keepLines/>
              <w:widowControl w:val="0"/>
              <w:spacing w:line="360" w:lineRule="auto"/>
              <w:jc w:val="center"/>
              <w:rPr>
                <w:noProof/>
                <w:sz w:val="28"/>
                <w:lang w:val="en-US"/>
              </w:rPr>
            </w:pPr>
            <w:r>
              <w:rPr>
                <w:noProof/>
                <w:sz w:val="28"/>
                <w:lang w:val="en-US"/>
              </w:rPr>
              <w:t>6,59</w:t>
            </w:r>
          </w:p>
        </w:tc>
        <w:tc>
          <w:tcPr>
            <w:tcW w:w="863" w:type="dxa"/>
            <w:tcBorders>
              <w:top w:val="single" w:sz="4" w:space="0" w:color="auto"/>
              <w:left w:val="single" w:sz="4" w:space="0" w:color="auto"/>
              <w:bottom w:val="single" w:sz="4" w:space="0" w:color="auto"/>
              <w:right w:val="single" w:sz="4" w:space="0" w:color="auto"/>
            </w:tcBorders>
          </w:tcPr>
          <w:p w14:paraId="18FB4B5B" w14:textId="54A149A3" w:rsidR="00925D0B" w:rsidRPr="00773D9C" w:rsidRDefault="00773D9C" w:rsidP="00925D0B">
            <w:pPr>
              <w:keepNext/>
              <w:keepLines/>
              <w:widowControl w:val="0"/>
              <w:spacing w:line="360" w:lineRule="auto"/>
              <w:jc w:val="center"/>
              <w:rPr>
                <w:noProof/>
                <w:sz w:val="28"/>
                <w:lang w:val="en-US"/>
              </w:rPr>
            </w:pPr>
            <w:r>
              <w:rPr>
                <w:noProof/>
                <w:sz w:val="28"/>
                <w:lang w:val="en-US"/>
              </w:rPr>
              <w:t>62</w:t>
            </w:r>
          </w:p>
        </w:tc>
        <w:tc>
          <w:tcPr>
            <w:tcW w:w="935" w:type="dxa"/>
            <w:tcBorders>
              <w:top w:val="single" w:sz="4" w:space="0" w:color="auto"/>
              <w:left w:val="single" w:sz="4" w:space="0" w:color="auto"/>
              <w:bottom w:val="single" w:sz="4" w:space="0" w:color="auto"/>
              <w:right w:val="single" w:sz="4" w:space="0" w:color="auto"/>
            </w:tcBorders>
          </w:tcPr>
          <w:p w14:paraId="7B868FD6" w14:textId="21FC4CC5" w:rsidR="00925D0B" w:rsidRPr="00773D9C" w:rsidRDefault="00773D9C" w:rsidP="00925D0B">
            <w:pPr>
              <w:keepNext/>
              <w:keepLines/>
              <w:widowControl w:val="0"/>
              <w:spacing w:line="360" w:lineRule="auto"/>
              <w:jc w:val="center"/>
              <w:rPr>
                <w:noProof/>
                <w:sz w:val="28"/>
                <w:lang w:val="en-US"/>
              </w:rPr>
            </w:pPr>
            <w:r>
              <w:rPr>
                <w:noProof/>
                <w:sz w:val="28"/>
                <w:lang w:val="en-US"/>
              </w:rPr>
              <w:t>62</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74490444" w14:textId="7D5C99CF" w:rsidR="00925D0B" w:rsidRDefault="00F400B6" w:rsidP="00925D0B">
            <w:pPr>
              <w:keepNext/>
              <w:keepLines/>
              <w:widowControl w:val="0"/>
              <w:spacing w:line="360" w:lineRule="auto"/>
              <w:jc w:val="center"/>
              <w:rPr>
                <w:noProof/>
                <w:sz w:val="28"/>
              </w:rPr>
            </w:pPr>
            <w:r>
              <w:rPr>
                <w:noProof/>
                <w:sz w:val="28"/>
              </w:rPr>
              <w:t>60</w:t>
            </w:r>
          </w:p>
        </w:tc>
        <w:tc>
          <w:tcPr>
            <w:tcW w:w="1228" w:type="dxa"/>
            <w:tcBorders>
              <w:top w:val="single" w:sz="4" w:space="0" w:color="auto"/>
              <w:left w:val="single" w:sz="4" w:space="0" w:color="auto"/>
              <w:bottom w:val="single" w:sz="4" w:space="0" w:color="auto"/>
              <w:right w:val="single" w:sz="4" w:space="0" w:color="auto"/>
            </w:tcBorders>
          </w:tcPr>
          <w:p w14:paraId="3035AAE7" w14:textId="0FBEE768" w:rsidR="00925D0B" w:rsidRPr="00773D9C" w:rsidRDefault="00773D9C" w:rsidP="00925D0B">
            <w:pPr>
              <w:keepNext/>
              <w:keepLines/>
              <w:widowControl w:val="0"/>
              <w:spacing w:line="360" w:lineRule="auto"/>
              <w:jc w:val="center"/>
              <w:rPr>
                <w:noProof/>
                <w:sz w:val="28"/>
                <w:lang w:val="en-US"/>
              </w:rPr>
            </w:pPr>
            <w:r>
              <w:rPr>
                <w:noProof/>
                <w:sz w:val="28"/>
                <w:lang w:val="en-US"/>
              </w:rPr>
              <w:t>3,1</w:t>
            </w:r>
          </w:p>
        </w:tc>
        <w:tc>
          <w:tcPr>
            <w:tcW w:w="1228" w:type="dxa"/>
            <w:tcBorders>
              <w:top w:val="single" w:sz="4" w:space="0" w:color="auto"/>
              <w:left w:val="single" w:sz="4" w:space="0" w:color="auto"/>
              <w:bottom w:val="single" w:sz="4" w:space="0" w:color="auto"/>
              <w:right w:val="single" w:sz="4" w:space="0" w:color="auto"/>
            </w:tcBorders>
          </w:tcPr>
          <w:p w14:paraId="15EA1FAF" w14:textId="3AE37976" w:rsidR="00925D0B" w:rsidRPr="00773D9C" w:rsidRDefault="00773D9C" w:rsidP="00925D0B">
            <w:pPr>
              <w:keepNext/>
              <w:keepLines/>
              <w:widowControl w:val="0"/>
              <w:spacing w:line="360" w:lineRule="auto"/>
              <w:jc w:val="center"/>
              <w:rPr>
                <w:noProof/>
                <w:sz w:val="28"/>
                <w:lang w:val="en-US"/>
              </w:rPr>
            </w:pPr>
            <w:r>
              <w:rPr>
                <w:noProof/>
                <w:sz w:val="28"/>
                <w:lang w:val="en-US"/>
              </w:rPr>
              <w:t>3,0</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51CE4627" w14:textId="344AAED6" w:rsidR="00925D0B" w:rsidRDefault="00B7431A" w:rsidP="00925D0B">
            <w:pPr>
              <w:keepNext/>
              <w:keepLines/>
              <w:widowControl w:val="0"/>
              <w:spacing w:line="360" w:lineRule="auto"/>
              <w:jc w:val="center"/>
              <w:rPr>
                <w:noProof/>
                <w:sz w:val="28"/>
              </w:rPr>
            </w:pPr>
            <w:r>
              <w:rPr>
                <w:noProof/>
                <w:sz w:val="28"/>
              </w:rPr>
              <w:t>0</w:t>
            </w:r>
          </w:p>
        </w:tc>
      </w:tr>
      <w:tr w:rsidR="00773D9C" w14:paraId="27D039B8"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7808E5D3" w14:textId="4DDAC2B8" w:rsidR="00925D0B" w:rsidRDefault="00925D0B" w:rsidP="00925D0B">
            <w:pPr>
              <w:keepNext/>
              <w:keepLines/>
              <w:widowControl w:val="0"/>
              <w:spacing w:line="360" w:lineRule="auto"/>
              <w:jc w:val="center"/>
              <w:rPr>
                <w:noProof/>
                <w:sz w:val="28"/>
              </w:rPr>
            </w:pPr>
            <w:r>
              <w:rPr>
                <w:noProof/>
                <w:sz w:val="28"/>
              </w:rPr>
              <w:t>7</w:t>
            </w:r>
          </w:p>
        </w:tc>
        <w:tc>
          <w:tcPr>
            <w:tcW w:w="706" w:type="dxa"/>
            <w:tcBorders>
              <w:top w:val="single" w:sz="4" w:space="0" w:color="auto"/>
              <w:left w:val="single" w:sz="4" w:space="0" w:color="auto"/>
              <w:bottom w:val="single" w:sz="4" w:space="0" w:color="auto"/>
              <w:right w:val="single" w:sz="4" w:space="0" w:color="auto"/>
            </w:tcBorders>
          </w:tcPr>
          <w:p w14:paraId="0865BFAD" w14:textId="5E1F9974" w:rsidR="00925D0B" w:rsidRDefault="00925D0B" w:rsidP="00925D0B">
            <w:pPr>
              <w:keepNext/>
              <w:keepLines/>
              <w:widowControl w:val="0"/>
              <w:spacing w:line="360" w:lineRule="auto"/>
              <w:jc w:val="center"/>
              <w:rPr>
                <w:noProof/>
                <w:sz w:val="28"/>
              </w:rPr>
            </w:pPr>
            <w:r>
              <w:rPr>
                <w:noProof/>
                <w:sz w:val="28"/>
              </w:rPr>
              <w:t>1,5</w:t>
            </w:r>
          </w:p>
        </w:tc>
        <w:tc>
          <w:tcPr>
            <w:tcW w:w="636" w:type="dxa"/>
            <w:tcBorders>
              <w:top w:val="single" w:sz="4" w:space="0" w:color="auto"/>
              <w:left w:val="single" w:sz="4" w:space="0" w:color="auto"/>
              <w:bottom w:val="single" w:sz="4" w:space="0" w:color="auto"/>
              <w:right w:val="single" w:sz="4" w:space="0" w:color="auto"/>
            </w:tcBorders>
          </w:tcPr>
          <w:p w14:paraId="4276F23D" w14:textId="298FA647" w:rsidR="00925D0B" w:rsidRDefault="00925D0B" w:rsidP="00925D0B">
            <w:pPr>
              <w:keepNext/>
              <w:keepLines/>
              <w:widowControl w:val="0"/>
              <w:spacing w:line="360" w:lineRule="auto"/>
              <w:jc w:val="center"/>
              <w:rPr>
                <w:noProof/>
                <w:sz w:val="28"/>
              </w:rPr>
            </w:pPr>
            <w:r>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6837F64F" w14:textId="4E7B635B" w:rsidR="00925D0B" w:rsidRPr="006A1503" w:rsidRDefault="006A1503" w:rsidP="00925D0B">
            <w:pPr>
              <w:keepNext/>
              <w:keepLines/>
              <w:widowControl w:val="0"/>
              <w:spacing w:line="360" w:lineRule="auto"/>
              <w:jc w:val="center"/>
              <w:rPr>
                <w:noProof/>
                <w:sz w:val="28"/>
                <w:lang w:val="en-US"/>
              </w:rPr>
            </w:pPr>
            <w:r>
              <w:rPr>
                <w:noProof/>
                <w:sz w:val="28"/>
                <w:lang w:val="en-US"/>
              </w:rPr>
              <w:t>135,9</w:t>
            </w:r>
          </w:p>
        </w:tc>
        <w:tc>
          <w:tcPr>
            <w:tcW w:w="863" w:type="dxa"/>
            <w:tcBorders>
              <w:top w:val="single" w:sz="4" w:space="0" w:color="auto"/>
              <w:left w:val="single" w:sz="4" w:space="0" w:color="auto"/>
              <w:bottom w:val="single" w:sz="4" w:space="0" w:color="auto"/>
              <w:right w:val="single" w:sz="4" w:space="0" w:color="auto"/>
            </w:tcBorders>
          </w:tcPr>
          <w:p w14:paraId="45F120F8" w14:textId="071C8ABB" w:rsidR="00925D0B" w:rsidRPr="00773D9C" w:rsidRDefault="00773D9C" w:rsidP="00925D0B">
            <w:pPr>
              <w:keepNext/>
              <w:keepLines/>
              <w:widowControl w:val="0"/>
              <w:spacing w:line="360" w:lineRule="auto"/>
              <w:jc w:val="center"/>
              <w:rPr>
                <w:noProof/>
                <w:sz w:val="28"/>
                <w:lang w:val="en-US"/>
              </w:rPr>
            </w:pPr>
            <w:r>
              <w:rPr>
                <w:noProof/>
                <w:sz w:val="28"/>
                <w:lang w:val="en-US"/>
              </w:rPr>
              <w:t>148</w:t>
            </w:r>
          </w:p>
        </w:tc>
        <w:tc>
          <w:tcPr>
            <w:tcW w:w="935" w:type="dxa"/>
            <w:tcBorders>
              <w:top w:val="single" w:sz="4" w:space="0" w:color="auto"/>
              <w:left w:val="single" w:sz="4" w:space="0" w:color="auto"/>
              <w:bottom w:val="single" w:sz="4" w:space="0" w:color="auto"/>
              <w:right w:val="single" w:sz="4" w:space="0" w:color="auto"/>
            </w:tcBorders>
          </w:tcPr>
          <w:p w14:paraId="4E8AB5FD" w14:textId="51D89ED1" w:rsidR="00925D0B" w:rsidRPr="00773D9C" w:rsidRDefault="00773D9C" w:rsidP="00925D0B">
            <w:pPr>
              <w:keepNext/>
              <w:keepLines/>
              <w:widowControl w:val="0"/>
              <w:spacing w:line="360" w:lineRule="auto"/>
              <w:jc w:val="center"/>
              <w:rPr>
                <w:noProof/>
                <w:sz w:val="28"/>
                <w:lang w:val="en-US"/>
              </w:rPr>
            </w:pPr>
            <w:r>
              <w:rPr>
                <w:noProof/>
                <w:sz w:val="28"/>
                <w:lang w:val="en-US"/>
              </w:rPr>
              <w:t>142</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3A749A54" w14:textId="543A9302" w:rsidR="00925D0B" w:rsidRDefault="00B7431A" w:rsidP="00925D0B">
            <w:pPr>
              <w:keepNext/>
              <w:keepLines/>
              <w:widowControl w:val="0"/>
              <w:spacing w:line="360" w:lineRule="auto"/>
              <w:jc w:val="center"/>
              <w:rPr>
                <w:noProof/>
                <w:sz w:val="28"/>
              </w:rPr>
            </w:pPr>
            <w:r>
              <w:rPr>
                <w:noProof/>
                <w:sz w:val="28"/>
              </w:rPr>
              <w:t>97</w:t>
            </w:r>
          </w:p>
        </w:tc>
        <w:tc>
          <w:tcPr>
            <w:tcW w:w="1228" w:type="dxa"/>
            <w:tcBorders>
              <w:top w:val="single" w:sz="4" w:space="0" w:color="auto"/>
              <w:left w:val="single" w:sz="4" w:space="0" w:color="auto"/>
              <w:bottom w:val="single" w:sz="4" w:space="0" w:color="auto"/>
              <w:right w:val="single" w:sz="4" w:space="0" w:color="auto"/>
            </w:tcBorders>
          </w:tcPr>
          <w:p w14:paraId="2651662E" w14:textId="4E0BF4DD" w:rsidR="00925D0B" w:rsidRPr="00773D9C" w:rsidRDefault="00773D9C" w:rsidP="00925D0B">
            <w:pPr>
              <w:keepNext/>
              <w:keepLines/>
              <w:widowControl w:val="0"/>
              <w:spacing w:line="360" w:lineRule="auto"/>
              <w:jc w:val="center"/>
              <w:rPr>
                <w:noProof/>
                <w:sz w:val="28"/>
                <w:lang w:val="en-US"/>
              </w:rPr>
            </w:pPr>
            <w:r>
              <w:rPr>
                <w:noProof/>
                <w:sz w:val="28"/>
                <w:lang w:val="en-US"/>
              </w:rPr>
              <w:t>48</w:t>
            </w:r>
          </w:p>
        </w:tc>
        <w:tc>
          <w:tcPr>
            <w:tcW w:w="1228" w:type="dxa"/>
            <w:tcBorders>
              <w:top w:val="single" w:sz="4" w:space="0" w:color="auto"/>
              <w:left w:val="single" w:sz="4" w:space="0" w:color="auto"/>
              <w:bottom w:val="single" w:sz="4" w:space="0" w:color="auto"/>
              <w:right w:val="single" w:sz="4" w:space="0" w:color="auto"/>
            </w:tcBorders>
          </w:tcPr>
          <w:p w14:paraId="1BC9A823" w14:textId="731BE661" w:rsidR="00925D0B" w:rsidRPr="00773D9C" w:rsidRDefault="00773D9C" w:rsidP="00925D0B">
            <w:pPr>
              <w:keepNext/>
              <w:keepLines/>
              <w:widowControl w:val="0"/>
              <w:spacing w:line="360" w:lineRule="auto"/>
              <w:jc w:val="center"/>
              <w:rPr>
                <w:noProof/>
                <w:sz w:val="28"/>
                <w:lang w:val="en-US"/>
              </w:rPr>
            </w:pPr>
            <w:r>
              <w:rPr>
                <w:noProof/>
                <w:sz w:val="28"/>
                <w:lang w:val="en-US"/>
              </w:rPr>
              <w:t>42</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22440DC0" w14:textId="7C9D2969" w:rsidR="00925D0B" w:rsidRDefault="00B7431A" w:rsidP="00925D0B">
            <w:pPr>
              <w:keepNext/>
              <w:keepLines/>
              <w:widowControl w:val="0"/>
              <w:spacing w:line="360" w:lineRule="auto"/>
              <w:jc w:val="center"/>
              <w:rPr>
                <w:noProof/>
                <w:sz w:val="28"/>
              </w:rPr>
            </w:pPr>
            <w:r>
              <w:rPr>
                <w:noProof/>
                <w:sz w:val="28"/>
              </w:rPr>
              <w:t>3</w:t>
            </w:r>
          </w:p>
        </w:tc>
      </w:tr>
      <w:tr w:rsidR="00B7431A" w14:paraId="63761A2E"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7A431FCE" w14:textId="5C6CEB67" w:rsidR="00B7431A" w:rsidRDefault="00B7431A" w:rsidP="00B7431A">
            <w:pPr>
              <w:keepNext/>
              <w:keepLines/>
              <w:widowControl w:val="0"/>
              <w:spacing w:line="360" w:lineRule="auto"/>
              <w:jc w:val="center"/>
              <w:rPr>
                <w:noProof/>
                <w:sz w:val="28"/>
              </w:rPr>
            </w:pPr>
            <w:r>
              <w:rPr>
                <w:noProof/>
                <w:sz w:val="28"/>
              </w:rPr>
              <w:t>8</w:t>
            </w:r>
          </w:p>
        </w:tc>
        <w:tc>
          <w:tcPr>
            <w:tcW w:w="706" w:type="dxa"/>
            <w:tcBorders>
              <w:top w:val="single" w:sz="4" w:space="0" w:color="auto"/>
              <w:left w:val="single" w:sz="4" w:space="0" w:color="auto"/>
              <w:bottom w:val="single" w:sz="4" w:space="0" w:color="auto"/>
              <w:right w:val="single" w:sz="4" w:space="0" w:color="auto"/>
            </w:tcBorders>
          </w:tcPr>
          <w:p w14:paraId="7C282B7A" w14:textId="57B9108E" w:rsidR="00B7431A" w:rsidRDefault="00B7431A" w:rsidP="00B7431A">
            <w:pPr>
              <w:keepNext/>
              <w:keepLines/>
              <w:widowControl w:val="0"/>
              <w:spacing w:line="360" w:lineRule="auto"/>
              <w:jc w:val="center"/>
              <w:rPr>
                <w:noProof/>
                <w:sz w:val="28"/>
              </w:rPr>
            </w:pPr>
            <w:r>
              <w:rPr>
                <w:noProof/>
                <w:sz w:val="28"/>
              </w:rPr>
              <w:t>2</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2C18DB16" w14:textId="4F84F8E7" w:rsidR="00B7431A" w:rsidRDefault="00B7431A" w:rsidP="00B7431A">
            <w:pPr>
              <w:keepNext/>
              <w:keepLines/>
              <w:widowControl w:val="0"/>
              <w:spacing w:line="360" w:lineRule="auto"/>
              <w:jc w:val="center"/>
              <w:rPr>
                <w:noProof/>
                <w:sz w:val="28"/>
              </w:rPr>
            </w:pPr>
            <w:r w:rsidRPr="004D7B7A">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5099A6E5" w14:textId="759DB8DC" w:rsidR="00B7431A" w:rsidRPr="006A1503" w:rsidRDefault="00B7431A" w:rsidP="00B7431A">
            <w:pPr>
              <w:keepNext/>
              <w:keepLines/>
              <w:widowControl w:val="0"/>
              <w:spacing w:line="360" w:lineRule="auto"/>
              <w:jc w:val="center"/>
              <w:rPr>
                <w:noProof/>
                <w:sz w:val="28"/>
                <w:lang w:val="en-US"/>
              </w:rPr>
            </w:pPr>
            <w:r>
              <w:rPr>
                <w:noProof/>
                <w:sz w:val="28"/>
                <w:lang w:val="en-US"/>
              </w:rPr>
              <w:t>96,3</w:t>
            </w:r>
          </w:p>
        </w:tc>
        <w:tc>
          <w:tcPr>
            <w:tcW w:w="863" w:type="dxa"/>
            <w:tcBorders>
              <w:top w:val="single" w:sz="4" w:space="0" w:color="auto"/>
              <w:left w:val="single" w:sz="4" w:space="0" w:color="auto"/>
              <w:bottom w:val="single" w:sz="4" w:space="0" w:color="auto"/>
              <w:right w:val="single" w:sz="4" w:space="0" w:color="auto"/>
            </w:tcBorders>
          </w:tcPr>
          <w:p w14:paraId="31A4791B" w14:textId="3F676EB8" w:rsidR="00B7431A" w:rsidRPr="00773D9C" w:rsidRDefault="00B7431A" w:rsidP="00B7431A">
            <w:pPr>
              <w:keepNext/>
              <w:keepLines/>
              <w:widowControl w:val="0"/>
              <w:spacing w:line="360" w:lineRule="auto"/>
              <w:jc w:val="center"/>
              <w:rPr>
                <w:noProof/>
                <w:sz w:val="28"/>
                <w:lang w:val="en-US"/>
              </w:rPr>
            </w:pPr>
            <w:r>
              <w:rPr>
                <w:noProof/>
                <w:sz w:val="28"/>
                <w:lang w:val="en-US"/>
              </w:rPr>
              <w:t>132</w:t>
            </w:r>
          </w:p>
        </w:tc>
        <w:tc>
          <w:tcPr>
            <w:tcW w:w="935" w:type="dxa"/>
            <w:tcBorders>
              <w:top w:val="single" w:sz="4" w:space="0" w:color="auto"/>
              <w:left w:val="single" w:sz="4" w:space="0" w:color="auto"/>
              <w:bottom w:val="single" w:sz="4" w:space="0" w:color="auto"/>
              <w:right w:val="single" w:sz="4" w:space="0" w:color="auto"/>
            </w:tcBorders>
          </w:tcPr>
          <w:p w14:paraId="0DC6D974" w14:textId="70A4695C" w:rsidR="00B7431A" w:rsidRPr="00773D9C" w:rsidRDefault="00B7431A" w:rsidP="00B7431A">
            <w:pPr>
              <w:keepNext/>
              <w:keepLines/>
              <w:widowControl w:val="0"/>
              <w:spacing w:line="360" w:lineRule="auto"/>
              <w:jc w:val="center"/>
              <w:rPr>
                <w:noProof/>
                <w:sz w:val="28"/>
                <w:lang w:val="en-US"/>
              </w:rPr>
            </w:pPr>
            <w:r>
              <w:rPr>
                <w:noProof/>
                <w:sz w:val="28"/>
                <w:lang w:val="en-US"/>
              </w:rPr>
              <w:t>129</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2090E60C" w14:textId="7164F616" w:rsidR="00B7431A" w:rsidRDefault="00B7431A" w:rsidP="00B7431A">
            <w:pPr>
              <w:keepNext/>
              <w:keepLines/>
              <w:widowControl w:val="0"/>
              <w:spacing w:line="360" w:lineRule="auto"/>
              <w:jc w:val="center"/>
              <w:rPr>
                <w:noProof/>
                <w:sz w:val="28"/>
              </w:rPr>
            </w:pPr>
            <w:r>
              <w:rPr>
                <w:noProof/>
                <w:sz w:val="28"/>
              </w:rPr>
              <w:t>98</w:t>
            </w:r>
          </w:p>
        </w:tc>
        <w:tc>
          <w:tcPr>
            <w:tcW w:w="1228" w:type="dxa"/>
            <w:tcBorders>
              <w:top w:val="single" w:sz="4" w:space="0" w:color="auto"/>
              <w:left w:val="single" w:sz="4" w:space="0" w:color="auto"/>
              <w:bottom w:val="single" w:sz="4" w:space="0" w:color="auto"/>
              <w:right w:val="single" w:sz="4" w:space="0" w:color="auto"/>
            </w:tcBorders>
          </w:tcPr>
          <w:p w14:paraId="71D628F5" w14:textId="742F6864" w:rsidR="00B7431A" w:rsidRPr="00773D9C" w:rsidRDefault="00B7431A" w:rsidP="00B7431A">
            <w:pPr>
              <w:keepNext/>
              <w:keepLines/>
              <w:widowControl w:val="0"/>
              <w:spacing w:line="360" w:lineRule="auto"/>
              <w:jc w:val="center"/>
              <w:rPr>
                <w:noProof/>
                <w:sz w:val="28"/>
                <w:lang w:val="en-US"/>
              </w:rPr>
            </w:pPr>
            <w:r>
              <w:rPr>
                <w:noProof/>
                <w:sz w:val="28"/>
                <w:lang w:val="en-US"/>
              </w:rPr>
              <w:t>32</w:t>
            </w:r>
          </w:p>
        </w:tc>
        <w:tc>
          <w:tcPr>
            <w:tcW w:w="1228" w:type="dxa"/>
            <w:tcBorders>
              <w:top w:val="single" w:sz="4" w:space="0" w:color="auto"/>
              <w:left w:val="single" w:sz="4" w:space="0" w:color="auto"/>
              <w:bottom w:val="single" w:sz="4" w:space="0" w:color="auto"/>
              <w:right w:val="single" w:sz="4" w:space="0" w:color="auto"/>
            </w:tcBorders>
          </w:tcPr>
          <w:p w14:paraId="3FEE2D99" w14:textId="1A5BA791" w:rsidR="00B7431A" w:rsidRPr="00773D9C" w:rsidRDefault="00B7431A" w:rsidP="00B7431A">
            <w:pPr>
              <w:keepNext/>
              <w:keepLines/>
              <w:widowControl w:val="0"/>
              <w:spacing w:line="360" w:lineRule="auto"/>
              <w:jc w:val="center"/>
              <w:rPr>
                <w:noProof/>
                <w:sz w:val="28"/>
                <w:lang w:val="en-US"/>
              </w:rPr>
            </w:pPr>
            <w:r>
              <w:rPr>
                <w:noProof/>
                <w:sz w:val="28"/>
                <w:lang w:val="en-US"/>
              </w:rPr>
              <w:t>29</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2F582452" w14:textId="79062A99" w:rsidR="00B7431A" w:rsidRDefault="00B7431A" w:rsidP="00B7431A">
            <w:pPr>
              <w:keepNext/>
              <w:keepLines/>
              <w:widowControl w:val="0"/>
              <w:spacing w:line="360" w:lineRule="auto"/>
              <w:jc w:val="center"/>
              <w:rPr>
                <w:noProof/>
                <w:sz w:val="28"/>
              </w:rPr>
            </w:pPr>
            <w:r>
              <w:rPr>
                <w:noProof/>
                <w:sz w:val="28"/>
              </w:rPr>
              <w:t>2</w:t>
            </w:r>
          </w:p>
        </w:tc>
      </w:tr>
      <w:tr w:rsidR="00B7431A" w14:paraId="1F3EA686"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7C2F2B3D" w14:textId="598FB119" w:rsidR="00B7431A" w:rsidRDefault="00B7431A" w:rsidP="00B7431A">
            <w:pPr>
              <w:keepNext/>
              <w:keepLines/>
              <w:widowControl w:val="0"/>
              <w:spacing w:line="360" w:lineRule="auto"/>
              <w:jc w:val="center"/>
              <w:rPr>
                <w:noProof/>
                <w:sz w:val="28"/>
              </w:rPr>
            </w:pPr>
            <w:r>
              <w:rPr>
                <w:noProof/>
                <w:sz w:val="28"/>
              </w:rPr>
              <w:t>9</w:t>
            </w:r>
          </w:p>
        </w:tc>
        <w:tc>
          <w:tcPr>
            <w:tcW w:w="706" w:type="dxa"/>
            <w:tcBorders>
              <w:top w:val="single" w:sz="4" w:space="0" w:color="auto"/>
              <w:left w:val="single" w:sz="4" w:space="0" w:color="auto"/>
              <w:bottom w:val="single" w:sz="4" w:space="0" w:color="auto"/>
              <w:right w:val="single" w:sz="4" w:space="0" w:color="auto"/>
            </w:tcBorders>
          </w:tcPr>
          <w:p w14:paraId="389AC7EF" w14:textId="7B949117" w:rsidR="00B7431A" w:rsidRDefault="00B7431A" w:rsidP="00B7431A">
            <w:pPr>
              <w:keepNext/>
              <w:keepLines/>
              <w:widowControl w:val="0"/>
              <w:spacing w:line="360" w:lineRule="auto"/>
              <w:jc w:val="center"/>
              <w:rPr>
                <w:noProof/>
                <w:sz w:val="28"/>
              </w:rPr>
            </w:pPr>
            <w:r>
              <w:rPr>
                <w:noProof/>
                <w:sz w:val="28"/>
              </w:rPr>
              <w:t>2</w:t>
            </w:r>
            <w:r w:rsidRPr="00190090">
              <w:rPr>
                <w:noProof/>
                <w:sz w:val="28"/>
              </w:rPr>
              <w:t>,5</w:t>
            </w:r>
          </w:p>
        </w:tc>
        <w:tc>
          <w:tcPr>
            <w:tcW w:w="636" w:type="dxa"/>
            <w:tcBorders>
              <w:top w:val="single" w:sz="4" w:space="0" w:color="auto"/>
              <w:left w:val="single" w:sz="4" w:space="0" w:color="auto"/>
              <w:bottom w:val="single" w:sz="4" w:space="0" w:color="auto"/>
              <w:right w:val="single" w:sz="4" w:space="0" w:color="auto"/>
            </w:tcBorders>
          </w:tcPr>
          <w:p w14:paraId="24F4F092" w14:textId="3B4D9334" w:rsidR="00B7431A" w:rsidRDefault="00B7431A" w:rsidP="00B7431A">
            <w:pPr>
              <w:keepNext/>
              <w:keepLines/>
              <w:widowControl w:val="0"/>
              <w:spacing w:line="360" w:lineRule="auto"/>
              <w:jc w:val="center"/>
              <w:rPr>
                <w:noProof/>
                <w:sz w:val="28"/>
              </w:rPr>
            </w:pPr>
            <w:r w:rsidRPr="004D7B7A">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63BDD539" w14:textId="223FED32" w:rsidR="00B7431A" w:rsidRPr="006A1503" w:rsidRDefault="00B7431A" w:rsidP="00B7431A">
            <w:pPr>
              <w:keepNext/>
              <w:keepLines/>
              <w:widowControl w:val="0"/>
              <w:spacing w:line="360" w:lineRule="auto"/>
              <w:jc w:val="center"/>
              <w:rPr>
                <w:noProof/>
                <w:sz w:val="28"/>
                <w:lang w:val="en-US"/>
              </w:rPr>
            </w:pPr>
            <w:r>
              <w:rPr>
                <w:noProof/>
                <w:sz w:val="28"/>
                <w:lang w:val="en-US"/>
              </w:rPr>
              <w:t>74,7</w:t>
            </w:r>
          </w:p>
        </w:tc>
        <w:tc>
          <w:tcPr>
            <w:tcW w:w="863" w:type="dxa"/>
            <w:tcBorders>
              <w:top w:val="single" w:sz="4" w:space="0" w:color="auto"/>
              <w:left w:val="single" w:sz="4" w:space="0" w:color="auto"/>
              <w:bottom w:val="single" w:sz="4" w:space="0" w:color="auto"/>
              <w:right w:val="single" w:sz="4" w:space="0" w:color="auto"/>
            </w:tcBorders>
          </w:tcPr>
          <w:p w14:paraId="04A9D0CA" w14:textId="530DBA35" w:rsidR="00B7431A" w:rsidRPr="00773D9C" w:rsidRDefault="00B7431A" w:rsidP="00B7431A">
            <w:pPr>
              <w:keepNext/>
              <w:keepLines/>
              <w:widowControl w:val="0"/>
              <w:spacing w:line="360" w:lineRule="auto"/>
              <w:jc w:val="center"/>
              <w:rPr>
                <w:noProof/>
                <w:sz w:val="28"/>
                <w:lang w:val="en-US"/>
              </w:rPr>
            </w:pPr>
            <w:r>
              <w:rPr>
                <w:noProof/>
                <w:sz w:val="28"/>
                <w:lang w:val="en-US"/>
              </w:rPr>
              <w:t>124</w:t>
            </w:r>
          </w:p>
        </w:tc>
        <w:tc>
          <w:tcPr>
            <w:tcW w:w="935" w:type="dxa"/>
            <w:tcBorders>
              <w:top w:val="single" w:sz="4" w:space="0" w:color="auto"/>
              <w:left w:val="single" w:sz="4" w:space="0" w:color="auto"/>
              <w:bottom w:val="single" w:sz="4" w:space="0" w:color="auto"/>
              <w:right w:val="single" w:sz="4" w:space="0" w:color="auto"/>
            </w:tcBorders>
          </w:tcPr>
          <w:p w14:paraId="01BB8A23" w14:textId="71FCCE1D" w:rsidR="00B7431A" w:rsidRPr="00773D9C" w:rsidRDefault="00B7431A" w:rsidP="00B7431A">
            <w:pPr>
              <w:keepNext/>
              <w:keepLines/>
              <w:widowControl w:val="0"/>
              <w:spacing w:line="360" w:lineRule="auto"/>
              <w:jc w:val="center"/>
              <w:rPr>
                <w:noProof/>
                <w:sz w:val="28"/>
                <w:lang w:val="en-US"/>
              </w:rPr>
            </w:pPr>
            <w:r>
              <w:rPr>
                <w:noProof/>
                <w:sz w:val="28"/>
                <w:lang w:val="en-US"/>
              </w:rPr>
              <w:t>122</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12AF0F66" w14:textId="73373F6E" w:rsidR="00B7431A" w:rsidRDefault="00B7431A" w:rsidP="00B7431A">
            <w:pPr>
              <w:keepNext/>
              <w:keepLines/>
              <w:widowControl w:val="0"/>
              <w:spacing w:line="360" w:lineRule="auto"/>
              <w:jc w:val="center"/>
              <w:rPr>
                <w:noProof/>
                <w:sz w:val="28"/>
              </w:rPr>
            </w:pPr>
            <w:r>
              <w:rPr>
                <w:noProof/>
                <w:sz w:val="28"/>
              </w:rPr>
              <w:t>99</w:t>
            </w:r>
          </w:p>
        </w:tc>
        <w:tc>
          <w:tcPr>
            <w:tcW w:w="1228" w:type="dxa"/>
            <w:tcBorders>
              <w:top w:val="single" w:sz="4" w:space="0" w:color="auto"/>
              <w:left w:val="single" w:sz="4" w:space="0" w:color="auto"/>
              <w:bottom w:val="single" w:sz="4" w:space="0" w:color="auto"/>
              <w:right w:val="single" w:sz="4" w:space="0" w:color="auto"/>
            </w:tcBorders>
          </w:tcPr>
          <w:p w14:paraId="60EE75C0" w14:textId="685079A4" w:rsidR="00B7431A" w:rsidRPr="00773D9C" w:rsidRDefault="00B7431A" w:rsidP="00B7431A">
            <w:pPr>
              <w:keepNext/>
              <w:keepLines/>
              <w:widowControl w:val="0"/>
              <w:spacing w:line="360" w:lineRule="auto"/>
              <w:jc w:val="center"/>
              <w:rPr>
                <w:noProof/>
                <w:sz w:val="28"/>
                <w:lang w:val="en-US"/>
              </w:rPr>
            </w:pPr>
            <w:r>
              <w:rPr>
                <w:noProof/>
                <w:sz w:val="28"/>
                <w:lang w:val="en-US"/>
              </w:rPr>
              <w:t>24</w:t>
            </w:r>
          </w:p>
        </w:tc>
        <w:tc>
          <w:tcPr>
            <w:tcW w:w="1228" w:type="dxa"/>
            <w:tcBorders>
              <w:top w:val="single" w:sz="4" w:space="0" w:color="auto"/>
              <w:left w:val="single" w:sz="4" w:space="0" w:color="auto"/>
              <w:bottom w:val="single" w:sz="4" w:space="0" w:color="auto"/>
              <w:right w:val="single" w:sz="4" w:space="0" w:color="auto"/>
            </w:tcBorders>
          </w:tcPr>
          <w:p w14:paraId="37283259" w14:textId="0A7CC413" w:rsidR="00B7431A" w:rsidRPr="00773D9C" w:rsidRDefault="00B7431A" w:rsidP="00B7431A">
            <w:pPr>
              <w:keepNext/>
              <w:keepLines/>
              <w:widowControl w:val="0"/>
              <w:spacing w:line="360" w:lineRule="auto"/>
              <w:jc w:val="center"/>
              <w:rPr>
                <w:noProof/>
                <w:sz w:val="28"/>
                <w:lang w:val="en-US"/>
              </w:rPr>
            </w:pPr>
            <w:r>
              <w:rPr>
                <w:noProof/>
                <w:sz w:val="28"/>
                <w:lang w:val="en-US"/>
              </w:rPr>
              <w:t>22</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1C2053E1" w14:textId="1D86D413" w:rsidR="00B7431A" w:rsidRDefault="00B7431A" w:rsidP="00B7431A">
            <w:pPr>
              <w:keepNext/>
              <w:keepLines/>
              <w:widowControl w:val="0"/>
              <w:spacing w:line="360" w:lineRule="auto"/>
              <w:jc w:val="center"/>
              <w:rPr>
                <w:noProof/>
                <w:sz w:val="28"/>
              </w:rPr>
            </w:pPr>
            <w:r>
              <w:rPr>
                <w:noProof/>
                <w:sz w:val="28"/>
              </w:rPr>
              <w:t>1</w:t>
            </w:r>
          </w:p>
        </w:tc>
      </w:tr>
      <w:tr w:rsidR="00B7431A" w14:paraId="6D171C33"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4187169B" w14:textId="5E8B31CA" w:rsidR="00B7431A" w:rsidRDefault="00B7431A" w:rsidP="00B7431A">
            <w:pPr>
              <w:keepNext/>
              <w:keepLines/>
              <w:widowControl w:val="0"/>
              <w:spacing w:line="360" w:lineRule="auto"/>
              <w:jc w:val="center"/>
              <w:rPr>
                <w:noProof/>
                <w:sz w:val="28"/>
              </w:rPr>
            </w:pPr>
            <w:r>
              <w:rPr>
                <w:noProof/>
                <w:sz w:val="28"/>
              </w:rPr>
              <w:t>10</w:t>
            </w:r>
          </w:p>
        </w:tc>
        <w:tc>
          <w:tcPr>
            <w:tcW w:w="706" w:type="dxa"/>
            <w:tcBorders>
              <w:top w:val="single" w:sz="4" w:space="0" w:color="auto"/>
              <w:left w:val="single" w:sz="4" w:space="0" w:color="auto"/>
              <w:bottom w:val="single" w:sz="4" w:space="0" w:color="auto"/>
              <w:right w:val="single" w:sz="4" w:space="0" w:color="auto"/>
            </w:tcBorders>
          </w:tcPr>
          <w:p w14:paraId="767B0D6D" w14:textId="456D11B3" w:rsidR="00B7431A" w:rsidRDefault="00B7431A" w:rsidP="00B7431A">
            <w:pPr>
              <w:keepNext/>
              <w:keepLines/>
              <w:widowControl w:val="0"/>
              <w:spacing w:line="360" w:lineRule="auto"/>
              <w:jc w:val="center"/>
              <w:rPr>
                <w:noProof/>
                <w:sz w:val="28"/>
              </w:rPr>
            </w:pPr>
            <w:r>
              <w:rPr>
                <w:noProof/>
                <w:sz w:val="28"/>
              </w:rPr>
              <w:t>5</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69BEF59F" w14:textId="2A151133" w:rsidR="00B7431A" w:rsidRDefault="00B7431A" w:rsidP="00B7431A">
            <w:pPr>
              <w:keepNext/>
              <w:keepLines/>
              <w:widowControl w:val="0"/>
              <w:spacing w:line="360" w:lineRule="auto"/>
              <w:jc w:val="center"/>
              <w:rPr>
                <w:noProof/>
                <w:sz w:val="28"/>
              </w:rPr>
            </w:pPr>
            <w:r w:rsidRPr="004D7B7A">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5DE1CBAC" w14:textId="0C1B2792" w:rsidR="00B7431A" w:rsidRPr="006A1503" w:rsidRDefault="00B7431A" w:rsidP="00B7431A">
            <w:pPr>
              <w:keepNext/>
              <w:keepLines/>
              <w:widowControl w:val="0"/>
              <w:spacing w:line="360" w:lineRule="auto"/>
              <w:jc w:val="center"/>
              <w:rPr>
                <w:noProof/>
                <w:sz w:val="28"/>
                <w:lang w:val="en-US"/>
              </w:rPr>
            </w:pPr>
            <w:r>
              <w:rPr>
                <w:noProof/>
                <w:sz w:val="28"/>
                <w:lang w:val="en-US"/>
              </w:rPr>
              <w:t>35,2</w:t>
            </w:r>
          </w:p>
        </w:tc>
        <w:tc>
          <w:tcPr>
            <w:tcW w:w="863" w:type="dxa"/>
            <w:tcBorders>
              <w:top w:val="single" w:sz="4" w:space="0" w:color="auto"/>
              <w:left w:val="single" w:sz="4" w:space="0" w:color="auto"/>
              <w:bottom w:val="single" w:sz="4" w:space="0" w:color="auto"/>
              <w:right w:val="single" w:sz="4" w:space="0" w:color="auto"/>
            </w:tcBorders>
          </w:tcPr>
          <w:p w14:paraId="3A4F6970" w14:textId="7AF5F9CB" w:rsidR="00B7431A" w:rsidRPr="00773D9C" w:rsidRDefault="00B7431A" w:rsidP="00B7431A">
            <w:pPr>
              <w:keepNext/>
              <w:keepLines/>
              <w:widowControl w:val="0"/>
              <w:spacing w:line="360" w:lineRule="auto"/>
              <w:jc w:val="center"/>
              <w:rPr>
                <w:noProof/>
                <w:sz w:val="28"/>
                <w:lang w:val="en-US"/>
              </w:rPr>
            </w:pPr>
            <w:r>
              <w:rPr>
                <w:noProof/>
                <w:sz w:val="28"/>
                <w:lang w:val="en-US"/>
              </w:rPr>
              <w:t>111</w:t>
            </w:r>
          </w:p>
        </w:tc>
        <w:tc>
          <w:tcPr>
            <w:tcW w:w="935" w:type="dxa"/>
            <w:tcBorders>
              <w:top w:val="single" w:sz="4" w:space="0" w:color="auto"/>
              <w:left w:val="single" w:sz="4" w:space="0" w:color="auto"/>
              <w:bottom w:val="single" w:sz="4" w:space="0" w:color="auto"/>
              <w:right w:val="single" w:sz="4" w:space="0" w:color="auto"/>
            </w:tcBorders>
          </w:tcPr>
          <w:p w14:paraId="138CD35E" w14:textId="34E1B7CC" w:rsidR="00B7431A" w:rsidRPr="00773D9C" w:rsidRDefault="00B7431A" w:rsidP="00B7431A">
            <w:pPr>
              <w:keepNext/>
              <w:keepLines/>
              <w:widowControl w:val="0"/>
              <w:spacing w:line="360" w:lineRule="auto"/>
              <w:jc w:val="center"/>
              <w:rPr>
                <w:noProof/>
                <w:sz w:val="28"/>
                <w:lang w:val="en-US"/>
              </w:rPr>
            </w:pPr>
            <w:r>
              <w:rPr>
                <w:noProof/>
                <w:sz w:val="28"/>
                <w:lang w:val="en-US"/>
              </w:rPr>
              <w:t>110</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1C958349" w14:textId="15FAC13F" w:rsidR="00B7431A" w:rsidRDefault="00B7431A" w:rsidP="00B7431A">
            <w:pPr>
              <w:keepNext/>
              <w:keepLines/>
              <w:widowControl w:val="0"/>
              <w:spacing w:line="360" w:lineRule="auto"/>
              <w:jc w:val="center"/>
              <w:rPr>
                <w:noProof/>
                <w:sz w:val="28"/>
              </w:rPr>
            </w:pPr>
            <w:r>
              <w:rPr>
                <w:noProof/>
                <w:sz w:val="28"/>
              </w:rPr>
              <w:t>99</w:t>
            </w:r>
          </w:p>
        </w:tc>
        <w:tc>
          <w:tcPr>
            <w:tcW w:w="1228" w:type="dxa"/>
            <w:tcBorders>
              <w:top w:val="single" w:sz="4" w:space="0" w:color="auto"/>
              <w:left w:val="single" w:sz="4" w:space="0" w:color="auto"/>
              <w:bottom w:val="single" w:sz="4" w:space="0" w:color="auto"/>
              <w:right w:val="single" w:sz="4" w:space="0" w:color="auto"/>
            </w:tcBorders>
          </w:tcPr>
          <w:p w14:paraId="2EDA3B99" w14:textId="2318D2FA" w:rsidR="00B7431A" w:rsidRPr="00773D9C" w:rsidRDefault="00B7431A" w:rsidP="00B7431A">
            <w:pPr>
              <w:keepNext/>
              <w:keepLines/>
              <w:widowControl w:val="0"/>
              <w:spacing w:line="360" w:lineRule="auto"/>
              <w:jc w:val="center"/>
              <w:rPr>
                <w:noProof/>
                <w:sz w:val="28"/>
                <w:lang w:val="en-US"/>
              </w:rPr>
            </w:pPr>
            <w:r>
              <w:rPr>
                <w:noProof/>
                <w:sz w:val="28"/>
                <w:lang w:val="en-US"/>
              </w:rPr>
              <w:t>11</w:t>
            </w:r>
          </w:p>
        </w:tc>
        <w:tc>
          <w:tcPr>
            <w:tcW w:w="1228" w:type="dxa"/>
            <w:tcBorders>
              <w:top w:val="single" w:sz="4" w:space="0" w:color="auto"/>
              <w:left w:val="single" w:sz="4" w:space="0" w:color="auto"/>
              <w:bottom w:val="single" w:sz="4" w:space="0" w:color="auto"/>
              <w:right w:val="single" w:sz="4" w:space="0" w:color="auto"/>
            </w:tcBorders>
          </w:tcPr>
          <w:p w14:paraId="052D1947" w14:textId="51C60B55" w:rsidR="00B7431A" w:rsidRPr="00773D9C" w:rsidRDefault="00B7431A" w:rsidP="00B7431A">
            <w:pPr>
              <w:keepNext/>
              <w:keepLines/>
              <w:widowControl w:val="0"/>
              <w:spacing w:line="360" w:lineRule="auto"/>
              <w:jc w:val="center"/>
              <w:rPr>
                <w:noProof/>
                <w:sz w:val="28"/>
                <w:lang w:val="en-US"/>
              </w:rPr>
            </w:pPr>
            <w:r>
              <w:rPr>
                <w:noProof/>
                <w:sz w:val="28"/>
                <w:lang w:val="en-US"/>
              </w:rPr>
              <w:t>10</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2E2F7137" w14:textId="096A84BF" w:rsidR="00B7431A" w:rsidRDefault="00B7431A" w:rsidP="00B7431A">
            <w:pPr>
              <w:keepNext/>
              <w:keepLines/>
              <w:widowControl w:val="0"/>
              <w:spacing w:line="360" w:lineRule="auto"/>
              <w:jc w:val="center"/>
              <w:rPr>
                <w:noProof/>
                <w:sz w:val="28"/>
              </w:rPr>
            </w:pPr>
            <w:r>
              <w:rPr>
                <w:noProof/>
                <w:sz w:val="28"/>
              </w:rPr>
              <w:t>1</w:t>
            </w:r>
          </w:p>
        </w:tc>
      </w:tr>
      <w:tr w:rsidR="00B7431A" w14:paraId="3B9920B1"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2AA1CCD6" w14:textId="72B55FFD" w:rsidR="00B7431A" w:rsidRDefault="00B7431A" w:rsidP="00B7431A">
            <w:pPr>
              <w:keepNext/>
              <w:keepLines/>
              <w:widowControl w:val="0"/>
              <w:spacing w:line="360" w:lineRule="auto"/>
              <w:jc w:val="center"/>
              <w:rPr>
                <w:noProof/>
                <w:sz w:val="28"/>
              </w:rPr>
            </w:pPr>
            <w:r>
              <w:rPr>
                <w:noProof/>
                <w:sz w:val="28"/>
              </w:rPr>
              <w:t>11</w:t>
            </w:r>
          </w:p>
        </w:tc>
        <w:tc>
          <w:tcPr>
            <w:tcW w:w="706" w:type="dxa"/>
            <w:tcBorders>
              <w:top w:val="single" w:sz="4" w:space="0" w:color="auto"/>
              <w:left w:val="single" w:sz="4" w:space="0" w:color="auto"/>
              <w:bottom w:val="single" w:sz="4" w:space="0" w:color="auto"/>
              <w:right w:val="single" w:sz="4" w:space="0" w:color="auto"/>
            </w:tcBorders>
          </w:tcPr>
          <w:p w14:paraId="1C3BEE68" w14:textId="112FA3C4" w:rsidR="00B7431A" w:rsidRDefault="00B7431A" w:rsidP="00B7431A">
            <w:pPr>
              <w:keepNext/>
              <w:keepLines/>
              <w:widowControl w:val="0"/>
              <w:spacing w:line="360" w:lineRule="auto"/>
              <w:jc w:val="center"/>
              <w:rPr>
                <w:noProof/>
                <w:sz w:val="28"/>
              </w:rPr>
            </w:pPr>
            <w:r>
              <w:rPr>
                <w:noProof/>
                <w:sz w:val="28"/>
              </w:rPr>
              <w:t>10</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4235DC41" w14:textId="0541AD2B" w:rsidR="00B7431A" w:rsidRDefault="00B7431A" w:rsidP="00B7431A">
            <w:pPr>
              <w:keepNext/>
              <w:keepLines/>
              <w:widowControl w:val="0"/>
              <w:spacing w:line="360" w:lineRule="auto"/>
              <w:jc w:val="center"/>
              <w:rPr>
                <w:noProof/>
                <w:sz w:val="28"/>
              </w:rPr>
            </w:pPr>
            <w:r w:rsidRPr="004D7B7A">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274F869A" w14:textId="1774A706" w:rsidR="00B7431A" w:rsidRPr="006A1503" w:rsidRDefault="00B7431A" w:rsidP="00B7431A">
            <w:pPr>
              <w:keepNext/>
              <w:keepLines/>
              <w:widowControl w:val="0"/>
              <w:spacing w:line="360" w:lineRule="auto"/>
              <w:jc w:val="center"/>
              <w:rPr>
                <w:noProof/>
                <w:sz w:val="28"/>
                <w:lang w:val="en-US"/>
              </w:rPr>
            </w:pPr>
            <w:r>
              <w:rPr>
                <w:noProof/>
                <w:sz w:val="28"/>
                <w:lang w:val="en-US"/>
              </w:rPr>
              <w:t>17,2</w:t>
            </w:r>
          </w:p>
        </w:tc>
        <w:tc>
          <w:tcPr>
            <w:tcW w:w="863" w:type="dxa"/>
            <w:tcBorders>
              <w:top w:val="single" w:sz="4" w:space="0" w:color="auto"/>
              <w:left w:val="single" w:sz="4" w:space="0" w:color="auto"/>
              <w:bottom w:val="single" w:sz="4" w:space="0" w:color="auto"/>
              <w:right w:val="single" w:sz="4" w:space="0" w:color="auto"/>
            </w:tcBorders>
          </w:tcPr>
          <w:p w14:paraId="30EB8562" w14:textId="768566E2" w:rsidR="00B7431A" w:rsidRPr="00773D9C" w:rsidRDefault="00B7431A" w:rsidP="00B7431A">
            <w:pPr>
              <w:keepNext/>
              <w:keepLines/>
              <w:widowControl w:val="0"/>
              <w:spacing w:line="360" w:lineRule="auto"/>
              <w:jc w:val="center"/>
              <w:rPr>
                <w:noProof/>
                <w:sz w:val="28"/>
                <w:lang w:val="en-US"/>
              </w:rPr>
            </w:pPr>
            <w:r>
              <w:rPr>
                <w:noProof/>
                <w:sz w:val="28"/>
                <w:lang w:val="en-US"/>
              </w:rPr>
              <w:t>105</w:t>
            </w:r>
          </w:p>
        </w:tc>
        <w:tc>
          <w:tcPr>
            <w:tcW w:w="935" w:type="dxa"/>
            <w:tcBorders>
              <w:top w:val="single" w:sz="4" w:space="0" w:color="auto"/>
              <w:left w:val="single" w:sz="4" w:space="0" w:color="auto"/>
              <w:bottom w:val="single" w:sz="4" w:space="0" w:color="auto"/>
              <w:right w:val="single" w:sz="4" w:space="0" w:color="auto"/>
            </w:tcBorders>
          </w:tcPr>
          <w:p w14:paraId="5668C65C" w14:textId="2FEEF2A0" w:rsidR="00B7431A" w:rsidRPr="00773D9C" w:rsidRDefault="00B7431A" w:rsidP="00B7431A">
            <w:pPr>
              <w:keepNext/>
              <w:keepLines/>
              <w:widowControl w:val="0"/>
              <w:spacing w:line="360" w:lineRule="auto"/>
              <w:jc w:val="center"/>
              <w:rPr>
                <w:noProof/>
                <w:sz w:val="28"/>
                <w:lang w:val="en-US"/>
              </w:rPr>
            </w:pPr>
            <w:r>
              <w:rPr>
                <w:noProof/>
                <w:sz w:val="28"/>
                <w:lang w:val="en-US"/>
              </w:rPr>
              <w:t>105</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0C8E9563" w14:textId="03F5F413" w:rsidR="00B7431A" w:rsidRDefault="00B7431A" w:rsidP="00B7431A">
            <w:pPr>
              <w:keepNext/>
              <w:keepLines/>
              <w:widowControl w:val="0"/>
              <w:spacing w:line="360" w:lineRule="auto"/>
              <w:jc w:val="center"/>
              <w:rPr>
                <w:noProof/>
                <w:sz w:val="28"/>
              </w:rPr>
            </w:pPr>
            <w:r>
              <w:rPr>
                <w:noProof/>
                <w:sz w:val="28"/>
              </w:rPr>
              <w:t>100</w:t>
            </w:r>
          </w:p>
        </w:tc>
        <w:tc>
          <w:tcPr>
            <w:tcW w:w="1228" w:type="dxa"/>
            <w:tcBorders>
              <w:top w:val="single" w:sz="4" w:space="0" w:color="auto"/>
              <w:left w:val="single" w:sz="4" w:space="0" w:color="auto"/>
              <w:bottom w:val="single" w:sz="4" w:space="0" w:color="auto"/>
              <w:right w:val="single" w:sz="4" w:space="0" w:color="auto"/>
            </w:tcBorders>
          </w:tcPr>
          <w:p w14:paraId="5505A1E6" w14:textId="3BF5A706" w:rsidR="00B7431A" w:rsidRPr="00773D9C" w:rsidRDefault="00B7431A" w:rsidP="00B7431A">
            <w:pPr>
              <w:keepNext/>
              <w:keepLines/>
              <w:widowControl w:val="0"/>
              <w:spacing w:line="360" w:lineRule="auto"/>
              <w:jc w:val="center"/>
              <w:rPr>
                <w:noProof/>
                <w:sz w:val="28"/>
                <w:lang w:val="en-US"/>
              </w:rPr>
            </w:pPr>
            <w:r>
              <w:rPr>
                <w:noProof/>
                <w:sz w:val="28"/>
                <w:lang w:val="en-US"/>
              </w:rPr>
              <w:t>4,9</w:t>
            </w:r>
          </w:p>
        </w:tc>
        <w:tc>
          <w:tcPr>
            <w:tcW w:w="1228" w:type="dxa"/>
            <w:tcBorders>
              <w:top w:val="single" w:sz="4" w:space="0" w:color="auto"/>
              <w:left w:val="single" w:sz="4" w:space="0" w:color="auto"/>
              <w:bottom w:val="single" w:sz="4" w:space="0" w:color="auto"/>
              <w:right w:val="single" w:sz="4" w:space="0" w:color="auto"/>
            </w:tcBorders>
          </w:tcPr>
          <w:p w14:paraId="5420D177" w14:textId="000DF6EC" w:rsidR="00B7431A" w:rsidRPr="00773D9C" w:rsidRDefault="00B7431A" w:rsidP="00B7431A">
            <w:pPr>
              <w:keepNext/>
              <w:keepLines/>
              <w:widowControl w:val="0"/>
              <w:spacing w:line="360" w:lineRule="auto"/>
              <w:jc w:val="center"/>
              <w:rPr>
                <w:noProof/>
                <w:sz w:val="28"/>
                <w:lang w:val="en-US"/>
              </w:rPr>
            </w:pPr>
            <w:r>
              <w:rPr>
                <w:noProof/>
                <w:sz w:val="28"/>
                <w:lang w:val="en-US"/>
              </w:rPr>
              <w:t>4,8</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0A10A511" w14:textId="4503375F" w:rsidR="00B7431A" w:rsidRDefault="00B7431A" w:rsidP="00B7431A">
            <w:pPr>
              <w:keepNext/>
              <w:keepLines/>
              <w:widowControl w:val="0"/>
              <w:spacing w:line="360" w:lineRule="auto"/>
              <w:jc w:val="center"/>
              <w:rPr>
                <w:noProof/>
                <w:sz w:val="28"/>
              </w:rPr>
            </w:pPr>
            <w:r>
              <w:rPr>
                <w:noProof/>
                <w:sz w:val="28"/>
              </w:rPr>
              <w:t>0</w:t>
            </w:r>
          </w:p>
        </w:tc>
      </w:tr>
      <w:tr w:rsidR="00B7431A" w14:paraId="4A60EA8F" w14:textId="77777777" w:rsidTr="00B7431A">
        <w:trPr>
          <w:jc w:val="center"/>
        </w:trPr>
        <w:tc>
          <w:tcPr>
            <w:tcW w:w="594" w:type="dxa"/>
            <w:tcBorders>
              <w:top w:val="single" w:sz="4" w:space="0" w:color="auto"/>
              <w:left w:val="single" w:sz="4" w:space="0" w:color="auto"/>
              <w:bottom w:val="single" w:sz="4" w:space="0" w:color="auto"/>
              <w:right w:val="single" w:sz="4" w:space="0" w:color="auto"/>
            </w:tcBorders>
          </w:tcPr>
          <w:p w14:paraId="7C8803E2" w14:textId="64B6F931" w:rsidR="00B7431A" w:rsidRDefault="00B7431A" w:rsidP="00B7431A">
            <w:pPr>
              <w:keepNext/>
              <w:keepLines/>
              <w:widowControl w:val="0"/>
              <w:spacing w:line="360" w:lineRule="auto"/>
              <w:jc w:val="center"/>
              <w:rPr>
                <w:noProof/>
                <w:sz w:val="28"/>
              </w:rPr>
            </w:pPr>
            <w:r>
              <w:rPr>
                <w:noProof/>
                <w:sz w:val="28"/>
              </w:rPr>
              <w:t>12</w:t>
            </w:r>
          </w:p>
        </w:tc>
        <w:tc>
          <w:tcPr>
            <w:tcW w:w="706" w:type="dxa"/>
            <w:tcBorders>
              <w:top w:val="single" w:sz="4" w:space="0" w:color="auto"/>
              <w:left w:val="single" w:sz="4" w:space="0" w:color="auto"/>
              <w:bottom w:val="single" w:sz="4" w:space="0" w:color="auto"/>
              <w:right w:val="single" w:sz="4" w:space="0" w:color="auto"/>
            </w:tcBorders>
          </w:tcPr>
          <w:p w14:paraId="0909F04A" w14:textId="0085B69E" w:rsidR="00B7431A" w:rsidRDefault="00B7431A" w:rsidP="00B7431A">
            <w:pPr>
              <w:keepNext/>
              <w:keepLines/>
              <w:widowControl w:val="0"/>
              <w:spacing w:line="360" w:lineRule="auto"/>
              <w:jc w:val="center"/>
              <w:rPr>
                <w:noProof/>
                <w:sz w:val="28"/>
              </w:rPr>
            </w:pPr>
            <w:r>
              <w:rPr>
                <w:noProof/>
                <w:sz w:val="28"/>
              </w:rPr>
              <w:t>20</w:t>
            </w:r>
            <w:r w:rsidRPr="00190090">
              <w:rPr>
                <w:noProof/>
                <w:sz w:val="28"/>
              </w:rPr>
              <w:t>,</w:t>
            </w:r>
            <w:r>
              <w:rPr>
                <w:noProof/>
                <w:sz w:val="28"/>
              </w:rPr>
              <w:t>0</w:t>
            </w:r>
          </w:p>
        </w:tc>
        <w:tc>
          <w:tcPr>
            <w:tcW w:w="636" w:type="dxa"/>
            <w:tcBorders>
              <w:top w:val="single" w:sz="4" w:space="0" w:color="auto"/>
              <w:left w:val="single" w:sz="4" w:space="0" w:color="auto"/>
              <w:bottom w:val="single" w:sz="4" w:space="0" w:color="auto"/>
              <w:right w:val="single" w:sz="4" w:space="0" w:color="auto"/>
            </w:tcBorders>
          </w:tcPr>
          <w:p w14:paraId="5D53EBAC" w14:textId="439D03B7" w:rsidR="00B7431A" w:rsidRDefault="00B7431A" w:rsidP="00B7431A">
            <w:pPr>
              <w:keepNext/>
              <w:keepLines/>
              <w:widowControl w:val="0"/>
              <w:spacing w:line="360" w:lineRule="auto"/>
              <w:jc w:val="center"/>
              <w:rPr>
                <w:noProof/>
                <w:sz w:val="28"/>
              </w:rPr>
            </w:pPr>
            <w:r w:rsidRPr="004D7B7A">
              <w:rPr>
                <w:noProof/>
                <w:sz w:val="28"/>
              </w:rPr>
              <w:t>100</w:t>
            </w:r>
          </w:p>
        </w:tc>
        <w:tc>
          <w:tcPr>
            <w:tcW w:w="846" w:type="dxa"/>
            <w:tcBorders>
              <w:top w:val="single" w:sz="4" w:space="0" w:color="auto"/>
              <w:left w:val="single" w:sz="4" w:space="0" w:color="auto"/>
              <w:bottom w:val="single" w:sz="4" w:space="0" w:color="auto"/>
              <w:right w:val="single" w:sz="4" w:space="0" w:color="auto"/>
            </w:tcBorders>
          </w:tcPr>
          <w:p w14:paraId="77850670" w14:textId="284684A7" w:rsidR="00B7431A" w:rsidRPr="006A1503" w:rsidRDefault="00B7431A" w:rsidP="00B7431A">
            <w:pPr>
              <w:keepNext/>
              <w:keepLines/>
              <w:widowControl w:val="0"/>
              <w:spacing w:line="360" w:lineRule="auto"/>
              <w:jc w:val="center"/>
              <w:rPr>
                <w:noProof/>
                <w:sz w:val="28"/>
                <w:lang w:val="en-US"/>
              </w:rPr>
            </w:pPr>
            <w:r>
              <w:rPr>
                <w:noProof/>
                <w:sz w:val="28"/>
                <w:lang w:val="en-US"/>
              </w:rPr>
              <w:t>8,47</w:t>
            </w:r>
          </w:p>
        </w:tc>
        <w:tc>
          <w:tcPr>
            <w:tcW w:w="863" w:type="dxa"/>
            <w:tcBorders>
              <w:top w:val="single" w:sz="4" w:space="0" w:color="auto"/>
              <w:left w:val="single" w:sz="4" w:space="0" w:color="auto"/>
              <w:bottom w:val="single" w:sz="4" w:space="0" w:color="auto"/>
              <w:right w:val="single" w:sz="4" w:space="0" w:color="auto"/>
            </w:tcBorders>
          </w:tcPr>
          <w:p w14:paraId="4554F88A" w14:textId="05EEACBD" w:rsidR="00B7431A" w:rsidRPr="00773D9C" w:rsidRDefault="00B7431A" w:rsidP="00B7431A">
            <w:pPr>
              <w:keepNext/>
              <w:keepLines/>
              <w:widowControl w:val="0"/>
              <w:spacing w:line="360" w:lineRule="auto"/>
              <w:jc w:val="center"/>
              <w:rPr>
                <w:noProof/>
                <w:sz w:val="28"/>
                <w:lang w:val="en-US"/>
              </w:rPr>
            </w:pPr>
            <w:r>
              <w:rPr>
                <w:noProof/>
                <w:sz w:val="28"/>
                <w:lang w:val="en-US"/>
              </w:rPr>
              <w:t>102</w:t>
            </w:r>
          </w:p>
        </w:tc>
        <w:tc>
          <w:tcPr>
            <w:tcW w:w="935" w:type="dxa"/>
            <w:tcBorders>
              <w:top w:val="single" w:sz="4" w:space="0" w:color="auto"/>
              <w:left w:val="single" w:sz="4" w:space="0" w:color="auto"/>
              <w:bottom w:val="single" w:sz="4" w:space="0" w:color="auto"/>
              <w:right w:val="single" w:sz="4" w:space="0" w:color="auto"/>
            </w:tcBorders>
          </w:tcPr>
          <w:p w14:paraId="67CF97BA" w14:textId="1E469BAF" w:rsidR="00B7431A" w:rsidRPr="00773D9C" w:rsidRDefault="00B7431A" w:rsidP="00B7431A">
            <w:pPr>
              <w:keepNext/>
              <w:keepLines/>
              <w:widowControl w:val="0"/>
              <w:spacing w:line="360" w:lineRule="auto"/>
              <w:jc w:val="center"/>
              <w:rPr>
                <w:noProof/>
                <w:sz w:val="28"/>
                <w:lang w:val="en-US"/>
              </w:rPr>
            </w:pPr>
            <w:r>
              <w:rPr>
                <w:noProof/>
                <w:sz w:val="28"/>
                <w:lang w:val="en-US"/>
              </w:rPr>
              <w:t>102</w:t>
            </w:r>
          </w:p>
        </w:tc>
        <w:tc>
          <w:tcPr>
            <w:tcW w:w="1028" w:type="dxa"/>
            <w:tcBorders>
              <w:top w:val="single" w:sz="4" w:space="0" w:color="auto"/>
              <w:left w:val="single" w:sz="4" w:space="0" w:color="auto"/>
              <w:bottom w:val="single" w:sz="4" w:space="0" w:color="auto"/>
              <w:right w:val="single" w:sz="4" w:space="0" w:color="auto"/>
            </w:tcBorders>
            <w:shd w:val="clear" w:color="auto" w:fill="E7E6E6" w:themeFill="background2"/>
          </w:tcPr>
          <w:p w14:paraId="21FCB35B" w14:textId="482F5DDA" w:rsidR="00B7431A" w:rsidRDefault="00B7431A" w:rsidP="00B7431A">
            <w:pPr>
              <w:keepNext/>
              <w:keepLines/>
              <w:widowControl w:val="0"/>
              <w:spacing w:line="360" w:lineRule="auto"/>
              <w:jc w:val="center"/>
              <w:rPr>
                <w:noProof/>
                <w:sz w:val="28"/>
              </w:rPr>
            </w:pPr>
            <w:r>
              <w:rPr>
                <w:noProof/>
                <w:sz w:val="28"/>
              </w:rPr>
              <w:t>100</w:t>
            </w:r>
          </w:p>
        </w:tc>
        <w:tc>
          <w:tcPr>
            <w:tcW w:w="1228" w:type="dxa"/>
            <w:tcBorders>
              <w:top w:val="single" w:sz="4" w:space="0" w:color="auto"/>
              <w:left w:val="single" w:sz="4" w:space="0" w:color="auto"/>
              <w:bottom w:val="single" w:sz="4" w:space="0" w:color="auto"/>
              <w:right w:val="single" w:sz="4" w:space="0" w:color="auto"/>
            </w:tcBorders>
          </w:tcPr>
          <w:p w14:paraId="76797C67" w14:textId="7D23CC50" w:rsidR="00B7431A" w:rsidRPr="00773D9C" w:rsidRDefault="00B7431A" w:rsidP="00B7431A">
            <w:pPr>
              <w:keepNext/>
              <w:keepLines/>
              <w:widowControl w:val="0"/>
              <w:spacing w:line="360" w:lineRule="auto"/>
              <w:jc w:val="center"/>
              <w:rPr>
                <w:noProof/>
                <w:sz w:val="28"/>
                <w:lang w:val="en-US"/>
              </w:rPr>
            </w:pPr>
            <w:r>
              <w:rPr>
                <w:noProof/>
                <w:sz w:val="28"/>
                <w:lang w:val="en-US"/>
              </w:rPr>
              <w:t>2,4</w:t>
            </w:r>
          </w:p>
        </w:tc>
        <w:tc>
          <w:tcPr>
            <w:tcW w:w="1228" w:type="dxa"/>
            <w:tcBorders>
              <w:top w:val="single" w:sz="4" w:space="0" w:color="auto"/>
              <w:left w:val="single" w:sz="4" w:space="0" w:color="auto"/>
              <w:bottom w:val="single" w:sz="4" w:space="0" w:color="auto"/>
              <w:right w:val="single" w:sz="4" w:space="0" w:color="auto"/>
            </w:tcBorders>
          </w:tcPr>
          <w:p w14:paraId="2DA66D29" w14:textId="257F6BAD" w:rsidR="00B7431A" w:rsidRPr="00773D9C" w:rsidRDefault="00B7431A" w:rsidP="00B7431A">
            <w:pPr>
              <w:keepNext/>
              <w:keepLines/>
              <w:widowControl w:val="0"/>
              <w:spacing w:line="360" w:lineRule="auto"/>
              <w:jc w:val="center"/>
              <w:rPr>
                <w:noProof/>
                <w:sz w:val="28"/>
                <w:lang w:val="en-US"/>
              </w:rPr>
            </w:pPr>
            <w:r>
              <w:rPr>
                <w:noProof/>
                <w:sz w:val="28"/>
                <w:lang w:val="en-US"/>
              </w:rPr>
              <w:t>2,3</w:t>
            </w:r>
          </w:p>
        </w:tc>
        <w:tc>
          <w:tcPr>
            <w:tcW w:w="1228" w:type="dxa"/>
            <w:tcBorders>
              <w:top w:val="single" w:sz="4" w:space="0" w:color="auto"/>
              <w:left w:val="single" w:sz="4" w:space="0" w:color="auto"/>
              <w:bottom w:val="single" w:sz="4" w:space="0" w:color="auto"/>
              <w:right w:val="single" w:sz="4" w:space="0" w:color="auto"/>
            </w:tcBorders>
            <w:shd w:val="clear" w:color="auto" w:fill="E7E6E6" w:themeFill="background2"/>
          </w:tcPr>
          <w:p w14:paraId="64B68D8B" w14:textId="5C305394" w:rsidR="00B7431A" w:rsidRDefault="00B7431A" w:rsidP="00B7431A">
            <w:pPr>
              <w:keepNext/>
              <w:keepLines/>
              <w:widowControl w:val="0"/>
              <w:spacing w:line="360" w:lineRule="auto"/>
              <w:jc w:val="center"/>
              <w:rPr>
                <w:noProof/>
                <w:sz w:val="28"/>
              </w:rPr>
            </w:pPr>
            <w:r>
              <w:rPr>
                <w:noProof/>
                <w:sz w:val="28"/>
              </w:rPr>
              <w:t>0</w:t>
            </w:r>
          </w:p>
        </w:tc>
      </w:tr>
    </w:tbl>
    <w:p w14:paraId="68D130ED" w14:textId="77777777" w:rsidR="0047424E" w:rsidRDefault="0047424E" w:rsidP="0047424E">
      <w:pPr>
        <w:spacing w:line="360" w:lineRule="auto"/>
        <w:ind w:firstLine="709"/>
        <w:rPr>
          <w:sz w:val="28"/>
          <w:lang w:eastAsia="en-US"/>
        </w:rPr>
      </w:pPr>
    </w:p>
    <w:p w14:paraId="0EE86E79" w14:textId="2EBAEBC4" w:rsidR="0047424E" w:rsidRDefault="0047424E" w:rsidP="0047424E">
      <w:pPr>
        <w:spacing w:line="360" w:lineRule="auto"/>
        <w:ind w:firstLine="709"/>
        <w:rPr>
          <w:sz w:val="28"/>
          <w:lang w:eastAsia="en-US"/>
        </w:rPr>
      </w:pPr>
      <w:r>
        <w:rPr>
          <w:sz w:val="28"/>
          <w:lang w:eastAsia="en-US"/>
        </w:rPr>
        <w:t xml:space="preserve">Проанализировав табл. </w:t>
      </w:r>
      <w:r w:rsidR="00C54B02">
        <w:rPr>
          <w:sz w:val="28"/>
          <w:lang w:eastAsia="en-US"/>
        </w:rPr>
        <w:t>2</w:t>
      </w:r>
      <w:r>
        <w:rPr>
          <w:sz w:val="28"/>
          <w:lang w:eastAsia="en-US"/>
        </w:rPr>
        <w:t>.1 можно с уверенностью сказать, что м</w:t>
      </w:r>
      <w:r w:rsidRPr="0047424E">
        <w:rPr>
          <w:sz w:val="28"/>
          <w:lang w:eastAsia="en-US"/>
        </w:rPr>
        <w:t>одель растянутого стержня, жестко защемленного с двух концов, на основе уравнения Эйлера</w:t>
      </w:r>
      <w:r>
        <w:rPr>
          <w:sz w:val="28"/>
          <w:lang w:eastAsia="en-US"/>
        </w:rPr>
        <w:t>-</w:t>
      </w:r>
      <w:r w:rsidRPr="0047424E">
        <w:rPr>
          <w:sz w:val="28"/>
          <w:lang w:eastAsia="en-US"/>
        </w:rPr>
        <w:t>Бернулли</w:t>
      </w:r>
      <w:r>
        <w:rPr>
          <w:sz w:val="28"/>
          <w:lang w:eastAsia="en-US"/>
        </w:rPr>
        <w:t xml:space="preserve"> позволяет с большой точностью определить продольные усилия по заданным частотам</w:t>
      </w:r>
      <w:r w:rsidRPr="001E0868">
        <w:rPr>
          <w:sz w:val="28"/>
          <w:lang w:eastAsia="en-US"/>
        </w:rPr>
        <w:t xml:space="preserve">. </w:t>
      </w:r>
    </w:p>
    <w:p w14:paraId="5D4B0B7A" w14:textId="50AA436B" w:rsidR="0047424E" w:rsidRDefault="0047424E" w:rsidP="0047424E">
      <w:pPr>
        <w:spacing w:line="360" w:lineRule="auto"/>
        <w:ind w:firstLine="709"/>
      </w:pPr>
      <w:r>
        <w:rPr>
          <w:sz w:val="28"/>
          <w:lang w:eastAsia="en-US"/>
        </w:rPr>
        <w:t>Также можно заметить, что с увеличением длины стержня растет и точность расчета. Это связано с применяемой моделью Эйлера-Бернулли, которая применима для тонких стержней. Таким образом, в</w:t>
      </w:r>
      <w:r w:rsidRPr="0047424E">
        <w:rPr>
          <w:sz w:val="28"/>
          <w:lang w:eastAsia="en-US"/>
        </w:rPr>
        <w:t>ысвобождаем</w:t>
      </w:r>
      <w:r>
        <w:rPr>
          <w:sz w:val="28"/>
          <w:lang w:eastAsia="en-US"/>
        </w:rPr>
        <w:t>ая</w:t>
      </w:r>
      <w:r w:rsidRPr="0047424E">
        <w:rPr>
          <w:sz w:val="28"/>
          <w:lang w:eastAsia="en-US"/>
        </w:rPr>
        <w:t xml:space="preserve"> длин</w:t>
      </w:r>
      <w:r>
        <w:rPr>
          <w:sz w:val="28"/>
          <w:lang w:eastAsia="en-US"/>
        </w:rPr>
        <w:t>а</w:t>
      </w:r>
      <w:r w:rsidRPr="0047424E">
        <w:rPr>
          <w:sz w:val="28"/>
          <w:lang w:eastAsia="en-US"/>
        </w:rPr>
        <w:t xml:space="preserve"> стержней </w:t>
      </w:r>
      <w:r>
        <w:rPr>
          <w:sz w:val="28"/>
          <w:lang w:eastAsia="en-US"/>
        </w:rPr>
        <w:t>должна быть достаточной для</w:t>
      </w:r>
      <w:r w:rsidRPr="0047424E">
        <w:rPr>
          <w:sz w:val="28"/>
          <w:lang w:eastAsia="en-US"/>
        </w:rPr>
        <w:t xml:space="preserve"> сохранени</w:t>
      </w:r>
      <w:r>
        <w:rPr>
          <w:sz w:val="28"/>
          <w:lang w:eastAsia="en-US"/>
        </w:rPr>
        <w:t>я</w:t>
      </w:r>
      <w:r w:rsidRPr="0047424E">
        <w:rPr>
          <w:sz w:val="28"/>
          <w:lang w:eastAsia="en-US"/>
        </w:rPr>
        <w:t xml:space="preserve"> точности проводимых измерений существующего в них напряжённого состояния.</w:t>
      </w:r>
    </w:p>
    <w:p w14:paraId="297BD58C" w14:textId="230426A2" w:rsidR="0047424E" w:rsidRDefault="0047424E" w:rsidP="0047424E">
      <w:pPr>
        <w:spacing w:line="360" w:lineRule="auto"/>
        <w:ind w:firstLine="709"/>
        <w:rPr>
          <w:sz w:val="28"/>
          <w:lang w:eastAsia="en-US"/>
        </w:rPr>
      </w:pPr>
    </w:p>
    <w:p w14:paraId="3C11FA2B" w14:textId="326DFDB4" w:rsidR="00D15705" w:rsidRDefault="001E0868" w:rsidP="00436575">
      <w:pPr>
        <w:pStyle w:val="2"/>
        <w:spacing w:line="360" w:lineRule="auto"/>
        <w:ind w:firstLine="709"/>
        <w:contextualSpacing/>
        <w:jc w:val="both"/>
        <w:rPr>
          <w:rFonts w:ascii="Times New Roman" w:hAnsi="Times New Roman"/>
          <w:i w:val="0"/>
          <w:iCs w:val="0"/>
        </w:rPr>
      </w:pPr>
      <w:r>
        <w:br w:type="page"/>
      </w:r>
      <w:bookmarkStart w:id="12" w:name="_Toc168045925"/>
      <w:r w:rsidR="00D15705" w:rsidRPr="00881B91">
        <w:rPr>
          <w:rFonts w:ascii="Times New Roman" w:hAnsi="Times New Roman"/>
          <w:i w:val="0"/>
          <w:iCs w:val="0"/>
        </w:rPr>
        <w:lastRenderedPageBreak/>
        <w:t>2.</w:t>
      </w:r>
      <w:r w:rsidR="00D15705">
        <w:rPr>
          <w:rFonts w:ascii="Times New Roman" w:hAnsi="Times New Roman"/>
          <w:i w:val="0"/>
          <w:iCs w:val="0"/>
        </w:rPr>
        <w:t>4</w:t>
      </w:r>
      <w:r w:rsidR="00BB3B3F">
        <w:rPr>
          <w:rFonts w:ascii="Times New Roman" w:hAnsi="Times New Roman"/>
          <w:i w:val="0"/>
          <w:iCs w:val="0"/>
        </w:rPr>
        <w:t xml:space="preserve"> </w:t>
      </w:r>
      <w:r w:rsidR="00D15705">
        <w:rPr>
          <w:rFonts w:ascii="Times New Roman" w:hAnsi="Times New Roman"/>
          <w:i w:val="0"/>
          <w:iCs w:val="0"/>
        </w:rPr>
        <w:t xml:space="preserve">Модель растянутого стержня, </w:t>
      </w:r>
      <w:r w:rsidR="001B744E" w:rsidRPr="0028552F">
        <w:rPr>
          <w:rFonts w:ascii="Times New Roman" w:hAnsi="Times New Roman"/>
          <w:i w:val="0"/>
          <w:iCs w:val="0"/>
        </w:rPr>
        <w:t>упруго</w:t>
      </w:r>
      <w:r w:rsidR="0028552F" w:rsidRPr="0028552F">
        <w:rPr>
          <w:rFonts w:ascii="Times New Roman" w:hAnsi="Times New Roman"/>
          <w:i w:val="0"/>
          <w:iCs w:val="0"/>
        </w:rPr>
        <w:t xml:space="preserve"> </w:t>
      </w:r>
      <w:r w:rsidR="00C54B02" w:rsidRPr="0028552F">
        <w:rPr>
          <w:rFonts w:ascii="Times New Roman" w:hAnsi="Times New Roman"/>
          <w:i w:val="0"/>
          <w:iCs w:val="0"/>
        </w:rPr>
        <w:t>опёртого</w:t>
      </w:r>
      <w:r w:rsidR="00D15705">
        <w:rPr>
          <w:rFonts w:ascii="Times New Roman" w:hAnsi="Times New Roman"/>
          <w:i w:val="0"/>
          <w:iCs w:val="0"/>
        </w:rPr>
        <w:t xml:space="preserve"> с двух концов, на основе</w:t>
      </w:r>
      <w:r w:rsidR="00D15705" w:rsidRPr="00881B91">
        <w:rPr>
          <w:rFonts w:ascii="Times New Roman" w:hAnsi="Times New Roman"/>
          <w:i w:val="0"/>
          <w:iCs w:val="0"/>
        </w:rPr>
        <w:t xml:space="preserve"> уравнени</w:t>
      </w:r>
      <w:r w:rsidR="00D15705">
        <w:rPr>
          <w:rFonts w:ascii="Times New Roman" w:hAnsi="Times New Roman"/>
          <w:i w:val="0"/>
          <w:iCs w:val="0"/>
        </w:rPr>
        <w:t>я</w:t>
      </w:r>
      <w:r w:rsidR="00D15705" w:rsidRPr="00881B91">
        <w:rPr>
          <w:rFonts w:ascii="Times New Roman" w:hAnsi="Times New Roman"/>
          <w:i w:val="0"/>
          <w:iCs w:val="0"/>
        </w:rPr>
        <w:t xml:space="preserve"> </w:t>
      </w:r>
      <w:r w:rsidR="00D15705">
        <w:rPr>
          <w:rFonts w:ascii="Times New Roman" w:hAnsi="Times New Roman"/>
          <w:i w:val="0"/>
          <w:iCs w:val="0"/>
        </w:rPr>
        <w:t>Тимошенко</w:t>
      </w:r>
      <w:bookmarkEnd w:id="12"/>
    </w:p>
    <w:p w14:paraId="436B6A98" w14:textId="18B7100D" w:rsidR="001E0868" w:rsidRDefault="001E0868">
      <w:pPr>
        <w:rPr>
          <w:b/>
          <w:bCs/>
          <w:kern w:val="32"/>
          <w:sz w:val="28"/>
          <w:szCs w:val="28"/>
        </w:rPr>
      </w:pPr>
    </w:p>
    <w:p w14:paraId="26176158" w14:textId="265CA914"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Рассмотрим поперечные колебания балки, нагруженной заранее неизвестной продольной силой при неизвестных угловых жёсткостях закреплений. Расчётная схема такой балки представлена на рис</w:t>
      </w:r>
      <w:r w:rsidR="00794B64">
        <w:rPr>
          <w:rFonts w:eastAsia="Calibri"/>
          <w:sz w:val="28"/>
          <w:szCs w:val="28"/>
          <w:lang w:val="en-US" w:eastAsia="en-US"/>
        </w:rPr>
        <w:t>.</w:t>
      </w:r>
      <w:r>
        <w:rPr>
          <w:rFonts w:eastAsia="Calibri"/>
          <w:sz w:val="28"/>
          <w:szCs w:val="28"/>
          <w:lang w:eastAsia="en-US"/>
        </w:rPr>
        <w:t xml:space="preserve"> </w:t>
      </w:r>
      <w:r w:rsidR="00794B64">
        <w:rPr>
          <w:rFonts w:eastAsia="Calibri"/>
          <w:sz w:val="28"/>
          <w:szCs w:val="28"/>
          <w:lang w:val="en-US" w:eastAsia="en-US"/>
        </w:rPr>
        <w:t>2.</w:t>
      </w:r>
      <w:r w:rsidR="00D64C4E">
        <w:rPr>
          <w:rFonts w:eastAsia="Calibri"/>
          <w:sz w:val="28"/>
          <w:szCs w:val="28"/>
          <w:lang w:val="en-US" w:eastAsia="en-US"/>
        </w:rPr>
        <w:t>5</w:t>
      </w:r>
      <w:r>
        <w:rPr>
          <w:rFonts w:eastAsia="Calibri"/>
          <w:sz w:val="28"/>
          <w:szCs w:val="28"/>
          <w:lang w:eastAsia="en-US"/>
        </w:rPr>
        <w:t>.</w:t>
      </w:r>
    </w:p>
    <w:p w14:paraId="69FE2A42" w14:textId="77777777" w:rsidR="00D15705" w:rsidRDefault="00D15705" w:rsidP="00D15705">
      <w:pPr>
        <w:spacing w:after="160" w:line="360" w:lineRule="auto"/>
        <w:jc w:val="center"/>
        <w:rPr>
          <w:rFonts w:eastAsia="Calibri"/>
          <w:sz w:val="28"/>
          <w:szCs w:val="28"/>
          <w:lang w:eastAsia="en-US"/>
        </w:rPr>
      </w:pPr>
      <w:r>
        <w:rPr>
          <w:rFonts w:eastAsia="Calibri"/>
          <w:noProof/>
          <w:sz w:val="28"/>
          <w:szCs w:val="28"/>
        </w:rPr>
        <w:drawing>
          <wp:inline distT="0" distB="0" distL="0" distR="0" wp14:anchorId="0A0BC44C" wp14:editId="2B9CA839">
            <wp:extent cx="5716953" cy="1559169"/>
            <wp:effectExtent l="0" t="0" r="0" b="3175"/>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618" cy="1562350"/>
                    </a:xfrm>
                    <a:prstGeom prst="rect">
                      <a:avLst/>
                    </a:prstGeom>
                    <a:noFill/>
                    <a:ln>
                      <a:noFill/>
                    </a:ln>
                  </pic:spPr>
                </pic:pic>
              </a:graphicData>
            </a:graphic>
          </wp:inline>
        </w:drawing>
      </w:r>
    </w:p>
    <w:p w14:paraId="56A81625" w14:textId="5F0F5329" w:rsidR="00D15705" w:rsidRDefault="00D15705" w:rsidP="00D15705">
      <w:pPr>
        <w:spacing w:after="160" w:line="360" w:lineRule="auto"/>
        <w:jc w:val="center"/>
        <w:rPr>
          <w:rFonts w:eastAsia="Calibri"/>
          <w:sz w:val="28"/>
          <w:szCs w:val="28"/>
          <w:lang w:eastAsia="en-US"/>
        </w:rPr>
      </w:pPr>
      <w:r>
        <w:rPr>
          <w:rFonts w:eastAsia="Calibri"/>
          <w:sz w:val="28"/>
          <w:szCs w:val="28"/>
          <w:lang w:eastAsia="en-US"/>
        </w:rPr>
        <w:t>Рис</w:t>
      </w:r>
      <w:r w:rsidR="0054687B">
        <w:rPr>
          <w:rFonts w:eastAsia="Calibri"/>
          <w:sz w:val="28"/>
          <w:szCs w:val="28"/>
          <w:lang w:eastAsia="en-US"/>
        </w:rPr>
        <w:t>унок 2.</w:t>
      </w:r>
      <w:r w:rsidR="00D64C4E" w:rsidRPr="007F02BF">
        <w:rPr>
          <w:rFonts w:eastAsia="Calibri"/>
          <w:sz w:val="28"/>
          <w:szCs w:val="28"/>
          <w:lang w:eastAsia="en-US"/>
        </w:rPr>
        <w:t>5</w:t>
      </w:r>
      <w:r w:rsidR="0054687B">
        <w:rPr>
          <w:rFonts w:eastAsia="Calibri"/>
          <w:sz w:val="28"/>
          <w:szCs w:val="28"/>
          <w:lang w:eastAsia="en-US"/>
        </w:rPr>
        <w:t xml:space="preserve">. </w:t>
      </w:r>
      <w:r>
        <w:rPr>
          <w:rFonts w:eastAsia="Calibri"/>
          <w:sz w:val="28"/>
          <w:szCs w:val="28"/>
          <w:lang w:eastAsia="en-US"/>
        </w:rPr>
        <w:t xml:space="preserve">Расчётная схема балки длиной </w:t>
      </w:r>
      <w:r>
        <w:rPr>
          <w:rFonts w:eastAsia="Calibri"/>
          <w:i/>
          <w:sz w:val="28"/>
          <w:szCs w:val="28"/>
          <w:lang w:eastAsia="en-US"/>
        </w:rPr>
        <w:t>l</w:t>
      </w:r>
      <w:r>
        <w:rPr>
          <w:rFonts w:eastAsia="Calibri"/>
          <w:sz w:val="28"/>
          <w:szCs w:val="28"/>
          <w:lang w:eastAsia="en-US"/>
        </w:rPr>
        <w:t xml:space="preserve"> с продольной нагрузкой </w:t>
      </w:r>
      <w:r>
        <w:rPr>
          <w:rFonts w:eastAsia="Calibri"/>
          <w:i/>
          <w:sz w:val="28"/>
          <w:szCs w:val="28"/>
          <w:lang w:eastAsia="en-US"/>
        </w:rPr>
        <w:t>N</w:t>
      </w:r>
      <w:r>
        <w:rPr>
          <w:rFonts w:eastAsia="Calibri"/>
          <w:sz w:val="28"/>
          <w:szCs w:val="28"/>
          <w:lang w:eastAsia="en-US"/>
        </w:rPr>
        <w:t xml:space="preserve"> и угловыми упругими закреплениями концов с жесткостями </w:t>
      </w:r>
      <w:r>
        <w:rPr>
          <w:rFonts w:eastAsia="Calibri"/>
          <w:i/>
          <w:sz w:val="28"/>
          <w:szCs w:val="28"/>
          <w:lang w:eastAsia="en-US"/>
        </w:rPr>
        <w:t>с</w:t>
      </w:r>
      <w:r>
        <w:rPr>
          <w:rFonts w:eastAsia="Calibri"/>
          <w:i/>
          <w:sz w:val="28"/>
          <w:szCs w:val="28"/>
          <w:vertAlign w:val="subscript"/>
          <w:lang w:eastAsia="en-US"/>
        </w:rPr>
        <w:t>0</w:t>
      </w:r>
      <w:r>
        <w:rPr>
          <w:rFonts w:eastAsia="Calibri"/>
          <w:i/>
          <w:sz w:val="28"/>
          <w:szCs w:val="28"/>
          <w:lang w:eastAsia="en-US"/>
        </w:rPr>
        <w:t>, с</w:t>
      </w:r>
      <w:r>
        <w:rPr>
          <w:rFonts w:eastAsia="Calibri"/>
          <w:i/>
          <w:sz w:val="28"/>
          <w:szCs w:val="28"/>
          <w:vertAlign w:val="subscript"/>
          <w:lang w:eastAsia="en-US"/>
        </w:rPr>
        <w:t>1</w:t>
      </w:r>
    </w:p>
    <w:p w14:paraId="09666010" w14:textId="0F31105C" w:rsidR="00D15705" w:rsidRPr="00566360"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 xml:space="preserve">Для описания свободных поперечных колебаний балки используем модель колебаний балки Тимошенко с учетом продольного усилия </w:t>
      </w:r>
      <w:r w:rsidRPr="00566360">
        <w:rPr>
          <w:rFonts w:eastAsia="Calibri"/>
          <w:sz w:val="28"/>
          <w:szCs w:val="28"/>
          <w:lang w:eastAsia="en-US"/>
        </w:rPr>
        <w:t>N [</w:t>
      </w:r>
      <w:r w:rsidR="00566360" w:rsidRPr="00566360">
        <w:rPr>
          <w:rFonts w:eastAsia="Calibri"/>
          <w:sz w:val="28"/>
          <w:szCs w:val="28"/>
          <w:lang w:eastAsia="en-US"/>
        </w:rPr>
        <w:t>25, 26</w:t>
      </w:r>
      <w:r w:rsidRPr="00566360">
        <w:rPr>
          <w:rFonts w:eastAsia="Calibri"/>
          <w:sz w:val="28"/>
          <w:szCs w:val="28"/>
          <w:lang w:eastAsia="en-US"/>
        </w:rPr>
        <w:t>]</w:t>
      </w:r>
      <w:r w:rsidR="00566360" w:rsidRPr="00566360">
        <w:rPr>
          <w:rFonts w:eastAsia="Calibri"/>
          <w:sz w:val="28"/>
          <w:szCs w:val="28"/>
          <w:lang w:eastAsia="en-US"/>
        </w:rPr>
        <w:t>:</w:t>
      </w:r>
    </w:p>
    <w:tbl>
      <w:tblPr>
        <w:tblW w:w="9918" w:type="dxa"/>
        <w:tblLook w:val="04A0" w:firstRow="1" w:lastRow="0" w:firstColumn="1" w:lastColumn="0" w:noHBand="0" w:noVBand="1"/>
      </w:tblPr>
      <w:tblGrid>
        <w:gridCol w:w="8847"/>
        <w:gridCol w:w="1071"/>
      </w:tblGrid>
      <w:tr w:rsidR="00D15705" w14:paraId="2943F34A" w14:textId="77777777" w:rsidTr="008615C4">
        <w:trPr>
          <w:trHeight w:val="524"/>
        </w:trPr>
        <w:tc>
          <w:tcPr>
            <w:tcW w:w="8847" w:type="dxa"/>
            <w:vAlign w:val="center"/>
            <w:hideMark/>
          </w:tcPr>
          <w:p w14:paraId="377FF864" w14:textId="77777777" w:rsidR="00D15705" w:rsidRDefault="00D15705" w:rsidP="008615C4">
            <w:pPr>
              <w:spacing w:after="160" w:line="360" w:lineRule="auto"/>
              <w:jc w:val="center"/>
              <w:rPr>
                <w:rFonts w:eastAsia="Calibri"/>
                <w:bCs/>
                <w:sz w:val="28"/>
                <w:szCs w:val="28"/>
                <w:lang w:val="en-US" w:eastAsia="en-US"/>
              </w:rPr>
            </w:pPr>
            <w:r>
              <w:rPr>
                <w:rFonts w:eastAsia="Calibri"/>
                <w:position w:val="-32"/>
                <w:sz w:val="28"/>
                <w:szCs w:val="28"/>
                <w:lang w:eastAsia="en-US"/>
              </w:rPr>
              <w:object w:dxaOrig="4428" w:dyaOrig="804" w14:anchorId="3058C102">
                <v:shape id="_x0000_i1028" type="#_x0000_t75" style="width:222.6pt;height:40.8pt" o:ole="">
                  <v:imagedata r:id="rId23" o:title=""/>
                </v:shape>
                <o:OLEObject Type="Embed" ProgID="Equation.DSMT4" ShapeID="_x0000_i1028" DrawAspect="Content" ObjectID="_1778896615" r:id="rId24"/>
              </w:object>
            </w:r>
            <w:r>
              <w:rPr>
                <w:rFonts w:eastAsia="Calibri"/>
                <w:sz w:val="28"/>
                <w:szCs w:val="28"/>
                <w:lang w:eastAsia="en-US"/>
              </w:rPr>
              <w:t xml:space="preserve">, </w:t>
            </w:r>
            <w:r>
              <w:rPr>
                <w:rFonts w:eastAsia="Calibri"/>
                <w:position w:val="-32"/>
                <w:sz w:val="28"/>
                <w:szCs w:val="28"/>
                <w:lang w:eastAsia="en-US"/>
              </w:rPr>
              <w:object w:dxaOrig="3324" w:dyaOrig="804" w14:anchorId="57F142F7">
                <v:shape id="_x0000_i1029" type="#_x0000_t75" style="width:166.8pt;height:40.8pt" o:ole="">
                  <v:imagedata r:id="rId25" o:title=""/>
                </v:shape>
                <o:OLEObject Type="Embed" ProgID="Equation.DSMT4" ShapeID="_x0000_i1029" DrawAspect="Content" ObjectID="_1778896616" r:id="rId26"/>
              </w:object>
            </w:r>
          </w:p>
        </w:tc>
        <w:tc>
          <w:tcPr>
            <w:tcW w:w="1071" w:type="dxa"/>
            <w:vAlign w:val="center"/>
            <w:hideMark/>
          </w:tcPr>
          <w:p w14:paraId="4368DF1B" w14:textId="44FA4AAE"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794B64">
              <w:rPr>
                <w:rFonts w:eastAsia="Calibri"/>
                <w:sz w:val="28"/>
                <w:szCs w:val="28"/>
                <w:lang w:val="en-US" w:eastAsia="en-US"/>
              </w:rPr>
              <w:t>2.4</w:t>
            </w:r>
            <w:r w:rsidR="008125A7">
              <w:rPr>
                <w:rFonts w:eastAsia="Calibri"/>
                <w:sz w:val="28"/>
                <w:szCs w:val="28"/>
                <w:lang w:val="en-US" w:eastAsia="en-US"/>
              </w:rPr>
              <w:t>4</w:t>
            </w:r>
            <w:r>
              <w:rPr>
                <w:rFonts w:eastAsia="Calibri"/>
                <w:sz w:val="28"/>
                <w:szCs w:val="28"/>
                <w:lang w:eastAsia="en-US"/>
              </w:rPr>
              <w:t>)</w:t>
            </w:r>
          </w:p>
        </w:tc>
      </w:tr>
    </w:tbl>
    <w:p w14:paraId="2ED9279D" w14:textId="77777777" w:rsidR="00D15705" w:rsidRDefault="00D15705" w:rsidP="00D15705">
      <w:pPr>
        <w:spacing w:after="160" w:line="360" w:lineRule="auto"/>
        <w:jc w:val="both"/>
        <w:rPr>
          <w:rFonts w:eastAsia="Calibri"/>
          <w:sz w:val="28"/>
          <w:szCs w:val="28"/>
          <w:lang w:eastAsia="en-US"/>
        </w:rPr>
      </w:pPr>
      <w:r>
        <w:rPr>
          <w:rFonts w:eastAsia="Calibri"/>
          <w:sz w:val="28"/>
          <w:szCs w:val="28"/>
          <w:lang w:eastAsia="en-US"/>
        </w:rPr>
        <w:t>(</w:t>
      </w:r>
      <w:r>
        <w:rPr>
          <w:rFonts w:eastAsia="Calibri"/>
          <w:i/>
          <w:sz w:val="28"/>
          <w:szCs w:val="28"/>
          <w:lang w:eastAsia="en-US"/>
        </w:rPr>
        <w:t>x(</w:t>
      </w:r>
      <w:proofErr w:type="spellStart"/>
      <w:r>
        <w:rPr>
          <w:rFonts w:eastAsia="Calibri"/>
          <w:i/>
          <w:sz w:val="28"/>
          <w:szCs w:val="28"/>
          <w:lang w:eastAsia="en-US"/>
        </w:rPr>
        <w:t>z,t</w:t>
      </w:r>
      <w:proofErr w:type="spellEnd"/>
      <w:r>
        <w:rPr>
          <w:rFonts w:eastAsia="Calibri"/>
          <w:i/>
          <w:sz w:val="28"/>
          <w:szCs w:val="28"/>
          <w:lang w:eastAsia="en-US"/>
        </w:rPr>
        <w:t>)</w:t>
      </w:r>
      <w:r>
        <w:rPr>
          <w:rFonts w:eastAsia="Calibri"/>
          <w:sz w:val="28"/>
          <w:szCs w:val="28"/>
          <w:lang w:eastAsia="en-US"/>
        </w:rPr>
        <w:t xml:space="preserve"> – поперечное смещение центра тяжести сечения, </w:t>
      </w:r>
      <w:r>
        <w:rPr>
          <w:rFonts w:eastAsia="Calibri"/>
          <w:i/>
          <w:sz w:val="28"/>
          <w:szCs w:val="28"/>
          <w:lang w:eastAsia="en-US"/>
        </w:rPr>
        <w:t>θ(</w:t>
      </w:r>
      <w:proofErr w:type="spellStart"/>
      <w:r>
        <w:rPr>
          <w:rFonts w:eastAsia="Calibri"/>
          <w:i/>
          <w:sz w:val="28"/>
          <w:szCs w:val="28"/>
          <w:lang w:eastAsia="en-US"/>
        </w:rPr>
        <w:t>z,t</w:t>
      </w:r>
      <w:proofErr w:type="spellEnd"/>
      <w:r>
        <w:rPr>
          <w:rFonts w:eastAsia="Calibri"/>
          <w:i/>
          <w:sz w:val="28"/>
          <w:szCs w:val="28"/>
          <w:lang w:eastAsia="en-US"/>
        </w:rPr>
        <w:t xml:space="preserve">)  </w:t>
      </w:r>
      <w:r>
        <w:rPr>
          <w:rFonts w:eastAsia="Calibri"/>
          <w:sz w:val="28"/>
          <w:szCs w:val="28"/>
          <w:lang w:eastAsia="en-US"/>
        </w:rPr>
        <w:t xml:space="preserve">– угол поворота поперечного сечения, </w:t>
      </w:r>
      <w:r>
        <w:rPr>
          <w:rFonts w:eastAsia="Calibri"/>
          <w:i/>
          <w:sz w:val="28"/>
          <w:szCs w:val="28"/>
          <w:lang w:eastAsia="en-US"/>
        </w:rPr>
        <w:t>α</w:t>
      </w:r>
      <w:r>
        <w:rPr>
          <w:rFonts w:eastAsia="Calibri"/>
          <w:sz w:val="28"/>
          <w:szCs w:val="28"/>
          <w:lang w:eastAsia="en-US"/>
        </w:rPr>
        <w:t xml:space="preserve"> – коэффициент, учитывающий неравномерность касательных напряжений по сечению, зависящий от формы сечения, </w:t>
      </w:r>
      <w:r>
        <w:rPr>
          <w:rFonts w:eastAsia="Calibri"/>
          <w:i/>
          <w:sz w:val="28"/>
          <w:szCs w:val="28"/>
          <w:lang w:eastAsia="en-US"/>
        </w:rPr>
        <w:t>E</w:t>
      </w:r>
      <w:r>
        <w:rPr>
          <w:rFonts w:eastAsia="Calibri"/>
          <w:sz w:val="28"/>
          <w:szCs w:val="28"/>
          <w:lang w:eastAsia="en-US"/>
        </w:rPr>
        <w:t xml:space="preserve"> – модуль упругости, </w:t>
      </w:r>
      <w:r>
        <w:rPr>
          <w:rFonts w:eastAsia="Calibri"/>
          <w:i/>
          <w:sz w:val="28"/>
          <w:szCs w:val="28"/>
          <w:lang w:eastAsia="en-US"/>
        </w:rPr>
        <w:t>G</w:t>
      </w:r>
      <w:r>
        <w:rPr>
          <w:rFonts w:eastAsia="Calibri"/>
          <w:sz w:val="28"/>
          <w:szCs w:val="28"/>
          <w:lang w:eastAsia="en-US"/>
        </w:rPr>
        <w:t xml:space="preserve"> – модуль сдвига, </w:t>
      </w:r>
      <w:r>
        <w:rPr>
          <w:rFonts w:eastAsia="Calibri"/>
          <w:i/>
          <w:sz w:val="28"/>
          <w:szCs w:val="28"/>
          <w:lang w:eastAsia="en-US"/>
        </w:rPr>
        <w:t>I</w:t>
      </w:r>
      <w:r>
        <w:rPr>
          <w:rFonts w:eastAsia="Calibri"/>
          <w:sz w:val="28"/>
          <w:szCs w:val="28"/>
          <w:lang w:eastAsia="en-US"/>
        </w:rPr>
        <w:t xml:space="preserve"> – момент инерции сечения в плоскости изгиба, </w:t>
      </w:r>
      <w:r>
        <w:rPr>
          <w:rFonts w:eastAsia="Calibri"/>
          <w:i/>
          <w:sz w:val="28"/>
          <w:szCs w:val="28"/>
          <w:lang w:eastAsia="en-US"/>
        </w:rPr>
        <w:t>F</w:t>
      </w:r>
      <w:r>
        <w:rPr>
          <w:rFonts w:eastAsia="Calibri"/>
          <w:sz w:val="28"/>
          <w:szCs w:val="28"/>
          <w:lang w:eastAsia="en-US"/>
        </w:rPr>
        <w:t xml:space="preserve"> – площадь поперечного сечения, </w:t>
      </w:r>
      <w:r>
        <w:rPr>
          <w:rFonts w:eastAsia="Calibri"/>
          <w:i/>
          <w:sz w:val="28"/>
          <w:szCs w:val="28"/>
          <w:lang w:eastAsia="en-US"/>
        </w:rPr>
        <w:t>ρ</w:t>
      </w:r>
      <w:r>
        <w:rPr>
          <w:rFonts w:eastAsia="Calibri"/>
          <w:sz w:val="28"/>
          <w:szCs w:val="28"/>
          <w:lang w:eastAsia="en-US"/>
        </w:rPr>
        <w:t xml:space="preserve"> – плотность материала).</w:t>
      </w:r>
    </w:p>
    <w:p w14:paraId="5BD181AF" w14:textId="77777777"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 xml:space="preserve">Граничные условия для балки с упругими связями - пружинными шарнирами с угловыми жесткостями </w:t>
      </w:r>
      <w:r>
        <w:rPr>
          <w:rFonts w:eastAsia="Calibri"/>
          <w:i/>
          <w:sz w:val="28"/>
          <w:szCs w:val="28"/>
          <w:lang w:eastAsia="en-US"/>
        </w:rPr>
        <w:t>с</w:t>
      </w:r>
      <w:r>
        <w:rPr>
          <w:rFonts w:eastAsia="Calibri"/>
          <w:i/>
          <w:sz w:val="28"/>
          <w:szCs w:val="28"/>
          <w:vertAlign w:val="subscript"/>
          <w:lang w:eastAsia="en-US"/>
        </w:rPr>
        <w:t>0</w:t>
      </w:r>
      <w:r>
        <w:rPr>
          <w:rFonts w:eastAsia="Calibri"/>
          <w:sz w:val="28"/>
          <w:szCs w:val="28"/>
          <w:lang w:eastAsia="en-US"/>
        </w:rPr>
        <w:t xml:space="preserve">, </w:t>
      </w:r>
      <w:proofErr w:type="spellStart"/>
      <w:r>
        <w:rPr>
          <w:rFonts w:eastAsia="Calibri"/>
          <w:i/>
          <w:sz w:val="28"/>
          <w:szCs w:val="28"/>
          <w:lang w:eastAsia="en-US"/>
        </w:rPr>
        <w:t>с</w:t>
      </w:r>
      <w:r>
        <w:rPr>
          <w:rFonts w:eastAsia="Calibri"/>
          <w:i/>
          <w:sz w:val="28"/>
          <w:szCs w:val="28"/>
          <w:vertAlign w:val="subscript"/>
          <w:lang w:eastAsia="en-US"/>
        </w:rPr>
        <w:t>l</w:t>
      </w:r>
      <w:proofErr w:type="spellEnd"/>
      <w:r>
        <w:rPr>
          <w:rFonts w:eastAsia="Calibri"/>
          <w:sz w:val="28"/>
          <w:szCs w:val="28"/>
          <w:lang w:eastAsia="en-US"/>
        </w:rPr>
        <w:t>:</w:t>
      </w:r>
    </w:p>
    <w:tbl>
      <w:tblPr>
        <w:tblW w:w="9959" w:type="dxa"/>
        <w:tblLook w:val="04A0" w:firstRow="1" w:lastRow="0" w:firstColumn="1" w:lastColumn="0" w:noHBand="0" w:noVBand="1"/>
      </w:tblPr>
      <w:tblGrid>
        <w:gridCol w:w="8883"/>
        <w:gridCol w:w="1076"/>
      </w:tblGrid>
      <w:tr w:rsidR="00D15705" w14:paraId="5FA15B66" w14:textId="77777777" w:rsidTr="008615C4">
        <w:trPr>
          <w:trHeight w:val="524"/>
        </w:trPr>
        <w:tc>
          <w:tcPr>
            <w:tcW w:w="8883" w:type="dxa"/>
            <w:vAlign w:val="center"/>
            <w:hideMark/>
          </w:tcPr>
          <w:p w14:paraId="0F68F3A3" w14:textId="77777777" w:rsidR="00D15705" w:rsidRDefault="00D15705" w:rsidP="008615C4">
            <w:pPr>
              <w:spacing w:after="160" w:line="360" w:lineRule="auto"/>
              <w:jc w:val="center"/>
              <w:rPr>
                <w:rFonts w:eastAsia="Calibri"/>
                <w:bCs/>
                <w:sz w:val="28"/>
                <w:szCs w:val="28"/>
                <w:lang w:val="en-US" w:eastAsia="en-US"/>
              </w:rPr>
            </w:pPr>
            <w:r>
              <w:rPr>
                <w:rFonts w:eastAsia="Calibri"/>
                <w:position w:val="-18"/>
                <w:sz w:val="28"/>
                <w:szCs w:val="28"/>
                <w:lang w:eastAsia="en-US"/>
              </w:rPr>
              <w:object w:dxaOrig="1092" w:dyaOrig="492" w14:anchorId="5DA2E461">
                <v:shape id="_x0000_i1030" type="#_x0000_t75" style="width:54pt;height:24.6pt" o:ole="">
                  <v:imagedata r:id="rId27" o:title=""/>
                </v:shape>
                <o:OLEObject Type="Embed" ProgID="Equation.DSMT4" ShapeID="_x0000_i1030" DrawAspect="Content" ObjectID="_1778896617" r:id="rId28"/>
              </w:object>
            </w:r>
            <w:r>
              <w:rPr>
                <w:rFonts w:eastAsia="Calibri"/>
                <w:sz w:val="28"/>
                <w:szCs w:val="28"/>
                <w:lang w:val="en-US" w:eastAsia="en-US"/>
              </w:rPr>
              <w:t xml:space="preserve"> </w:t>
            </w:r>
            <w:r>
              <w:rPr>
                <w:rFonts w:eastAsia="Calibri"/>
                <w:position w:val="-36"/>
                <w:sz w:val="28"/>
                <w:szCs w:val="28"/>
                <w:lang w:eastAsia="en-US"/>
              </w:rPr>
              <w:object w:dxaOrig="2076" w:dyaOrig="900" w14:anchorId="4D205798">
                <v:shape id="_x0000_i1031" type="#_x0000_t75" style="width:103.2pt;height:45pt" o:ole="">
                  <v:imagedata r:id="rId29" o:title=""/>
                </v:shape>
                <o:OLEObject Type="Embed" ProgID="Equation.DSMT4" ShapeID="_x0000_i1031" DrawAspect="Content" ObjectID="_1778896618" r:id="rId30"/>
              </w:object>
            </w:r>
            <w:r>
              <w:rPr>
                <w:rFonts w:eastAsia="Calibri"/>
                <w:position w:val="-38"/>
                <w:sz w:val="28"/>
                <w:szCs w:val="28"/>
                <w:lang w:eastAsia="en-US"/>
              </w:rPr>
              <w:object w:dxaOrig="2184" w:dyaOrig="936" w14:anchorId="6CCD53CF">
                <v:shape id="_x0000_i1032" type="#_x0000_t75" style="width:109.8pt;height:47.4pt" o:ole="">
                  <v:imagedata r:id="rId31" o:title=""/>
                </v:shape>
                <o:OLEObject Type="Embed" ProgID="Equation.DSMT4" ShapeID="_x0000_i1032" DrawAspect="Content" ObjectID="_1778896619" r:id="rId32"/>
              </w:object>
            </w:r>
          </w:p>
        </w:tc>
        <w:tc>
          <w:tcPr>
            <w:tcW w:w="1076" w:type="dxa"/>
            <w:vAlign w:val="center"/>
            <w:hideMark/>
          </w:tcPr>
          <w:p w14:paraId="48577E9E" w14:textId="659E21DE"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794B64">
              <w:rPr>
                <w:rFonts w:eastAsia="Calibri"/>
                <w:sz w:val="28"/>
                <w:szCs w:val="28"/>
                <w:lang w:val="en-US" w:eastAsia="en-US"/>
              </w:rPr>
              <w:t>2.4</w:t>
            </w:r>
            <w:r w:rsidR="008125A7">
              <w:rPr>
                <w:rFonts w:eastAsia="Calibri"/>
                <w:sz w:val="28"/>
                <w:szCs w:val="28"/>
                <w:lang w:val="en-US" w:eastAsia="en-US"/>
              </w:rPr>
              <w:t>5</w:t>
            </w:r>
            <w:r>
              <w:rPr>
                <w:rFonts w:eastAsia="Calibri"/>
                <w:sz w:val="28"/>
                <w:szCs w:val="28"/>
                <w:lang w:eastAsia="en-US"/>
              </w:rPr>
              <w:t>)</w:t>
            </w:r>
          </w:p>
        </w:tc>
      </w:tr>
    </w:tbl>
    <w:p w14:paraId="3CFF681B" w14:textId="2BDE8D7D" w:rsidR="00D15705" w:rsidRDefault="00D15705" w:rsidP="00D15705">
      <w:pPr>
        <w:spacing w:after="160" w:line="360" w:lineRule="auto"/>
        <w:jc w:val="both"/>
        <w:rPr>
          <w:rFonts w:eastAsia="Calibri"/>
          <w:sz w:val="28"/>
          <w:szCs w:val="28"/>
          <w:lang w:eastAsia="en-US"/>
        </w:rPr>
      </w:pPr>
      <w:r>
        <w:rPr>
          <w:rFonts w:eastAsia="Calibri"/>
          <w:sz w:val="28"/>
          <w:szCs w:val="28"/>
          <w:lang w:eastAsia="en-US"/>
        </w:rPr>
        <w:lastRenderedPageBreak/>
        <w:t xml:space="preserve">Полагая </w:t>
      </w:r>
      <w:r>
        <w:rPr>
          <w:rFonts w:eastAsia="Calibri"/>
          <w:position w:val="-16"/>
          <w:sz w:val="28"/>
          <w:szCs w:val="28"/>
          <w:lang w:eastAsia="en-US"/>
        </w:rPr>
        <w:object w:dxaOrig="4728" w:dyaOrig="444" w14:anchorId="1C151421">
          <v:shape id="_x0000_i1033" type="#_x0000_t75" style="width:237.6pt;height:22.8pt" o:ole="">
            <v:imagedata r:id="rId33" o:title=""/>
          </v:shape>
          <o:OLEObject Type="Embed" ProgID="Equation.DSMT4" ShapeID="_x0000_i1033" DrawAspect="Content" ObjectID="_1778896620" r:id="rId34"/>
        </w:object>
      </w:r>
      <w:r w:rsidR="008125A7" w:rsidRPr="008125A7">
        <w:rPr>
          <w:rFonts w:eastAsia="Calibri"/>
          <w:sz w:val="28"/>
          <w:szCs w:val="28"/>
          <w:lang w:eastAsia="en-US"/>
        </w:rPr>
        <w:t xml:space="preserve"> </w:t>
      </w:r>
      <w:r>
        <w:rPr>
          <w:rFonts w:eastAsia="Calibri"/>
          <w:sz w:val="28"/>
          <w:szCs w:val="28"/>
          <w:lang w:eastAsia="en-US"/>
        </w:rPr>
        <w:t>и исключая угол поворота θ из системы уравнений (</w:t>
      </w:r>
      <w:r w:rsidR="00794B64" w:rsidRPr="00794B64">
        <w:rPr>
          <w:rFonts w:eastAsia="Calibri"/>
          <w:sz w:val="28"/>
          <w:szCs w:val="28"/>
          <w:lang w:eastAsia="en-US"/>
        </w:rPr>
        <w:t>2.4</w:t>
      </w:r>
      <w:r w:rsidR="008125A7" w:rsidRPr="008125A7">
        <w:rPr>
          <w:rFonts w:eastAsia="Calibri"/>
          <w:sz w:val="28"/>
          <w:szCs w:val="28"/>
          <w:lang w:eastAsia="en-US"/>
        </w:rPr>
        <w:t>4</w:t>
      </w:r>
      <w:r>
        <w:rPr>
          <w:rFonts w:eastAsia="Calibri"/>
          <w:sz w:val="28"/>
          <w:szCs w:val="28"/>
          <w:lang w:eastAsia="en-US"/>
        </w:rPr>
        <w:t xml:space="preserve">), приходим к разрешающему уравнению относительно функции поперечного смещения оси балки: </w:t>
      </w:r>
    </w:p>
    <w:tbl>
      <w:tblPr>
        <w:tblW w:w="9918" w:type="dxa"/>
        <w:tblLook w:val="04A0" w:firstRow="1" w:lastRow="0" w:firstColumn="1" w:lastColumn="0" w:noHBand="0" w:noVBand="1"/>
      </w:tblPr>
      <w:tblGrid>
        <w:gridCol w:w="8801"/>
        <w:gridCol w:w="1117"/>
      </w:tblGrid>
      <w:tr w:rsidR="00D15705" w14:paraId="4A5EA7CB" w14:textId="77777777" w:rsidTr="008615C4">
        <w:trPr>
          <w:trHeight w:val="539"/>
        </w:trPr>
        <w:tc>
          <w:tcPr>
            <w:tcW w:w="8801" w:type="dxa"/>
            <w:vAlign w:val="center"/>
            <w:hideMark/>
          </w:tcPr>
          <w:p w14:paraId="2D499C1E" w14:textId="77777777" w:rsidR="00D15705" w:rsidRDefault="00D15705" w:rsidP="008615C4">
            <w:pPr>
              <w:spacing w:after="160" w:line="360" w:lineRule="auto"/>
              <w:jc w:val="both"/>
              <w:rPr>
                <w:rFonts w:eastAsia="Calibri"/>
                <w:bCs/>
                <w:sz w:val="28"/>
                <w:szCs w:val="28"/>
                <w:lang w:val="en-US" w:eastAsia="en-US"/>
              </w:rPr>
            </w:pPr>
            <w:r>
              <w:rPr>
                <w:rFonts w:eastAsia="Calibri"/>
                <w:position w:val="-28"/>
                <w:sz w:val="28"/>
                <w:szCs w:val="28"/>
                <w:lang w:eastAsia="en-US"/>
              </w:rPr>
              <w:object w:dxaOrig="8580" w:dyaOrig="804" w14:anchorId="6FB1E710">
                <v:shape id="_x0000_i1034" type="#_x0000_t75" style="width:429pt;height:40.8pt" o:ole="">
                  <v:imagedata r:id="rId35" o:title=""/>
                </v:shape>
                <o:OLEObject Type="Embed" ProgID="Equation.DSMT4" ShapeID="_x0000_i1034" DrawAspect="Content" ObjectID="_1778896621" r:id="rId36"/>
              </w:object>
            </w:r>
          </w:p>
        </w:tc>
        <w:tc>
          <w:tcPr>
            <w:tcW w:w="1117" w:type="dxa"/>
            <w:vAlign w:val="center"/>
            <w:hideMark/>
          </w:tcPr>
          <w:p w14:paraId="7BF6E93C" w14:textId="34BD286C"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794B64">
              <w:rPr>
                <w:rFonts w:eastAsia="Calibri"/>
                <w:sz w:val="28"/>
                <w:szCs w:val="28"/>
                <w:lang w:val="en-US" w:eastAsia="en-US"/>
              </w:rPr>
              <w:t>2.4</w:t>
            </w:r>
            <w:r w:rsidR="008125A7">
              <w:rPr>
                <w:rFonts w:eastAsia="Calibri"/>
                <w:sz w:val="28"/>
                <w:szCs w:val="28"/>
                <w:lang w:val="en-US" w:eastAsia="en-US"/>
              </w:rPr>
              <w:t>6</w:t>
            </w:r>
            <w:r>
              <w:rPr>
                <w:rFonts w:eastAsia="Calibri"/>
                <w:sz w:val="28"/>
                <w:szCs w:val="28"/>
                <w:lang w:eastAsia="en-US"/>
              </w:rPr>
              <w:t>)</w:t>
            </w:r>
          </w:p>
        </w:tc>
      </w:tr>
    </w:tbl>
    <w:p w14:paraId="2C580079" w14:textId="77777777"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 xml:space="preserve">С учетом того, что для подобных балок критическая частота </w:t>
      </w:r>
      <w:proofErr w:type="spellStart"/>
      <w:r>
        <w:rPr>
          <w:rFonts w:eastAsia="Calibri"/>
          <w:sz w:val="28"/>
          <w:szCs w:val="28"/>
          <w:lang w:eastAsia="en-US"/>
        </w:rPr>
        <w:t>ω</w:t>
      </w:r>
      <w:r>
        <w:rPr>
          <w:rFonts w:eastAsia="Calibri"/>
          <w:sz w:val="28"/>
          <w:szCs w:val="28"/>
          <w:vertAlign w:val="subscript"/>
          <w:lang w:eastAsia="en-US"/>
        </w:rPr>
        <w:t>c</w:t>
      </w:r>
      <w:proofErr w:type="spellEnd"/>
      <w:r>
        <w:rPr>
          <w:rFonts w:eastAsia="Calibri"/>
          <w:sz w:val="28"/>
          <w:szCs w:val="28"/>
          <w:lang w:eastAsia="en-US"/>
        </w:rPr>
        <w:t xml:space="preserve"> колебаний по модели Тимошенко, определяемая из равенства:</w:t>
      </w:r>
    </w:p>
    <w:tbl>
      <w:tblPr>
        <w:tblW w:w="9918" w:type="dxa"/>
        <w:tblLook w:val="04A0" w:firstRow="1" w:lastRow="0" w:firstColumn="1" w:lastColumn="0" w:noHBand="0" w:noVBand="1"/>
      </w:tblPr>
      <w:tblGrid>
        <w:gridCol w:w="8801"/>
        <w:gridCol w:w="1117"/>
      </w:tblGrid>
      <w:tr w:rsidR="00D15705" w14:paraId="76AE8983" w14:textId="77777777" w:rsidTr="008615C4">
        <w:trPr>
          <w:trHeight w:val="539"/>
        </w:trPr>
        <w:tc>
          <w:tcPr>
            <w:tcW w:w="8801" w:type="dxa"/>
            <w:vAlign w:val="center"/>
            <w:hideMark/>
          </w:tcPr>
          <w:p w14:paraId="4716E0BF" w14:textId="77777777" w:rsidR="00D15705" w:rsidRDefault="00D15705" w:rsidP="008615C4">
            <w:pPr>
              <w:spacing w:after="160" w:line="360" w:lineRule="auto"/>
              <w:jc w:val="center"/>
              <w:rPr>
                <w:rFonts w:eastAsia="Calibri"/>
                <w:bCs/>
                <w:sz w:val="28"/>
                <w:szCs w:val="28"/>
                <w:lang w:val="en-US" w:eastAsia="en-US"/>
              </w:rPr>
            </w:pPr>
            <w:r>
              <w:rPr>
                <w:rFonts w:eastAsia="Calibri"/>
                <w:position w:val="-34"/>
                <w:sz w:val="28"/>
                <w:szCs w:val="28"/>
                <w:lang w:eastAsia="en-US"/>
              </w:rPr>
              <w:object w:dxaOrig="1896" w:dyaOrig="840" w14:anchorId="16FA500B">
                <v:shape id="_x0000_i1035" type="#_x0000_t75" style="width:94.8pt;height:42pt" o:ole="">
                  <v:imagedata r:id="rId37" o:title=""/>
                </v:shape>
                <o:OLEObject Type="Embed" ProgID="Equation.DSMT4" ShapeID="_x0000_i1035" DrawAspect="Content" ObjectID="_1778896622" r:id="rId38"/>
              </w:object>
            </w:r>
          </w:p>
        </w:tc>
        <w:tc>
          <w:tcPr>
            <w:tcW w:w="1117" w:type="dxa"/>
            <w:vAlign w:val="center"/>
            <w:hideMark/>
          </w:tcPr>
          <w:p w14:paraId="53B8E178" w14:textId="164458CA"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794B64">
              <w:rPr>
                <w:rFonts w:eastAsia="Calibri"/>
                <w:sz w:val="28"/>
                <w:szCs w:val="28"/>
                <w:lang w:val="en-US" w:eastAsia="en-US"/>
              </w:rPr>
              <w:t>2.4</w:t>
            </w:r>
            <w:r w:rsidR="008125A7">
              <w:rPr>
                <w:rFonts w:eastAsia="Calibri"/>
                <w:sz w:val="28"/>
                <w:szCs w:val="28"/>
                <w:lang w:val="en-US" w:eastAsia="en-US"/>
              </w:rPr>
              <w:t>7</w:t>
            </w:r>
            <w:r>
              <w:rPr>
                <w:rFonts w:eastAsia="Calibri"/>
                <w:sz w:val="28"/>
                <w:szCs w:val="28"/>
                <w:lang w:eastAsia="en-US"/>
              </w:rPr>
              <w:t>)</w:t>
            </w:r>
          </w:p>
        </w:tc>
      </w:tr>
    </w:tbl>
    <w:p w14:paraId="20DE6D63" w14:textId="291BA10B" w:rsidR="00D15705" w:rsidRDefault="00D15705" w:rsidP="00D15705">
      <w:pPr>
        <w:spacing w:after="160" w:line="360" w:lineRule="auto"/>
        <w:jc w:val="both"/>
        <w:rPr>
          <w:rFonts w:eastAsia="Calibri"/>
          <w:sz w:val="28"/>
          <w:szCs w:val="28"/>
          <w:lang w:eastAsia="en-US"/>
        </w:rPr>
      </w:pPr>
      <w:r>
        <w:rPr>
          <w:rFonts w:eastAsia="Calibri"/>
          <w:sz w:val="28"/>
          <w:szCs w:val="28"/>
          <w:lang w:eastAsia="en-US"/>
        </w:rPr>
        <w:t>лежит значительно выше верхней границы акустического спектра, решение уравнения (</w:t>
      </w:r>
      <w:r w:rsidR="00794B64" w:rsidRPr="00794B64">
        <w:rPr>
          <w:rFonts w:eastAsia="Calibri"/>
          <w:sz w:val="28"/>
          <w:szCs w:val="28"/>
          <w:lang w:eastAsia="en-US"/>
        </w:rPr>
        <w:t>2.4</w:t>
      </w:r>
      <w:r w:rsidR="008125A7" w:rsidRPr="008125A7">
        <w:rPr>
          <w:rFonts w:eastAsia="Calibri"/>
          <w:sz w:val="28"/>
          <w:szCs w:val="28"/>
          <w:lang w:eastAsia="en-US"/>
        </w:rPr>
        <w:t>6</w:t>
      </w:r>
      <w:r>
        <w:rPr>
          <w:rFonts w:eastAsia="Calibri"/>
          <w:sz w:val="28"/>
          <w:szCs w:val="28"/>
          <w:lang w:eastAsia="en-US"/>
        </w:rPr>
        <w:t>) может быть представлено в виде:</w:t>
      </w:r>
    </w:p>
    <w:tbl>
      <w:tblPr>
        <w:tblW w:w="9879" w:type="dxa"/>
        <w:tblLook w:val="04A0" w:firstRow="1" w:lastRow="0" w:firstColumn="1" w:lastColumn="0" w:noHBand="0" w:noVBand="1"/>
      </w:tblPr>
      <w:tblGrid>
        <w:gridCol w:w="8893"/>
        <w:gridCol w:w="986"/>
      </w:tblGrid>
      <w:tr w:rsidR="00D15705" w14:paraId="08A6D14E" w14:textId="77777777" w:rsidTr="008615C4">
        <w:trPr>
          <w:trHeight w:val="745"/>
        </w:trPr>
        <w:tc>
          <w:tcPr>
            <w:tcW w:w="8893" w:type="dxa"/>
            <w:vAlign w:val="center"/>
            <w:hideMark/>
          </w:tcPr>
          <w:p w14:paraId="1017401E" w14:textId="77777777" w:rsidR="00D15705" w:rsidRDefault="00D15705" w:rsidP="008615C4">
            <w:pPr>
              <w:spacing w:after="160" w:line="360" w:lineRule="auto"/>
              <w:jc w:val="center"/>
              <w:rPr>
                <w:rFonts w:eastAsia="Calibri"/>
                <w:sz w:val="28"/>
                <w:szCs w:val="28"/>
                <w:lang w:eastAsia="en-US"/>
              </w:rPr>
            </w:pPr>
            <w:r>
              <w:rPr>
                <w:rFonts w:eastAsia="Calibri"/>
                <w:position w:val="-14"/>
                <w:sz w:val="28"/>
                <w:szCs w:val="28"/>
                <w:lang w:eastAsia="en-US"/>
              </w:rPr>
              <w:object w:dxaOrig="5352" w:dyaOrig="408" w14:anchorId="1BDD79F5">
                <v:shape id="_x0000_i1036" type="#_x0000_t75" style="width:267.6pt;height:20.4pt" o:ole="">
                  <v:imagedata r:id="rId39" o:title=""/>
                </v:shape>
                <o:OLEObject Type="Embed" ProgID="Equation.DSMT4" ShapeID="_x0000_i1036" DrawAspect="Content" ObjectID="_1778896623" r:id="rId40"/>
              </w:object>
            </w:r>
          </w:p>
        </w:tc>
        <w:tc>
          <w:tcPr>
            <w:tcW w:w="986" w:type="dxa"/>
            <w:vMerge w:val="restart"/>
            <w:vAlign w:val="center"/>
            <w:hideMark/>
          </w:tcPr>
          <w:p w14:paraId="67036782" w14:textId="75F29A4B" w:rsidR="00D15705" w:rsidRDefault="00D15705" w:rsidP="008615C4">
            <w:pPr>
              <w:spacing w:after="160" w:line="360" w:lineRule="auto"/>
              <w:jc w:val="both"/>
              <w:rPr>
                <w:rFonts w:eastAsia="Calibri"/>
                <w:sz w:val="28"/>
                <w:szCs w:val="28"/>
                <w:lang w:eastAsia="en-US"/>
              </w:rPr>
            </w:pPr>
            <w:r>
              <w:rPr>
                <w:rFonts w:eastAsia="Calibri"/>
                <w:sz w:val="28"/>
                <w:szCs w:val="28"/>
                <w:lang w:eastAsia="en-US"/>
              </w:rPr>
              <w:t>(</w:t>
            </w:r>
            <w:r w:rsidR="00794B64">
              <w:rPr>
                <w:rFonts w:eastAsia="Calibri"/>
                <w:sz w:val="28"/>
                <w:szCs w:val="28"/>
                <w:lang w:val="en-US" w:eastAsia="en-US"/>
              </w:rPr>
              <w:t>2.4</w:t>
            </w:r>
            <w:r w:rsidR="008125A7">
              <w:rPr>
                <w:rFonts w:eastAsia="Calibri"/>
                <w:sz w:val="28"/>
                <w:szCs w:val="28"/>
                <w:lang w:val="en-US" w:eastAsia="en-US"/>
              </w:rPr>
              <w:t>8</w:t>
            </w:r>
            <w:r>
              <w:rPr>
                <w:rFonts w:eastAsia="Calibri"/>
                <w:sz w:val="28"/>
                <w:szCs w:val="28"/>
                <w:lang w:eastAsia="en-US"/>
              </w:rPr>
              <w:t>)</w:t>
            </w:r>
          </w:p>
        </w:tc>
      </w:tr>
      <w:tr w:rsidR="00D15705" w14:paraId="580F5292" w14:textId="77777777" w:rsidTr="008615C4">
        <w:trPr>
          <w:trHeight w:val="2164"/>
        </w:trPr>
        <w:tc>
          <w:tcPr>
            <w:tcW w:w="8893" w:type="dxa"/>
            <w:vAlign w:val="center"/>
            <w:hideMark/>
          </w:tcPr>
          <w:p w14:paraId="02B8401B" w14:textId="77777777" w:rsidR="00D15705" w:rsidRDefault="00D15705" w:rsidP="008615C4">
            <w:pPr>
              <w:spacing w:after="160" w:line="360" w:lineRule="auto"/>
              <w:jc w:val="center"/>
              <w:rPr>
                <w:rFonts w:eastAsia="Calibri"/>
                <w:sz w:val="28"/>
                <w:szCs w:val="28"/>
                <w:lang w:eastAsia="en-US"/>
              </w:rPr>
            </w:pPr>
            <w:r>
              <w:rPr>
                <w:rFonts w:eastAsia="Calibri"/>
                <w:position w:val="-34"/>
                <w:sz w:val="28"/>
                <w:szCs w:val="28"/>
                <w:lang w:eastAsia="en-US"/>
              </w:rPr>
              <w:object w:dxaOrig="5880" w:dyaOrig="828" w14:anchorId="1A9C7C2E">
                <v:shape id="_x0000_i1037" type="#_x0000_t75" style="width:294.6pt;height:42pt" o:ole="">
                  <v:imagedata r:id="rId41" o:title=""/>
                </v:shape>
                <o:OLEObject Type="Embed" ProgID="Equation.DSMT4" ShapeID="_x0000_i1037" DrawAspect="Content" ObjectID="_1778896624" r:id="rId42"/>
              </w:object>
            </w:r>
            <w:r>
              <w:rPr>
                <w:rFonts w:eastAsia="Calibri"/>
                <w:position w:val="-34"/>
                <w:sz w:val="28"/>
                <w:szCs w:val="28"/>
                <w:lang w:eastAsia="en-US"/>
              </w:rPr>
              <w:object w:dxaOrig="4980" w:dyaOrig="828" w14:anchorId="0054B1D4">
                <v:shape id="_x0000_i1038" type="#_x0000_t75" style="width:249pt;height:42pt" o:ole="">
                  <v:imagedata r:id="rId43" o:title=""/>
                </v:shape>
                <o:OLEObject Type="Embed" ProgID="Equation.DSMT4" ShapeID="_x0000_i1038" DrawAspect="Content" ObjectID="_1778896625" r:id="rId44"/>
              </w:object>
            </w:r>
          </w:p>
        </w:tc>
        <w:tc>
          <w:tcPr>
            <w:tcW w:w="0" w:type="auto"/>
            <w:vMerge/>
            <w:vAlign w:val="center"/>
            <w:hideMark/>
          </w:tcPr>
          <w:p w14:paraId="71800A12" w14:textId="77777777" w:rsidR="00D15705" w:rsidRDefault="00D15705" w:rsidP="008615C4">
            <w:pPr>
              <w:rPr>
                <w:rFonts w:eastAsia="Calibri"/>
                <w:sz w:val="28"/>
                <w:szCs w:val="28"/>
                <w:lang w:eastAsia="en-US"/>
              </w:rPr>
            </w:pPr>
          </w:p>
        </w:tc>
      </w:tr>
    </w:tbl>
    <w:p w14:paraId="5EDF8986" w14:textId="77777777" w:rsidR="00D15705" w:rsidRDefault="00D15705" w:rsidP="00D15705">
      <w:pPr>
        <w:spacing w:after="160" w:line="360" w:lineRule="auto"/>
        <w:jc w:val="both"/>
        <w:rPr>
          <w:rFonts w:eastAsia="Calibri"/>
          <w:sz w:val="28"/>
          <w:szCs w:val="28"/>
          <w:lang w:eastAsia="en-US"/>
        </w:rPr>
      </w:pPr>
      <w:r>
        <w:rPr>
          <w:rFonts w:eastAsia="Calibri"/>
          <w:sz w:val="28"/>
          <w:szCs w:val="28"/>
          <w:lang w:eastAsia="en-US"/>
        </w:rPr>
        <w:t xml:space="preserve">где </w:t>
      </w:r>
    </w:p>
    <w:tbl>
      <w:tblPr>
        <w:tblW w:w="9879" w:type="dxa"/>
        <w:tblLook w:val="04A0" w:firstRow="1" w:lastRow="0" w:firstColumn="1" w:lastColumn="0" w:noHBand="0" w:noVBand="1"/>
      </w:tblPr>
      <w:tblGrid>
        <w:gridCol w:w="8893"/>
        <w:gridCol w:w="986"/>
      </w:tblGrid>
      <w:tr w:rsidR="00D15705" w14:paraId="2F895BCC" w14:textId="77777777" w:rsidTr="008615C4">
        <w:trPr>
          <w:trHeight w:val="2164"/>
        </w:trPr>
        <w:tc>
          <w:tcPr>
            <w:tcW w:w="8893" w:type="dxa"/>
            <w:vAlign w:val="center"/>
            <w:hideMark/>
          </w:tcPr>
          <w:p w14:paraId="40ABB564" w14:textId="77777777" w:rsidR="00D15705" w:rsidRDefault="00D15705" w:rsidP="008615C4">
            <w:pPr>
              <w:spacing w:after="160" w:line="360" w:lineRule="auto"/>
              <w:jc w:val="center"/>
              <w:rPr>
                <w:rFonts w:eastAsia="Calibri"/>
                <w:sz w:val="28"/>
                <w:szCs w:val="28"/>
                <w:lang w:eastAsia="en-US"/>
              </w:rPr>
            </w:pPr>
            <w:r>
              <w:rPr>
                <w:rFonts w:eastAsia="Calibri"/>
                <w:position w:val="-44"/>
                <w:sz w:val="28"/>
                <w:szCs w:val="28"/>
                <w:lang w:eastAsia="en-US"/>
              </w:rPr>
              <w:object w:dxaOrig="4416" w:dyaOrig="996" w14:anchorId="4C36BF92">
                <v:shape id="_x0000_i1039" type="#_x0000_t75" style="width:221.4pt;height:49.2pt" o:ole="">
                  <v:imagedata r:id="rId45" o:title=""/>
                </v:shape>
                <o:OLEObject Type="Embed" ProgID="Equation.DSMT4" ShapeID="_x0000_i1039" DrawAspect="Content" ObjectID="_1778896626" r:id="rId46"/>
              </w:object>
            </w:r>
          </w:p>
          <w:p w14:paraId="165AA3C2" w14:textId="77777777" w:rsidR="00D15705" w:rsidRDefault="00D15705" w:rsidP="008615C4">
            <w:pPr>
              <w:spacing w:after="160" w:line="360" w:lineRule="auto"/>
              <w:jc w:val="center"/>
              <w:rPr>
                <w:rFonts w:eastAsia="Calibri"/>
                <w:sz w:val="28"/>
                <w:szCs w:val="28"/>
                <w:lang w:eastAsia="en-US"/>
              </w:rPr>
            </w:pPr>
            <w:r>
              <w:rPr>
                <w:rFonts w:eastAsia="Calibri"/>
                <w:position w:val="-58"/>
                <w:sz w:val="28"/>
                <w:szCs w:val="28"/>
                <w:lang w:eastAsia="en-US"/>
              </w:rPr>
              <w:object w:dxaOrig="7800" w:dyaOrig="1428" w14:anchorId="6B602EA9">
                <v:shape id="_x0000_i1040" type="#_x0000_t75" style="width:390pt;height:70.8pt" o:ole="">
                  <v:imagedata r:id="rId47" o:title=""/>
                </v:shape>
                <o:OLEObject Type="Embed" ProgID="Equation.DSMT4" ShapeID="_x0000_i1040" DrawAspect="Content" ObjectID="_1778896627" r:id="rId48"/>
              </w:object>
            </w:r>
          </w:p>
          <w:p w14:paraId="2E490891" w14:textId="77777777" w:rsidR="00D15705" w:rsidRDefault="00D15705" w:rsidP="001958B5">
            <w:pPr>
              <w:jc w:val="center"/>
              <w:rPr>
                <w:rFonts w:eastAsia="Calibri"/>
                <w:sz w:val="28"/>
                <w:szCs w:val="28"/>
                <w:lang w:eastAsia="en-US"/>
              </w:rPr>
            </w:pPr>
            <w:r>
              <w:rPr>
                <w:rFonts w:eastAsia="Calibri"/>
                <w:position w:val="-44"/>
                <w:sz w:val="28"/>
                <w:szCs w:val="28"/>
                <w:lang w:eastAsia="en-US"/>
              </w:rPr>
              <w:object w:dxaOrig="4584" w:dyaOrig="996" w14:anchorId="63EB03D3">
                <v:shape id="_x0000_i1041" type="#_x0000_t75" style="width:229.2pt;height:49.2pt" o:ole="">
                  <v:imagedata r:id="rId49" o:title=""/>
                </v:shape>
                <o:OLEObject Type="Embed" ProgID="Equation.DSMT4" ShapeID="_x0000_i1041" DrawAspect="Content" ObjectID="_1778896628" r:id="rId50"/>
              </w:object>
            </w:r>
          </w:p>
          <w:p w14:paraId="42DA7A44" w14:textId="0FC384A5" w:rsidR="00D15705" w:rsidRPr="001958B5" w:rsidRDefault="00D15705" w:rsidP="001958B5">
            <w:pPr>
              <w:jc w:val="right"/>
              <w:rPr>
                <w:rFonts w:eastAsia="Calibri"/>
                <w:sz w:val="28"/>
                <w:szCs w:val="28"/>
                <w:lang w:val="en-US" w:eastAsia="en-US"/>
              </w:rPr>
            </w:pPr>
            <w:r>
              <w:rPr>
                <w:rFonts w:eastAsia="Calibri"/>
                <w:position w:val="-58"/>
                <w:sz w:val="28"/>
                <w:szCs w:val="28"/>
                <w:lang w:eastAsia="en-US"/>
              </w:rPr>
              <w:object w:dxaOrig="7800" w:dyaOrig="1428" w14:anchorId="49FEAE5D">
                <v:shape id="_x0000_i1042" type="#_x0000_t75" style="width:390pt;height:70.8pt" o:ole="">
                  <v:imagedata r:id="rId47" o:title=""/>
                </v:shape>
                <o:OLEObject Type="Embed" ProgID="Equation.DSMT4" ShapeID="_x0000_i1042" DrawAspect="Content" ObjectID="_1778896629" r:id="rId51"/>
              </w:object>
            </w:r>
            <w:r w:rsidR="00794B64">
              <w:rPr>
                <w:rFonts w:eastAsia="Calibri"/>
                <w:sz w:val="28"/>
                <w:szCs w:val="28"/>
                <w:lang w:val="en-US" w:eastAsia="en-US"/>
              </w:rPr>
              <w:t xml:space="preserve">  </w:t>
            </w:r>
            <w:r w:rsidR="001958B5">
              <w:rPr>
                <w:rFonts w:eastAsia="Calibri"/>
                <w:sz w:val="28"/>
                <w:szCs w:val="28"/>
                <w:lang w:val="en-US" w:eastAsia="en-US"/>
              </w:rPr>
              <w:t xml:space="preserve">       </w:t>
            </w:r>
          </w:p>
        </w:tc>
        <w:tc>
          <w:tcPr>
            <w:tcW w:w="986" w:type="dxa"/>
            <w:vAlign w:val="center"/>
            <w:hideMark/>
          </w:tcPr>
          <w:p w14:paraId="52916981" w14:textId="5F8F09CB" w:rsidR="00D15705" w:rsidRDefault="00D15705" w:rsidP="008615C4">
            <w:pPr>
              <w:spacing w:after="160" w:line="360" w:lineRule="auto"/>
              <w:jc w:val="both"/>
              <w:rPr>
                <w:rFonts w:eastAsia="Calibri"/>
                <w:sz w:val="28"/>
                <w:szCs w:val="28"/>
                <w:lang w:eastAsia="en-US"/>
              </w:rPr>
            </w:pPr>
            <w:r>
              <w:rPr>
                <w:rFonts w:eastAsia="Calibri"/>
                <w:sz w:val="28"/>
                <w:szCs w:val="28"/>
                <w:lang w:eastAsia="en-US"/>
              </w:rPr>
              <w:lastRenderedPageBreak/>
              <w:t>(</w:t>
            </w:r>
            <w:r w:rsidR="00794B64">
              <w:rPr>
                <w:rFonts w:eastAsia="Calibri"/>
                <w:sz w:val="28"/>
                <w:szCs w:val="28"/>
                <w:lang w:val="en-US" w:eastAsia="en-US"/>
              </w:rPr>
              <w:t>2.4</w:t>
            </w:r>
            <w:r w:rsidR="008125A7">
              <w:rPr>
                <w:rFonts w:eastAsia="Calibri"/>
                <w:sz w:val="28"/>
                <w:szCs w:val="28"/>
                <w:lang w:val="en-US" w:eastAsia="en-US"/>
              </w:rPr>
              <w:t>9</w:t>
            </w:r>
            <w:r>
              <w:rPr>
                <w:rFonts w:eastAsia="Calibri"/>
                <w:sz w:val="28"/>
                <w:szCs w:val="28"/>
                <w:lang w:eastAsia="en-US"/>
              </w:rPr>
              <w:t>)</w:t>
            </w:r>
          </w:p>
        </w:tc>
      </w:tr>
    </w:tbl>
    <w:p w14:paraId="43936418" w14:textId="2890972D" w:rsidR="00D15705" w:rsidRDefault="009137B1" w:rsidP="00D15705">
      <w:pPr>
        <w:spacing w:after="160" w:line="360" w:lineRule="auto"/>
        <w:ind w:firstLine="709"/>
        <w:jc w:val="both"/>
        <w:rPr>
          <w:rFonts w:eastAsia="Calibri"/>
          <w:sz w:val="28"/>
          <w:szCs w:val="28"/>
          <w:lang w:eastAsia="en-US"/>
        </w:rPr>
      </w:pPr>
      <w:r>
        <w:rPr>
          <w:rFonts w:eastAsia="Calibri"/>
          <w:sz w:val="28"/>
          <w:szCs w:val="28"/>
          <w:lang w:eastAsia="en-US"/>
        </w:rPr>
        <w:t>З</w:t>
      </w:r>
      <w:r w:rsidR="00D15705">
        <w:rPr>
          <w:rFonts w:eastAsia="Calibri"/>
          <w:sz w:val="28"/>
          <w:szCs w:val="28"/>
          <w:lang w:eastAsia="en-US"/>
        </w:rPr>
        <w:t xml:space="preserve">аметим, что растягивающая сила снижает значение критической частоты </w:t>
      </w:r>
      <w:proofErr w:type="spellStart"/>
      <w:r w:rsidR="00D15705">
        <w:rPr>
          <w:rFonts w:eastAsia="Calibri"/>
          <w:sz w:val="28"/>
          <w:szCs w:val="28"/>
          <w:lang w:eastAsia="en-US"/>
        </w:rPr>
        <w:t>ω</w:t>
      </w:r>
      <w:r w:rsidR="00D15705">
        <w:rPr>
          <w:rFonts w:eastAsia="Calibri"/>
          <w:sz w:val="28"/>
          <w:szCs w:val="28"/>
          <w:vertAlign w:val="subscript"/>
          <w:lang w:eastAsia="en-US"/>
        </w:rPr>
        <w:t>c</w:t>
      </w:r>
      <w:proofErr w:type="spellEnd"/>
      <w:r w:rsidR="00D15705">
        <w:rPr>
          <w:rFonts w:eastAsia="Calibri"/>
          <w:sz w:val="28"/>
          <w:szCs w:val="28"/>
          <w:lang w:eastAsia="en-US"/>
        </w:rPr>
        <w:t>.</w:t>
      </w:r>
    </w:p>
    <w:p w14:paraId="0873D566" w14:textId="3322DE36" w:rsidR="00D15705" w:rsidRPr="008125A7"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Подстановка выражений (</w:t>
      </w:r>
      <w:r w:rsidR="001958B5" w:rsidRPr="001958B5">
        <w:rPr>
          <w:rFonts w:eastAsia="Calibri"/>
          <w:sz w:val="28"/>
          <w:szCs w:val="28"/>
          <w:lang w:eastAsia="en-US"/>
        </w:rPr>
        <w:t>2.4</w:t>
      </w:r>
      <w:r w:rsidR="008125A7" w:rsidRPr="008125A7">
        <w:rPr>
          <w:rFonts w:eastAsia="Calibri"/>
          <w:sz w:val="28"/>
          <w:szCs w:val="28"/>
          <w:lang w:eastAsia="en-US"/>
        </w:rPr>
        <w:t>8</w:t>
      </w:r>
      <w:r>
        <w:rPr>
          <w:rFonts w:eastAsia="Calibri"/>
          <w:sz w:val="28"/>
          <w:szCs w:val="28"/>
          <w:lang w:eastAsia="en-US"/>
        </w:rPr>
        <w:t>) в граничные условия (</w:t>
      </w:r>
      <w:r w:rsidR="001958B5" w:rsidRPr="001958B5">
        <w:rPr>
          <w:rFonts w:eastAsia="Calibri"/>
          <w:sz w:val="28"/>
          <w:szCs w:val="28"/>
          <w:lang w:eastAsia="en-US"/>
        </w:rPr>
        <w:t>2.4</w:t>
      </w:r>
      <w:r w:rsidR="008125A7" w:rsidRPr="008125A7">
        <w:rPr>
          <w:rFonts w:eastAsia="Calibri"/>
          <w:sz w:val="28"/>
          <w:szCs w:val="28"/>
          <w:lang w:eastAsia="en-US"/>
        </w:rPr>
        <w:t>5</w:t>
      </w:r>
      <w:r>
        <w:rPr>
          <w:rFonts w:eastAsia="Calibri"/>
          <w:sz w:val="28"/>
          <w:szCs w:val="28"/>
          <w:lang w:eastAsia="en-US"/>
        </w:rPr>
        <w:t xml:space="preserve">) приводит к частотному уравнению: </w:t>
      </w:r>
    </w:p>
    <w:p w14:paraId="5ECE5403" w14:textId="77777777" w:rsidR="00D15705" w:rsidRDefault="00D15705" w:rsidP="00D15705">
      <w:pPr>
        <w:spacing w:after="160" w:line="360" w:lineRule="auto"/>
        <w:jc w:val="both"/>
        <w:rPr>
          <w:rFonts w:eastAsia="Calibri"/>
          <w:sz w:val="28"/>
          <w:szCs w:val="28"/>
          <w:lang w:val="en-US" w:eastAsia="en-US"/>
        </w:rPr>
      </w:pPr>
      <w:r>
        <w:rPr>
          <w:rFonts w:eastAsia="Calibri"/>
          <w:sz w:val="28"/>
          <w:szCs w:val="28"/>
          <w:lang w:val="en-US" w:eastAsia="en-US"/>
        </w:rPr>
        <w:object w:dxaOrig="9876" w:dyaOrig="2916" w14:anchorId="4A73F12A">
          <v:shape id="_x0000_i1043" type="#_x0000_t75" style="width:494.4pt;height:145.8pt" o:ole="">
            <v:imagedata r:id="rId52" o:title=""/>
          </v:shape>
          <o:OLEObject Type="Embed" ProgID="Equation.DSMT4" ShapeID="_x0000_i1043" DrawAspect="Content" ObjectID="_1778896630" r:id="rId53"/>
        </w:object>
      </w:r>
    </w:p>
    <w:tbl>
      <w:tblPr>
        <w:tblW w:w="9918" w:type="dxa"/>
        <w:tblLook w:val="04A0" w:firstRow="1" w:lastRow="0" w:firstColumn="1" w:lastColumn="0" w:noHBand="0" w:noVBand="1"/>
      </w:tblPr>
      <w:tblGrid>
        <w:gridCol w:w="8801"/>
        <w:gridCol w:w="1117"/>
      </w:tblGrid>
      <w:tr w:rsidR="009137B1" w14:paraId="414CF0F0" w14:textId="77777777" w:rsidTr="0028552F">
        <w:trPr>
          <w:trHeight w:val="539"/>
        </w:trPr>
        <w:tc>
          <w:tcPr>
            <w:tcW w:w="8801" w:type="dxa"/>
            <w:vAlign w:val="center"/>
            <w:hideMark/>
          </w:tcPr>
          <w:p w14:paraId="1945CDFA" w14:textId="3FC3FB7B" w:rsidR="009137B1" w:rsidRDefault="009137B1" w:rsidP="0028552F">
            <w:pPr>
              <w:spacing w:after="160" w:line="360" w:lineRule="auto"/>
              <w:jc w:val="center"/>
              <w:rPr>
                <w:rFonts w:eastAsia="Calibri"/>
                <w:bCs/>
                <w:sz w:val="28"/>
                <w:szCs w:val="28"/>
                <w:lang w:val="en-US" w:eastAsia="en-US"/>
              </w:rPr>
            </w:pPr>
          </w:p>
        </w:tc>
        <w:tc>
          <w:tcPr>
            <w:tcW w:w="1117" w:type="dxa"/>
            <w:vAlign w:val="center"/>
            <w:hideMark/>
          </w:tcPr>
          <w:p w14:paraId="25FBA09A" w14:textId="3F03F677" w:rsidR="009137B1" w:rsidRDefault="009137B1" w:rsidP="0028552F">
            <w:pPr>
              <w:spacing w:after="160" w:line="360" w:lineRule="auto"/>
              <w:jc w:val="right"/>
              <w:rPr>
                <w:rFonts w:eastAsia="Calibri"/>
                <w:b/>
                <w:bCs/>
                <w:sz w:val="28"/>
                <w:szCs w:val="28"/>
                <w:lang w:val="en-US" w:eastAsia="en-US"/>
              </w:rPr>
            </w:pPr>
            <w:r>
              <w:rPr>
                <w:rFonts w:eastAsia="Calibri"/>
                <w:sz w:val="28"/>
                <w:szCs w:val="28"/>
                <w:lang w:eastAsia="en-US"/>
              </w:rPr>
              <w:t>(</w:t>
            </w:r>
            <w:r>
              <w:rPr>
                <w:rFonts w:eastAsia="Calibri"/>
                <w:sz w:val="28"/>
                <w:szCs w:val="28"/>
                <w:lang w:val="en-US" w:eastAsia="en-US"/>
              </w:rPr>
              <w:t>2.</w:t>
            </w:r>
            <w:r w:rsidR="008125A7">
              <w:rPr>
                <w:rFonts w:eastAsia="Calibri"/>
                <w:sz w:val="28"/>
                <w:szCs w:val="28"/>
                <w:lang w:val="en-US" w:eastAsia="en-US"/>
              </w:rPr>
              <w:t>50</w:t>
            </w:r>
            <w:r>
              <w:rPr>
                <w:rFonts w:eastAsia="Calibri"/>
                <w:sz w:val="28"/>
                <w:szCs w:val="28"/>
                <w:lang w:eastAsia="en-US"/>
              </w:rPr>
              <w:t>)</w:t>
            </w:r>
          </w:p>
        </w:tc>
      </w:tr>
    </w:tbl>
    <w:p w14:paraId="2C79EC81" w14:textId="77777777"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 xml:space="preserve">Для модели балки Эйлера-Бернулли параметры </w:t>
      </w:r>
      <w:r>
        <w:rPr>
          <w:rFonts w:eastAsia="Calibri"/>
          <w:sz w:val="28"/>
          <w:szCs w:val="28"/>
          <w:lang w:val="en-US" w:eastAsia="en-US"/>
        </w:rPr>
        <w:t>λ</w:t>
      </w:r>
      <w:r>
        <w:rPr>
          <w:rFonts w:eastAsia="Calibri"/>
          <w:sz w:val="28"/>
          <w:szCs w:val="28"/>
          <w:lang w:eastAsia="en-US"/>
        </w:rPr>
        <w:t>, μ принимают вид:</w:t>
      </w:r>
    </w:p>
    <w:tbl>
      <w:tblPr>
        <w:tblW w:w="9918" w:type="dxa"/>
        <w:tblLook w:val="04A0" w:firstRow="1" w:lastRow="0" w:firstColumn="1" w:lastColumn="0" w:noHBand="0" w:noVBand="1"/>
      </w:tblPr>
      <w:tblGrid>
        <w:gridCol w:w="8801"/>
        <w:gridCol w:w="1117"/>
      </w:tblGrid>
      <w:tr w:rsidR="00D15705" w14:paraId="79A58ADD" w14:textId="77777777" w:rsidTr="008615C4">
        <w:trPr>
          <w:trHeight w:val="539"/>
        </w:trPr>
        <w:tc>
          <w:tcPr>
            <w:tcW w:w="8801" w:type="dxa"/>
            <w:vAlign w:val="center"/>
            <w:hideMark/>
          </w:tcPr>
          <w:p w14:paraId="5C72DC8A" w14:textId="77777777" w:rsidR="00D15705" w:rsidRDefault="00D15705" w:rsidP="008615C4">
            <w:pPr>
              <w:spacing w:after="160" w:line="360" w:lineRule="auto"/>
              <w:jc w:val="center"/>
              <w:rPr>
                <w:rFonts w:eastAsia="Calibri"/>
                <w:bCs/>
                <w:sz w:val="28"/>
                <w:szCs w:val="28"/>
                <w:lang w:val="en-US" w:eastAsia="en-US"/>
              </w:rPr>
            </w:pPr>
            <w:r>
              <w:rPr>
                <w:rFonts w:eastAsia="Calibri"/>
                <w:position w:val="-36"/>
                <w:sz w:val="28"/>
                <w:szCs w:val="28"/>
                <w:lang w:eastAsia="en-US"/>
              </w:rPr>
              <w:object w:dxaOrig="7344" w:dyaOrig="984" w14:anchorId="5CF7A7C1">
                <v:shape id="_x0000_i1044" type="#_x0000_t75" style="width:367.8pt;height:49.2pt" o:ole="">
                  <v:imagedata r:id="rId54" o:title=""/>
                </v:shape>
                <o:OLEObject Type="Embed" ProgID="Equation.DSMT4" ShapeID="_x0000_i1044" DrawAspect="Content" ObjectID="_1778896631" r:id="rId55"/>
              </w:object>
            </w:r>
          </w:p>
        </w:tc>
        <w:tc>
          <w:tcPr>
            <w:tcW w:w="1117" w:type="dxa"/>
            <w:vAlign w:val="center"/>
            <w:hideMark/>
          </w:tcPr>
          <w:p w14:paraId="3D838581" w14:textId="752E0E98"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1958B5">
              <w:rPr>
                <w:rFonts w:eastAsia="Calibri"/>
                <w:sz w:val="28"/>
                <w:szCs w:val="28"/>
                <w:lang w:val="en-US" w:eastAsia="en-US"/>
              </w:rPr>
              <w:t>2.</w:t>
            </w:r>
            <w:r w:rsidR="009137B1">
              <w:rPr>
                <w:rFonts w:eastAsia="Calibri"/>
                <w:sz w:val="28"/>
                <w:szCs w:val="28"/>
                <w:lang w:val="en-US" w:eastAsia="en-US"/>
              </w:rPr>
              <w:t>5</w:t>
            </w:r>
            <w:r w:rsidR="008125A7">
              <w:rPr>
                <w:rFonts w:eastAsia="Calibri"/>
                <w:sz w:val="28"/>
                <w:szCs w:val="28"/>
                <w:lang w:val="en-US" w:eastAsia="en-US"/>
              </w:rPr>
              <w:t>1</w:t>
            </w:r>
            <w:r>
              <w:rPr>
                <w:rFonts w:eastAsia="Calibri"/>
                <w:sz w:val="28"/>
                <w:szCs w:val="28"/>
                <w:lang w:eastAsia="en-US"/>
              </w:rPr>
              <w:t>)</w:t>
            </w:r>
          </w:p>
        </w:tc>
      </w:tr>
    </w:tbl>
    <w:p w14:paraId="5ECD3ACB" w14:textId="77777777"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Граничные условия для стержня с неизвестными угловыми жесткостями по этой модели:</w:t>
      </w:r>
    </w:p>
    <w:tbl>
      <w:tblPr>
        <w:tblW w:w="9918" w:type="dxa"/>
        <w:tblLook w:val="04A0" w:firstRow="1" w:lastRow="0" w:firstColumn="1" w:lastColumn="0" w:noHBand="0" w:noVBand="1"/>
      </w:tblPr>
      <w:tblGrid>
        <w:gridCol w:w="8801"/>
        <w:gridCol w:w="1117"/>
      </w:tblGrid>
      <w:tr w:rsidR="00D15705" w14:paraId="0136C087" w14:textId="77777777" w:rsidTr="008615C4">
        <w:trPr>
          <w:trHeight w:val="539"/>
        </w:trPr>
        <w:tc>
          <w:tcPr>
            <w:tcW w:w="8801" w:type="dxa"/>
            <w:vAlign w:val="center"/>
            <w:hideMark/>
          </w:tcPr>
          <w:p w14:paraId="025556FD" w14:textId="77777777" w:rsidR="00D15705" w:rsidRDefault="00D15705" w:rsidP="008615C4">
            <w:pPr>
              <w:spacing w:after="160" w:line="360" w:lineRule="auto"/>
              <w:jc w:val="center"/>
              <w:rPr>
                <w:rFonts w:eastAsia="Calibri"/>
                <w:sz w:val="28"/>
                <w:szCs w:val="28"/>
                <w:lang w:eastAsia="en-US"/>
              </w:rPr>
            </w:pPr>
            <w:r>
              <w:rPr>
                <w:rFonts w:eastAsia="Calibri"/>
                <w:position w:val="-18"/>
                <w:sz w:val="28"/>
                <w:szCs w:val="28"/>
                <w:lang w:eastAsia="en-US"/>
              </w:rPr>
              <w:object w:dxaOrig="1092" w:dyaOrig="552" w14:anchorId="23EB8C9A">
                <v:shape id="_x0000_i1045" type="#_x0000_t75" style="width:54pt;height:28.2pt" o:ole="">
                  <v:imagedata r:id="rId56" o:title=""/>
                </v:shape>
                <o:OLEObject Type="Embed" ProgID="Equation.DSMT4" ShapeID="_x0000_i1045" DrawAspect="Content" ObjectID="_1778896632" r:id="rId57"/>
              </w:object>
            </w:r>
            <w:r>
              <w:rPr>
                <w:rFonts w:eastAsia="Calibri"/>
                <w:sz w:val="28"/>
                <w:szCs w:val="28"/>
                <w:lang w:eastAsia="en-US"/>
              </w:rPr>
              <w:t xml:space="preserve">  </w:t>
            </w:r>
            <w:r>
              <w:rPr>
                <w:rFonts w:eastAsia="Calibri"/>
                <w:position w:val="-42"/>
                <w:sz w:val="28"/>
                <w:szCs w:val="28"/>
                <w:lang w:eastAsia="en-US"/>
              </w:rPr>
              <w:object w:dxaOrig="2292" w:dyaOrig="948" w14:anchorId="1E7DC298">
                <v:shape id="_x0000_i1046" type="#_x0000_t75" style="width:114pt;height:47.4pt" o:ole="">
                  <v:imagedata r:id="rId58" o:title=""/>
                </v:shape>
                <o:OLEObject Type="Embed" ProgID="Equation.DSMT4" ShapeID="_x0000_i1046" DrawAspect="Content" ObjectID="_1778896633" r:id="rId59"/>
              </w:object>
            </w:r>
            <w:r>
              <w:rPr>
                <w:rFonts w:eastAsia="Calibri"/>
                <w:sz w:val="28"/>
                <w:szCs w:val="28"/>
                <w:lang w:eastAsia="en-US"/>
              </w:rPr>
              <w:t xml:space="preserve">,   </w:t>
            </w:r>
            <w:r>
              <w:rPr>
                <w:rFonts w:eastAsia="Calibri"/>
                <w:position w:val="-42"/>
                <w:sz w:val="28"/>
                <w:szCs w:val="28"/>
                <w:lang w:eastAsia="en-US"/>
              </w:rPr>
              <w:object w:dxaOrig="2436" w:dyaOrig="948" w14:anchorId="599F021B">
                <v:shape id="_x0000_i1047" type="#_x0000_t75" style="width:121.2pt;height:47.4pt" o:ole="">
                  <v:imagedata r:id="rId60" o:title=""/>
                </v:shape>
                <o:OLEObject Type="Embed" ProgID="Equation.DSMT4" ShapeID="_x0000_i1047" DrawAspect="Content" ObjectID="_1778896634" r:id="rId61"/>
              </w:object>
            </w:r>
          </w:p>
        </w:tc>
        <w:tc>
          <w:tcPr>
            <w:tcW w:w="1117" w:type="dxa"/>
            <w:vAlign w:val="center"/>
            <w:hideMark/>
          </w:tcPr>
          <w:p w14:paraId="1EF6E833" w14:textId="3947F404"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1958B5">
              <w:rPr>
                <w:rFonts w:eastAsia="Calibri"/>
                <w:sz w:val="28"/>
                <w:szCs w:val="28"/>
                <w:lang w:val="en-US" w:eastAsia="en-US"/>
              </w:rPr>
              <w:t>2.</w:t>
            </w:r>
            <w:r w:rsidR="00D64C4E">
              <w:rPr>
                <w:rFonts w:eastAsia="Calibri"/>
                <w:sz w:val="28"/>
                <w:szCs w:val="28"/>
                <w:lang w:val="en-US" w:eastAsia="en-US"/>
              </w:rPr>
              <w:t>5</w:t>
            </w:r>
            <w:r w:rsidR="008125A7">
              <w:rPr>
                <w:rFonts w:eastAsia="Calibri"/>
                <w:sz w:val="28"/>
                <w:szCs w:val="28"/>
                <w:lang w:val="en-US" w:eastAsia="en-US"/>
              </w:rPr>
              <w:t>2</w:t>
            </w:r>
            <w:r>
              <w:rPr>
                <w:rFonts w:eastAsia="Calibri"/>
                <w:sz w:val="28"/>
                <w:szCs w:val="28"/>
                <w:lang w:eastAsia="en-US"/>
              </w:rPr>
              <w:t>)</w:t>
            </w:r>
          </w:p>
        </w:tc>
      </w:tr>
    </w:tbl>
    <w:p w14:paraId="7B7D1906" w14:textId="77777777" w:rsidR="001B744E" w:rsidRDefault="001B744E" w:rsidP="00D15705">
      <w:pPr>
        <w:spacing w:after="160" w:line="360" w:lineRule="auto"/>
        <w:ind w:firstLine="709"/>
        <w:jc w:val="both"/>
        <w:rPr>
          <w:rFonts w:eastAsia="Calibri"/>
          <w:sz w:val="28"/>
          <w:szCs w:val="28"/>
          <w:lang w:eastAsia="en-US"/>
        </w:rPr>
      </w:pPr>
      <w:r>
        <w:rPr>
          <w:rFonts w:eastAsia="Calibri"/>
          <w:sz w:val="28"/>
          <w:szCs w:val="28"/>
          <w:lang w:eastAsia="en-US"/>
        </w:rPr>
        <w:br w:type="page"/>
      </w:r>
    </w:p>
    <w:p w14:paraId="2C84B6EA" w14:textId="1E5344A4" w:rsidR="00D15705" w:rsidRDefault="00D15705" w:rsidP="00D15705">
      <w:pPr>
        <w:spacing w:after="160" w:line="360" w:lineRule="auto"/>
        <w:ind w:firstLine="709"/>
        <w:jc w:val="both"/>
        <w:rPr>
          <w:rFonts w:eastAsia="Calibri"/>
          <w:sz w:val="28"/>
          <w:szCs w:val="28"/>
          <w:lang w:val="en-US" w:eastAsia="en-US"/>
        </w:rPr>
      </w:pPr>
      <w:r>
        <w:rPr>
          <w:rFonts w:eastAsia="Calibri"/>
          <w:sz w:val="28"/>
          <w:szCs w:val="28"/>
          <w:lang w:eastAsia="en-US"/>
        </w:rPr>
        <w:lastRenderedPageBreak/>
        <w:t>Соответствующее частотное уравнение:</w:t>
      </w:r>
    </w:p>
    <w:tbl>
      <w:tblPr>
        <w:tblW w:w="9918" w:type="dxa"/>
        <w:tblLook w:val="04A0" w:firstRow="1" w:lastRow="0" w:firstColumn="1" w:lastColumn="0" w:noHBand="0" w:noVBand="1"/>
      </w:tblPr>
      <w:tblGrid>
        <w:gridCol w:w="9918"/>
      </w:tblGrid>
      <w:tr w:rsidR="009137B1" w14:paraId="0111E63C" w14:textId="77777777" w:rsidTr="0028552F">
        <w:trPr>
          <w:trHeight w:val="539"/>
        </w:trPr>
        <w:tc>
          <w:tcPr>
            <w:tcW w:w="1117" w:type="dxa"/>
            <w:vAlign w:val="center"/>
            <w:hideMark/>
          </w:tcPr>
          <w:p w14:paraId="0EF5A6EF" w14:textId="1084B9E2" w:rsidR="009137B1" w:rsidRDefault="009137B1" w:rsidP="0028552F">
            <w:pPr>
              <w:spacing w:after="160" w:line="360" w:lineRule="auto"/>
              <w:jc w:val="right"/>
              <w:rPr>
                <w:rFonts w:eastAsia="Calibri"/>
                <w:b/>
                <w:bCs/>
                <w:sz w:val="28"/>
                <w:szCs w:val="28"/>
                <w:lang w:val="en-US" w:eastAsia="en-US"/>
              </w:rPr>
            </w:pPr>
            <w:r>
              <w:rPr>
                <w:rFonts w:eastAsia="Calibri"/>
                <w:position w:val="-100"/>
                <w:sz w:val="28"/>
                <w:szCs w:val="28"/>
                <w:lang w:val="en-US" w:eastAsia="en-US"/>
              </w:rPr>
              <w:object w:dxaOrig="6768" w:dyaOrig="2124" w14:anchorId="481AC5AF">
                <v:shape id="_x0000_i1048" type="#_x0000_t75" style="width:337.2pt;height:106.2pt" o:ole="">
                  <v:imagedata r:id="rId62" o:title=""/>
                </v:shape>
                <o:OLEObject Type="Embed" ProgID="Equation.DSMT4" ShapeID="_x0000_i1048" DrawAspect="Content" ObjectID="_1778896635" r:id="rId63"/>
              </w:object>
            </w:r>
            <w:r>
              <w:rPr>
                <w:rFonts w:eastAsia="Calibri"/>
                <w:sz w:val="28"/>
                <w:szCs w:val="28"/>
                <w:lang w:eastAsia="en-US"/>
              </w:rPr>
              <w:t xml:space="preserve"> </w:t>
            </w:r>
            <w:r>
              <w:rPr>
                <w:rFonts w:eastAsia="Calibri"/>
                <w:sz w:val="28"/>
                <w:szCs w:val="28"/>
                <w:lang w:val="en-US" w:eastAsia="en-US"/>
              </w:rPr>
              <w:t xml:space="preserve">      </w:t>
            </w:r>
            <w:r>
              <w:rPr>
                <w:rFonts w:eastAsia="Calibri"/>
                <w:sz w:val="28"/>
                <w:szCs w:val="28"/>
                <w:lang w:eastAsia="en-US"/>
              </w:rPr>
              <w:t>(</w:t>
            </w:r>
            <w:r>
              <w:rPr>
                <w:rFonts w:eastAsia="Calibri"/>
                <w:sz w:val="28"/>
                <w:szCs w:val="28"/>
                <w:lang w:val="en-US" w:eastAsia="en-US"/>
              </w:rPr>
              <w:t>2.5</w:t>
            </w:r>
            <w:r w:rsidR="008125A7">
              <w:rPr>
                <w:rFonts w:eastAsia="Calibri"/>
                <w:sz w:val="28"/>
                <w:szCs w:val="28"/>
                <w:lang w:val="en-US" w:eastAsia="en-US"/>
              </w:rPr>
              <w:t>3</w:t>
            </w:r>
            <w:r>
              <w:rPr>
                <w:rFonts w:eastAsia="Calibri"/>
                <w:sz w:val="28"/>
                <w:szCs w:val="28"/>
                <w:lang w:eastAsia="en-US"/>
              </w:rPr>
              <w:t>)</w:t>
            </w:r>
          </w:p>
        </w:tc>
      </w:tr>
    </w:tbl>
    <w:p w14:paraId="4BE3238E" w14:textId="78C587A3"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Для выделения в качестве главного неизвестного угловой жёсткости крепления стержня, наряду с общей расчетной схемой, изображенной на рис</w:t>
      </w:r>
      <w:r w:rsidR="001958B5" w:rsidRPr="001958B5">
        <w:rPr>
          <w:rFonts w:eastAsia="Calibri"/>
          <w:sz w:val="28"/>
          <w:szCs w:val="28"/>
          <w:lang w:eastAsia="en-US"/>
        </w:rPr>
        <w:t>.</w:t>
      </w:r>
      <w:r>
        <w:rPr>
          <w:rFonts w:eastAsia="Calibri"/>
          <w:sz w:val="28"/>
          <w:szCs w:val="28"/>
          <w:lang w:eastAsia="en-US"/>
        </w:rPr>
        <w:t xml:space="preserve"> </w:t>
      </w:r>
      <w:r w:rsidR="001958B5" w:rsidRPr="001958B5">
        <w:rPr>
          <w:rFonts w:eastAsia="Calibri"/>
          <w:sz w:val="28"/>
          <w:szCs w:val="28"/>
          <w:lang w:eastAsia="en-US"/>
        </w:rPr>
        <w:t>2.</w:t>
      </w:r>
      <w:r w:rsidR="00D64C4E" w:rsidRPr="00D64C4E">
        <w:rPr>
          <w:rFonts w:eastAsia="Calibri"/>
          <w:sz w:val="28"/>
          <w:szCs w:val="28"/>
          <w:lang w:eastAsia="en-US"/>
        </w:rPr>
        <w:t>6</w:t>
      </w:r>
      <w:r>
        <w:rPr>
          <w:rFonts w:eastAsia="Calibri"/>
          <w:sz w:val="28"/>
          <w:szCs w:val="28"/>
          <w:lang w:eastAsia="en-US"/>
        </w:rPr>
        <w:t>, рассмотрим поперечные колебания консольной балки с неизвестной угловой жёсткостью закрепления. Расчётная схема такой балки представлена на рис</w:t>
      </w:r>
      <w:r w:rsidR="001958B5" w:rsidRPr="00D64C4E">
        <w:rPr>
          <w:rFonts w:eastAsia="Calibri"/>
          <w:sz w:val="28"/>
          <w:szCs w:val="28"/>
          <w:lang w:eastAsia="en-US"/>
        </w:rPr>
        <w:t>.</w:t>
      </w:r>
      <w:r>
        <w:rPr>
          <w:rFonts w:eastAsia="Calibri"/>
          <w:sz w:val="28"/>
          <w:szCs w:val="28"/>
          <w:lang w:eastAsia="en-US"/>
        </w:rPr>
        <w:t xml:space="preserve"> </w:t>
      </w:r>
      <w:r w:rsidR="001958B5" w:rsidRPr="001958B5">
        <w:rPr>
          <w:rFonts w:eastAsia="Calibri"/>
          <w:sz w:val="28"/>
          <w:szCs w:val="28"/>
          <w:lang w:eastAsia="en-US"/>
        </w:rPr>
        <w:t>2.</w:t>
      </w:r>
      <w:r w:rsidR="00D64C4E" w:rsidRPr="009137B1">
        <w:rPr>
          <w:rFonts w:eastAsia="Calibri"/>
          <w:sz w:val="28"/>
          <w:szCs w:val="28"/>
          <w:lang w:eastAsia="en-US"/>
        </w:rPr>
        <w:t>6</w:t>
      </w:r>
      <w:r>
        <w:rPr>
          <w:rFonts w:eastAsia="Calibri"/>
          <w:sz w:val="28"/>
          <w:szCs w:val="28"/>
          <w:lang w:eastAsia="en-US"/>
        </w:rPr>
        <w:t>.</w:t>
      </w:r>
    </w:p>
    <w:p w14:paraId="63D7DF2B" w14:textId="77777777" w:rsidR="00D15705" w:rsidRDefault="00D15705" w:rsidP="00D15705">
      <w:pPr>
        <w:spacing w:after="160" w:line="360" w:lineRule="auto"/>
        <w:jc w:val="center"/>
        <w:rPr>
          <w:rFonts w:eastAsia="Calibri"/>
          <w:sz w:val="28"/>
          <w:szCs w:val="28"/>
          <w:lang w:eastAsia="en-US"/>
        </w:rPr>
      </w:pPr>
      <w:r>
        <w:rPr>
          <w:rFonts w:eastAsia="Calibri"/>
          <w:noProof/>
          <w:sz w:val="28"/>
          <w:szCs w:val="28"/>
        </w:rPr>
        <w:drawing>
          <wp:inline distT="0" distB="0" distL="0" distR="0" wp14:anchorId="531D5454" wp14:editId="3ECEFF4D">
            <wp:extent cx="1137138" cy="2785988"/>
            <wp:effectExtent l="0" t="0" r="635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9323" cy="2791341"/>
                    </a:xfrm>
                    <a:prstGeom prst="rect">
                      <a:avLst/>
                    </a:prstGeom>
                    <a:noFill/>
                    <a:ln>
                      <a:noFill/>
                    </a:ln>
                  </pic:spPr>
                </pic:pic>
              </a:graphicData>
            </a:graphic>
          </wp:inline>
        </w:drawing>
      </w:r>
    </w:p>
    <w:p w14:paraId="6B9953A1" w14:textId="63BA143E" w:rsidR="00D15705" w:rsidRDefault="00D15705" w:rsidP="00D15705">
      <w:pPr>
        <w:spacing w:after="160" w:line="360" w:lineRule="auto"/>
        <w:jc w:val="center"/>
        <w:rPr>
          <w:rFonts w:eastAsia="Calibri"/>
          <w:sz w:val="28"/>
          <w:szCs w:val="28"/>
          <w:lang w:eastAsia="en-US"/>
        </w:rPr>
      </w:pPr>
      <w:r>
        <w:rPr>
          <w:rFonts w:eastAsia="Calibri"/>
          <w:sz w:val="28"/>
          <w:szCs w:val="28"/>
          <w:lang w:eastAsia="en-US"/>
        </w:rPr>
        <w:t>Рис</w:t>
      </w:r>
      <w:r w:rsidR="0054687B">
        <w:rPr>
          <w:rFonts w:eastAsia="Calibri"/>
          <w:sz w:val="28"/>
          <w:szCs w:val="28"/>
          <w:lang w:eastAsia="en-US"/>
        </w:rPr>
        <w:t>унок 2.</w:t>
      </w:r>
      <w:r w:rsidR="00D64C4E" w:rsidRPr="007F02BF">
        <w:rPr>
          <w:rFonts w:eastAsia="Calibri"/>
          <w:sz w:val="28"/>
          <w:szCs w:val="28"/>
          <w:lang w:eastAsia="en-US"/>
        </w:rPr>
        <w:t>6</w:t>
      </w:r>
      <w:r w:rsidR="0054687B">
        <w:rPr>
          <w:rFonts w:eastAsia="Calibri"/>
          <w:sz w:val="28"/>
          <w:szCs w:val="28"/>
          <w:lang w:eastAsia="en-US"/>
        </w:rPr>
        <w:t>.</w:t>
      </w:r>
      <w:r>
        <w:rPr>
          <w:rFonts w:eastAsia="Calibri"/>
          <w:sz w:val="28"/>
          <w:szCs w:val="28"/>
          <w:lang w:eastAsia="en-US"/>
        </w:rPr>
        <w:t xml:space="preserve"> Расчётная схема балки длиной l с упругим угловым закреплением конца с жесткостью с</w:t>
      </w:r>
      <w:r>
        <w:rPr>
          <w:rFonts w:eastAsia="Calibri"/>
          <w:sz w:val="28"/>
          <w:szCs w:val="28"/>
          <w:vertAlign w:val="subscript"/>
          <w:lang w:eastAsia="en-US"/>
        </w:rPr>
        <w:t>0</w:t>
      </w:r>
    </w:p>
    <w:p w14:paraId="742A2D9D" w14:textId="77777777"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t>Граничные условия для консольного стержня с упругим узлом по модели Тимошенко:</w:t>
      </w:r>
    </w:p>
    <w:tbl>
      <w:tblPr>
        <w:tblW w:w="9918" w:type="dxa"/>
        <w:tblLook w:val="04A0" w:firstRow="1" w:lastRow="0" w:firstColumn="1" w:lastColumn="0" w:noHBand="0" w:noVBand="1"/>
      </w:tblPr>
      <w:tblGrid>
        <w:gridCol w:w="8801"/>
        <w:gridCol w:w="1117"/>
      </w:tblGrid>
      <w:tr w:rsidR="00D15705" w14:paraId="78722D41" w14:textId="77777777" w:rsidTr="008615C4">
        <w:trPr>
          <w:trHeight w:val="539"/>
        </w:trPr>
        <w:tc>
          <w:tcPr>
            <w:tcW w:w="8801" w:type="dxa"/>
            <w:vAlign w:val="center"/>
            <w:hideMark/>
          </w:tcPr>
          <w:p w14:paraId="1124D00E" w14:textId="77777777" w:rsidR="00D15705" w:rsidRDefault="00D15705" w:rsidP="008615C4">
            <w:pPr>
              <w:spacing w:after="160" w:line="360" w:lineRule="auto"/>
              <w:jc w:val="center"/>
              <w:rPr>
                <w:rFonts w:eastAsia="Calibri"/>
                <w:sz w:val="28"/>
                <w:szCs w:val="28"/>
                <w:lang w:eastAsia="en-US"/>
              </w:rPr>
            </w:pPr>
            <w:r>
              <w:rPr>
                <w:rFonts w:eastAsia="Calibri"/>
                <w:position w:val="-16"/>
                <w:sz w:val="28"/>
                <w:szCs w:val="28"/>
                <w:lang w:eastAsia="en-US"/>
              </w:rPr>
              <w:object w:dxaOrig="996" w:dyaOrig="492" w14:anchorId="34542110">
                <v:shape id="_x0000_i1049" type="#_x0000_t75" style="width:49.2pt;height:24.6pt" o:ole="">
                  <v:imagedata r:id="rId65" o:title=""/>
                </v:shape>
                <o:OLEObject Type="Embed" ProgID="Equation.DSMT4" ShapeID="_x0000_i1049" DrawAspect="Content" ObjectID="_1778896636" r:id="rId66"/>
              </w:object>
            </w:r>
            <w:r>
              <w:rPr>
                <w:rFonts w:eastAsia="Calibri"/>
                <w:sz w:val="28"/>
                <w:szCs w:val="28"/>
                <w:lang w:eastAsia="en-US"/>
              </w:rPr>
              <w:t xml:space="preserve">   </w:t>
            </w:r>
            <w:r>
              <w:rPr>
                <w:rFonts w:eastAsia="Calibri"/>
                <w:position w:val="-38"/>
                <w:sz w:val="28"/>
                <w:szCs w:val="28"/>
                <w:lang w:eastAsia="en-US"/>
              </w:rPr>
              <w:object w:dxaOrig="2088" w:dyaOrig="936" w14:anchorId="1A852760">
                <v:shape id="_x0000_i1050" type="#_x0000_t75" style="width:105.6pt;height:47.4pt" o:ole="">
                  <v:imagedata r:id="rId67" o:title=""/>
                </v:shape>
                <o:OLEObject Type="Embed" ProgID="Equation.DSMT4" ShapeID="_x0000_i1050" DrawAspect="Content" ObjectID="_1778896637" r:id="rId68"/>
              </w:object>
            </w:r>
            <w:r>
              <w:rPr>
                <w:rFonts w:eastAsia="Calibri"/>
                <w:sz w:val="28"/>
                <w:szCs w:val="28"/>
                <w:lang w:eastAsia="en-US"/>
              </w:rPr>
              <w:t xml:space="preserve">,    </w:t>
            </w:r>
            <w:r>
              <w:rPr>
                <w:rFonts w:eastAsia="Calibri"/>
                <w:position w:val="-34"/>
                <w:sz w:val="28"/>
                <w:szCs w:val="28"/>
                <w:lang w:eastAsia="en-US"/>
              </w:rPr>
              <w:object w:dxaOrig="1212" w:dyaOrig="804" w14:anchorId="01444913">
                <v:shape id="_x0000_i1051" type="#_x0000_t75" style="width:61.2pt;height:40.8pt" o:ole="">
                  <v:imagedata r:id="rId69" o:title=""/>
                </v:shape>
                <o:OLEObject Type="Embed" ProgID="Equation.DSMT4" ShapeID="_x0000_i1051" DrawAspect="Content" ObjectID="_1778896638" r:id="rId70"/>
              </w:object>
            </w:r>
            <w:r>
              <w:rPr>
                <w:rFonts w:eastAsia="Calibri"/>
                <w:sz w:val="28"/>
                <w:szCs w:val="28"/>
                <w:lang w:eastAsia="en-US"/>
              </w:rPr>
              <w:t xml:space="preserve">    </w:t>
            </w:r>
            <w:r>
              <w:rPr>
                <w:rFonts w:eastAsia="Calibri"/>
                <w:position w:val="-36"/>
                <w:sz w:val="28"/>
                <w:szCs w:val="28"/>
                <w:lang w:eastAsia="en-US"/>
              </w:rPr>
              <w:object w:dxaOrig="1776" w:dyaOrig="828" w14:anchorId="33B3FE0C">
                <v:shape id="_x0000_i1052" type="#_x0000_t75" style="width:89.4pt;height:42pt" o:ole="">
                  <v:imagedata r:id="rId71" o:title=""/>
                </v:shape>
                <o:OLEObject Type="Embed" ProgID="Equation.DSMT4" ShapeID="_x0000_i1052" DrawAspect="Content" ObjectID="_1778896639" r:id="rId72"/>
              </w:object>
            </w:r>
          </w:p>
        </w:tc>
        <w:tc>
          <w:tcPr>
            <w:tcW w:w="1117" w:type="dxa"/>
            <w:vAlign w:val="center"/>
            <w:hideMark/>
          </w:tcPr>
          <w:p w14:paraId="4C4E71D7" w14:textId="6326CD5D" w:rsidR="00D15705" w:rsidRDefault="00D15705" w:rsidP="008615C4">
            <w:pPr>
              <w:spacing w:after="160" w:line="360" w:lineRule="auto"/>
              <w:jc w:val="right"/>
              <w:rPr>
                <w:rFonts w:eastAsia="Calibri"/>
                <w:b/>
                <w:bCs/>
                <w:sz w:val="28"/>
                <w:szCs w:val="28"/>
                <w:lang w:val="en-US" w:eastAsia="en-US"/>
              </w:rPr>
            </w:pPr>
            <w:r>
              <w:rPr>
                <w:rFonts w:eastAsia="Calibri"/>
                <w:sz w:val="28"/>
                <w:szCs w:val="28"/>
                <w:lang w:eastAsia="en-US"/>
              </w:rPr>
              <w:t>(</w:t>
            </w:r>
            <w:r w:rsidR="001958B5">
              <w:rPr>
                <w:rFonts w:eastAsia="Calibri"/>
                <w:sz w:val="28"/>
                <w:szCs w:val="28"/>
                <w:lang w:val="en-US" w:eastAsia="en-US"/>
              </w:rPr>
              <w:t>2.5</w:t>
            </w:r>
            <w:r w:rsidR="008125A7">
              <w:rPr>
                <w:rFonts w:eastAsia="Calibri"/>
                <w:sz w:val="28"/>
                <w:szCs w:val="28"/>
                <w:lang w:val="en-US" w:eastAsia="en-US"/>
              </w:rPr>
              <w:t>4</w:t>
            </w:r>
            <w:r>
              <w:rPr>
                <w:rFonts w:eastAsia="Calibri"/>
                <w:sz w:val="28"/>
                <w:szCs w:val="28"/>
                <w:lang w:eastAsia="en-US"/>
              </w:rPr>
              <w:t>)</w:t>
            </w:r>
          </w:p>
        </w:tc>
      </w:tr>
    </w:tbl>
    <w:p w14:paraId="265FF629" w14:textId="77777777" w:rsidR="005747EC" w:rsidRDefault="005747EC" w:rsidP="00D15705">
      <w:pPr>
        <w:spacing w:after="160" w:line="360" w:lineRule="auto"/>
        <w:ind w:firstLine="709"/>
        <w:jc w:val="both"/>
        <w:rPr>
          <w:rFonts w:eastAsia="Calibri"/>
          <w:sz w:val="28"/>
          <w:szCs w:val="28"/>
          <w:lang w:eastAsia="en-US"/>
        </w:rPr>
      </w:pPr>
      <w:r>
        <w:rPr>
          <w:rFonts w:eastAsia="Calibri"/>
          <w:sz w:val="28"/>
          <w:szCs w:val="28"/>
          <w:lang w:eastAsia="en-US"/>
        </w:rPr>
        <w:br w:type="page"/>
      </w:r>
    </w:p>
    <w:p w14:paraId="4F3F02E2" w14:textId="76BF5D01" w:rsidR="00D15705" w:rsidRDefault="00D15705" w:rsidP="00D15705">
      <w:pPr>
        <w:spacing w:after="160" w:line="360" w:lineRule="auto"/>
        <w:ind w:firstLine="709"/>
        <w:jc w:val="both"/>
        <w:rPr>
          <w:rFonts w:eastAsia="Calibri"/>
          <w:sz w:val="28"/>
          <w:szCs w:val="28"/>
          <w:lang w:eastAsia="en-US"/>
        </w:rPr>
      </w:pPr>
      <w:r>
        <w:rPr>
          <w:rFonts w:eastAsia="Calibri"/>
          <w:sz w:val="28"/>
          <w:szCs w:val="28"/>
          <w:lang w:eastAsia="en-US"/>
        </w:rPr>
        <w:lastRenderedPageBreak/>
        <w:t>Соответствующее частотное уравнение примет вид:</w:t>
      </w:r>
    </w:p>
    <w:p w14:paraId="3F5E8413" w14:textId="77777777" w:rsidR="00D15705" w:rsidRDefault="00D15705" w:rsidP="00D15705">
      <w:pPr>
        <w:spacing w:after="160" w:line="360" w:lineRule="auto"/>
        <w:jc w:val="center"/>
        <w:rPr>
          <w:rFonts w:eastAsia="Calibri"/>
          <w:sz w:val="28"/>
          <w:szCs w:val="28"/>
          <w:lang w:eastAsia="en-US"/>
        </w:rPr>
      </w:pPr>
      <w:r>
        <w:rPr>
          <w:rFonts w:eastAsia="Calibri"/>
          <w:position w:val="-134"/>
          <w:sz w:val="28"/>
          <w:szCs w:val="28"/>
          <w:lang w:val="en-US" w:eastAsia="en-US"/>
        </w:rPr>
        <w:object w:dxaOrig="9396" w:dyaOrig="2772" w14:anchorId="1B25E948">
          <v:shape id="_x0000_i1053" type="#_x0000_t75" style="width:469.8pt;height:138.6pt" o:ole="">
            <v:imagedata r:id="rId73" o:title=""/>
          </v:shape>
          <o:OLEObject Type="Embed" ProgID="Equation.DSMT4" ShapeID="_x0000_i1053" DrawAspect="Content" ObjectID="_1778896640" r:id="rId74"/>
        </w:object>
      </w:r>
    </w:p>
    <w:p w14:paraId="53A2D96F" w14:textId="61856EC6" w:rsidR="009137B1" w:rsidRPr="009137B1" w:rsidRDefault="009137B1" w:rsidP="009137B1">
      <w:pPr>
        <w:spacing w:after="160" w:line="360" w:lineRule="auto"/>
        <w:jc w:val="right"/>
        <w:rPr>
          <w:rFonts w:eastAsia="Calibri"/>
          <w:sz w:val="28"/>
          <w:szCs w:val="28"/>
          <w:lang w:eastAsia="en-US"/>
        </w:rPr>
      </w:pPr>
      <w:r>
        <w:rPr>
          <w:rFonts w:eastAsia="Calibri"/>
          <w:sz w:val="28"/>
          <w:szCs w:val="28"/>
          <w:lang w:eastAsia="en-US"/>
        </w:rPr>
        <w:t>(2.5</w:t>
      </w:r>
      <w:r w:rsidR="008125A7" w:rsidRPr="002D28BE">
        <w:rPr>
          <w:rFonts w:eastAsia="Calibri"/>
          <w:sz w:val="28"/>
          <w:szCs w:val="28"/>
          <w:lang w:eastAsia="en-US"/>
        </w:rPr>
        <w:t>5</w:t>
      </w:r>
      <w:r>
        <w:rPr>
          <w:rFonts w:eastAsia="Calibri"/>
          <w:sz w:val="28"/>
          <w:szCs w:val="28"/>
          <w:lang w:eastAsia="en-US"/>
        </w:rPr>
        <w:t>)</w:t>
      </w:r>
    </w:p>
    <w:p w14:paraId="27FD9CED" w14:textId="77777777" w:rsidR="00D15705" w:rsidRPr="00486FB5" w:rsidRDefault="00D15705" w:rsidP="00D15705">
      <w:pPr>
        <w:spacing w:after="160" w:line="360" w:lineRule="auto"/>
        <w:ind w:firstLine="709"/>
        <w:jc w:val="both"/>
        <w:rPr>
          <w:rFonts w:eastAsia="Calibri"/>
          <w:sz w:val="28"/>
          <w:szCs w:val="28"/>
          <w:lang w:eastAsia="en-US"/>
        </w:rPr>
      </w:pPr>
      <w:r w:rsidRPr="00486FB5">
        <w:rPr>
          <w:rFonts w:eastAsia="Calibri"/>
          <w:sz w:val="28"/>
          <w:szCs w:val="28"/>
          <w:lang w:eastAsia="en-US"/>
        </w:rPr>
        <w:t>Граничные условия для консольного стержня с угловой жёсткостью в закреплении по модели Эйлера-Бернулли:</w:t>
      </w:r>
    </w:p>
    <w:tbl>
      <w:tblPr>
        <w:tblW w:w="9918" w:type="dxa"/>
        <w:tblLook w:val="04A0" w:firstRow="1" w:lastRow="0" w:firstColumn="1" w:lastColumn="0" w:noHBand="0" w:noVBand="1"/>
      </w:tblPr>
      <w:tblGrid>
        <w:gridCol w:w="8801"/>
        <w:gridCol w:w="1117"/>
      </w:tblGrid>
      <w:tr w:rsidR="00D15705" w:rsidRPr="00486FB5" w14:paraId="6EF2E2BF" w14:textId="77777777" w:rsidTr="008615C4">
        <w:trPr>
          <w:trHeight w:val="539"/>
        </w:trPr>
        <w:tc>
          <w:tcPr>
            <w:tcW w:w="8801" w:type="dxa"/>
            <w:vAlign w:val="center"/>
            <w:hideMark/>
          </w:tcPr>
          <w:p w14:paraId="477A09A3" w14:textId="77777777" w:rsidR="00D15705" w:rsidRPr="00486FB5" w:rsidRDefault="00D15705" w:rsidP="008615C4">
            <w:pPr>
              <w:spacing w:after="160" w:line="360" w:lineRule="auto"/>
              <w:jc w:val="center"/>
              <w:rPr>
                <w:rFonts w:eastAsia="Calibri"/>
                <w:sz w:val="28"/>
                <w:szCs w:val="28"/>
                <w:lang w:eastAsia="en-US"/>
              </w:rPr>
            </w:pPr>
            <w:r w:rsidRPr="00486FB5">
              <w:rPr>
                <w:rFonts w:eastAsia="Calibri"/>
                <w:position w:val="-16"/>
                <w:sz w:val="28"/>
                <w:szCs w:val="28"/>
                <w:lang w:eastAsia="en-US"/>
              </w:rPr>
              <w:object w:dxaOrig="1044" w:dyaOrig="420" w14:anchorId="187322BF">
                <v:shape id="_x0000_i1054" type="#_x0000_t75" style="width:51.6pt;height:21.6pt" o:ole="">
                  <v:imagedata r:id="rId75" o:title=""/>
                </v:shape>
                <o:OLEObject Type="Embed" ProgID="Equation.DSMT4" ShapeID="_x0000_i1054" DrawAspect="Content" ObjectID="_1778896641" r:id="rId76"/>
              </w:object>
            </w:r>
            <w:r w:rsidRPr="00486FB5">
              <w:rPr>
                <w:rFonts w:eastAsia="Calibri"/>
                <w:sz w:val="28"/>
                <w:szCs w:val="28"/>
                <w:lang w:eastAsia="en-US"/>
              </w:rPr>
              <w:t xml:space="preserve">    </w:t>
            </w:r>
            <w:r w:rsidRPr="00486FB5">
              <w:rPr>
                <w:rFonts w:eastAsia="Calibri"/>
                <w:position w:val="-42"/>
                <w:sz w:val="28"/>
                <w:szCs w:val="28"/>
                <w:lang w:eastAsia="en-US"/>
              </w:rPr>
              <w:object w:dxaOrig="2292" w:dyaOrig="984" w14:anchorId="1408C255">
                <v:shape id="_x0000_i1055" type="#_x0000_t75" style="width:114pt;height:49.2pt" o:ole="">
                  <v:imagedata r:id="rId77" o:title=""/>
                </v:shape>
                <o:OLEObject Type="Embed" ProgID="Equation.DSMT4" ShapeID="_x0000_i1055" DrawAspect="Content" ObjectID="_1778896642" r:id="rId78"/>
              </w:object>
            </w:r>
            <w:r w:rsidRPr="00486FB5">
              <w:rPr>
                <w:rFonts w:eastAsia="Calibri"/>
                <w:sz w:val="28"/>
                <w:szCs w:val="28"/>
                <w:lang w:eastAsia="en-US"/>
              </w:rPr>
              <w:t xml:space="preserve">,    </w:t>
            </w:r>
            <w:r w:rsidRPr="00486FB5">
              <w:rPr>
                <w:rFonts w:eastAsia="Calibri"/>
                <w:position w:val="-38"/>
                <w:sz w:val="28"/>
                <w:szCs w:val="28"/>
                <w:lang w:eastAsia="en-US"/>
              </w:rPr>
              <w:object w:dxaOrig="1176" w:dyaOrig="804" w14:anchorId="2F13F6E8">
                <v:shape id="_x0000_i1056" type="#_x0000_t75" style="width:60pt;height:40.8pt" o:ole="">
                  <v:imagedata r:id="rId79" o:title=""/>
                </v:shape>
                <o:OLEObject Type="Embed" ProgID="Equation.DSMT4" ShapeID="_x0000_i1056" DrawAspect="Content" ObjectID="_1778896643" r:id="rId80"/>
              </w:object>
            </w:r>
            <w:r w:rsidRPr="00486FB5">
              <w:rPr>
                <w:rFonts w:eastAsia="Calibri"/>
                <w:sz w:val="28"/>
                <w:szCs w:val="28"/>
                <w:lang w:eastAsia="en-US"/>
              </w:rPr>
              <w:t xml:space="preserve">,     </w:t>
            </w:r>
            <w:r w:rsidRPr="00486FB5">
              <w:rPr>
                <w:rFonts w:eastAsia="Calibri"/>
                <w:position w:val="-38"/>
                <w:sz w:val="28"/>
                <w:szCs w:val="28"/>
                <w:lang w:eastAsia="en-US"/>
              </w:rPr>
              <w:object w:dxaOrig="1188" w:dyaOrig="804" w14:anchorId="2BF3F112">
                <v:shape id="_x0000_i1057" type="#_x0000_t75" style="width:60pt;height:40.8pt" o:ole="">
                  <v:imagedata r:id="rId81" o:title=""/>
                </v:shape>
                <o:OLEObject Type="Embed" ProgID="Equation.DSMT4" ShapeID="_x0000_i1057" DrawAspect="Content" ObjectID="_1778896644" r:id="rId82"/>
              </w:object>
            </w:r>
          </w:p>
        </w:tc>
        <w:tc>
          <w:tcPr>
            <w:tcW w:w="1117" w:type="dxa"/>
            <w:vAlign w:val="center"/>
            <w:hideMark/>
          </w:tcPr>
          <w:p w14:paraId="2FD08E61" w14:textId="74504CD1" w:rsidR="00D15705" w:rsidRPr="00486FB5" w:rsidRDefault="00D15705" w:rsidP="008615C4">
            <w:pPr>
              <w:spacing w:after="160" w:line="360" w:lineRule="auto"/>
              <w:jc w:val="right"/>
              <w:rPr>
                <w:rFonts w:eastAsia="Calibri"/>
                <w:b/>
                <w:bCs/>
                <w:sz w:val="28"/>
                <w:szCs w:val="28"/>
                <w:lang w:val="en-US" w:eastAsia="en-US"/>
              </w:rPr>
            </w:pPr>
            <w:r w:rsidRPr="00486FB5">
              <w:rPr>
                <w:rFonts w:eastAsia="Calibri"/>
                <w:sz w:val="28"/>
                <w:szCs w:val="28"/>
                <w:lang w:eastAsia="en-US"/>
              </w:rPr>
              <w:t>(</w:t>
            </w:r>
            <w:r w:rsidR="001958B5" w:rsidRPr="00486FB5">
              <w:rPr>
                <w:rFonts w:eastAsia="Calibri"/>
                <w:sz w:val="28"/>
                <w:szCs w:val="28"/>
                <w:lang w:val="en-US" w:eastAsia="en-US"/>
              </w:rPr>
              <w:t>2.5</w:t>
            </w:r>
            <w:r w:rsidR="008125A7" w:rsidRPr="00486FB5">
              <w:rPr>
                <w:rFonts w:eastAsia="Calibri"/>
                <w:sz w:val="28"/>
                <w:szCs w:val="28"/>
                <w:lang w:val="en-US" w:eastAsia="en-US"/>
              </w:rPr>
              <w:t>6</w:t>
            </w:r>
            <w:r w:rsidRPr="00486FB5">
              <w:rPr>
                <w:rFonts w:eastAsia="Calibri"/>
                <w:sz w:val="28"/>
                <w:szCs w:val="28"/>
                <w:lang w:eastAsia="en-US"/>
              </w:rPr>
              <w:t>)</w:t>
            </w:r>
          </w:p>
        </w:tc>
      </w:tr>
    </w:tbl>
    <w:p w14:paraId="4F6E4868" w14:textId="0EDC7E23" w:rsidR="00D64C4E" w:rsidRPr="00486FB5" w:rsidRDefault="00D15705" w:rsidP="009137B1">
      <w:pPr>
        <w:spacing w:after="160" w:line="360" w:lineRule="auto"/>
        <w:ind w:firstLine="709"/>
        <w:jc w:val="both"/>
        <w:rPr>
          <w:rFonts w:eastAsia="Calibri"/>
          <w:sz w:val="28"/>
          <w:szCs w:val="28"/>
          <w:lang w:eastAsia="en-US"/>
        </w:rPr>
      </w:pPr>
      <w:r w:rsidRPr="00486FB5">
        <w:rPr>
          <w:rFonts w:eastAsia="Calibri"/>
          <w:sz w:val="28"/>
          <w:szCs w:val="28"/>
          <w:lang w:eastAsia="en-US"/>
        </w:rPr>
        <w:t>Частотное уравнение в этом случае может быть записано в виде равенства нулю определителя:</w:t>
      </w:r>
    </w:p>
    <w:tbl>
      <w:tblPr>
        <w:tblW w:w="9918" w:type="dxa"/>
        <w:tblLook w:val="04A0" w:firstRow="1" w:lastRow="0" w:firstColumn="1" w:lastColumn="0" w:noHBand="0" w:noVBand="1"/>
      </w:tblPr>
      <w:tblGrid>
        <w:gridCol w:w="9918"/>
      </w:tblGrid>
      <w:tr w:rsidR="00D64C4E" w:rsidRPr="00486FB5" w14:paraId="30608187" w14:textId="77777777" w:rsidTr="0028552F">
        <w:trPr>
          <w:trHeight w:val="539"/>
        </w:trPr>
        <w:tc>
          <w:tcPr>
            <w:tcW w:w="1117" w:type="dxa"/>
            <w:vAlign w:val="center"/>
            <w:hideMark/>
          </w:tcPr>
          <w:p w14:paraId="54DCA987" w14:textId="596EA88D" w:rsidR="00D64C4E" w:rsidRPr="00486FB5" w:rsidRDefault="009137B1" w:rsidP="0028552F">
            <w:pPr>
              <w:spacing w:after="160" w:line="360" w:lineRule="auto"/>
              <w:jc w:val="right"/>
              <w:rPr>
                <w:rFonts w:eastAsia="Calibri"/>
                <w:b/>
                <w:bCs/>
                <w:sz w:val="28"/>
                <w:szCs w:val="28"/>
                <w:lang w:val="en-US" w:eastAsia="en-US"/>
              </w:rPr>
            </w:pPr>
            <w:r w:rsidRPr="00486FB5">
              <w:rPr>
                <w:rFonts w:eastAsia="Calibri"/>
                <w:position w:val="-78"/>
                <w:sz w:val="28"/>
                <w:szCs w:val="28"/>
                <w:lang w:eastAsia="en-US"/>
              </w:rPr>
              <w:object w:dxaOrig="5364" w:dyaOrig="1692" w14:anchorId="6C20FE7B">
                <v:shape id="_x0000_i1058" type="#_x0000_t75" style="width:267.6pt;height:84pt" o:ole="">
                  <v:imagedata r:id="rId83" o:title=""/>
                </v:shape>
                <o:OLEObject Type="Embed" ProgID="Equation.DSMT4" ShapeID="_x0000_i1058" DrawAspect="Content" ObjectID="_1778896645" r:id="rId84"/>
              </w:object>
            </w:r>
            <w:r w:rsidRPr="00486FB5">
              <w:rPr>
                <w:rFonts w:eastAsia="Calibri"/>
                <w:sz w:val="28"/>
                <w:szCs w:val="28"/>
                <w:lang w:eastAsia="en-US"/>
              </w:rPr>
              <w:t xml:space="preserve"> </w:t>
            </w:r>
            <w:r w:rsidRPr="00486FB5">
              <w:rPr>
                <w:rFonts w:eastAsia="Calibri"/>
                <w:sz w:val="28"/>
                <w:szCs w:val="28"/>
                <w:lang w:val="en-US" w:eastAsia="en-US"/>
              </w:rPr>
              <w:t xml:space="preserve">                    </w:t>
            </w:r>
            <w:r w:rsidR="00D64C4E" w:rsidRPr="00486FB5">
              <w:rPr>
                <w:rFonts w:eastAsia="Calibri"/>
                <w:sz w:val="28"/>
                <w:szCs w:val="28"/>
                <w:lang w:eastAsia="en-US"/>
              </w:rPr>
              <w:t>(</w:t>
            </w:r>
            <w:r w:rsidR="00D64C4E" w:rsidRPr="00486FB5">
              <w:rPr>
                <w:rFonts w:eastAsia="Calibri"/>
                <w:sz w:val="28"/>
                <w:szCs w:val="28"/>
                <w:lang w:val="en-US" w:eastAsia="en-US"/>
              </w:rPr>
              <w:t>2.5</w:t>
            </w:r>
            <w:r w:rsidR="008125A7" w:rsidRPr="00486FB5">
              <w:rPr>
                <w:rFonts w:eastAsia="Calibri"/>
                <w:sz w:val="28"/>
                <w:szCs w:val="28"/>
                <w:lang w:val="en-US" w:eastAsia="en-US"/>
              </w:rPr>
              <w:t>7</w:t>
            </w:r>
            <w:r w:rsidR="00D64C4E" w:rsidRPr="00486FB5">
              <w:rPr>
                <w:rFonts w:eastAsia="Calibri"/>
                <w:sz w:val="28"/>
                <w:szCs w:val="28"/>
                <w:lang w:eastAsia="en-US"/>
              </w:rPr>
              <w:t>)</w:t>
            </w:r>
          </w:p>
        </w:tc>
      </w:tr>
    </w:tbl>
    <w:p w14:paraId="0E81C343" w14:textId="180FBB42" w:rsidR="001B744E" w:rsidRPr="001B744E" w:rsidRDefault="001B744E" w:rsidP="003302EF">
      <w:pPr>
        <w:spacing w:line="360" w:lineRule="auto"/>
        <w:ind w:firstLine="709"/>
        <w:jc w:val="both"/>
        <w:rPr>
          <w:rFonts w:eastAsia="Calibri"/>
          <w:sz w:val="28"/>
          <w:szCs w:val="28"/>
          <w:lang w:eastAsia="en-US"/>
        </w:rPr>
      </w:pPr>
      <w:r>
        <w:rPr>
          <w:rFonts w:eastAsia="Calibri"/>
          <w:sz w:val="28"/>
          <w:szCs w:val="28"/>
          <w:lang w:eastAsia="en-US"/>
        </w:rPr>
        <w:t xml:space="preserve">Полученное уравнение на основе </w:t>
      </w:r>
      <w:r w:rsidR="003302EF">
        <w:rPr>
          <w:rFonts w:eastAsia="Calibri"/>
          <w:sz w:val="28"/>
          <w:szCs w:val="28"/>
          <w:lang w:eastAsia="en-US"/>
        </w:rPr>
        <w:t xml:space="preserve">модели Тимошенко дает возможность </w:t>
      </w:r>
      <w:r w:rsidR="003302EF" w:rsidRPr="001B744E">
        <w:rPr>
          <w:rFonts w:eastAsia="Calibri"/>
          <w:sz w:val="28"/>
          <w:szCs w:val="28"/>
          <w:lang w:eastAsia="en-US"/>
        </w:rPr>
        <w:t>кардинального уменьшения высвобождаемой длины стержней при сохранении точности проводимых измерений существующего в них напряжённого состояния.</w:t>
      </w:r>
      <w:r w:rsidR="003302EF">
        <w:rPr>
          <w:rFonts w:eastAsia="Calibri"/>
          <w:sz w:val="28"/>
          <w:szCs w:val="28"/>
          <w:lang w:eastAsia="en-US"/>
        </w:rPr>
        <w:t xml:space="preserve"> Что приводит к</w:t>
      </w:r>
      <w:r w:rsidRPr="001B744E">
        <w:rPr>
          <w:rFonts w:eastAsia="Calibri"/>
          <w:sz w:val="28"/>
          <w:szCs w:val="28"/>
          <w:lang w:eastAsia="en-US"/>
        </w:rPr>
        <w:t xml:space="preserve"> </w:t>
      </w:r>
      <w:r w:rsidR="003302EF">
        <w:rPr>
          <w:rFonts w:eastAsia="Calibri"/>
          <w:sz w:val="28"/>
          <w:szCs w:val="28"/>
          <w:lang w:eastAsia="en-US"/>
        </w:rPr>
        <w:t>с</w:t>
      </w:r>
      <w:r w:rsidRPr="001B744E">
        <w:rPr>
          <w:rFonts w:eastAsia="Calibri"/>
          <w:sz w:val="28"/>
          <w:szCs w:val="28"/>
          <w:lang w:eastAsia="en-US"/>
        </w:rPr>
        <w:t>нижени</w:t>
      </w:r>
      <w:r w:rsidR="003302EF">
        <w:rPr>
          <w:rFonts w:eastAsia="Calibri"/>
          <w:sz w:val="28"/>
          <w:szCs w:val="28"/>
          <w:lang w:eastAsia="en-US"/>
        </w:rPr>
        <w:t>ю</w:t>
      </w:r>
      <w:r w:rsidRPr="001B744E">
        <w:rPr>
          <w:rFonts w:eastAsia="Calibri"/>
          <w:sz w:val="28"/>
          <w:szCs w:val="28"/>
          <w:lang w:eastAsia="en-US"/>
        </w:rPr>
        <w:t xml:space="preserve"> трудозатрат на подготовку образцов для измерений и возврата их в исходное состояние</w:t>
      </w:r>
      <w:r w:rsidR="003302EF">
        <w:rPr>
          <w:rFonts w:eastAsia="Calibri"/>
          <w:sz w:val="28"/>
          <w:szCs w:val="28"/>
          <w:lang w:eastAsia="en-US"/>
        </w:rPr>
        <w:t>, и поэтому является актуальным направлением исследования.</w:t>
      </w:r>
    </w:p>
    <w:p w14:paraId="382A5CA4" w14:textId="232C94F8" w:rsidR="00D15705" w:rsidRPr="00486FB5" w:rsidRDefault="00D15705" w:rsidP="00D15705">
      <w:pPr>
        <w:spacing w:after="160" w:line="360" w:lineRule="auto"/>
        <w:ind w:firstLine="709"/>
        <w:jc w:val="both"/>
        <w:rPr>
          <w:rFonts w:eastAsia="Calibri"/>
          <w:sz w:val="28"/>
          <w:szCs w:val="28"/>
          <w:lang w:eastAsia="en-US"/>
        </w:rPr>
      </w:pPr>
    </w:p>
    <w:p w14:paraId="5B9B4D58" w14:textId="6FF315C3" w:rsidR="00D15705" w:rsidRPr="00486FB5" w:rsidRDefault="00D15705">
      <w:pPr>
        <w:rPr>
          <w:b/>
          <w:bCs/>
          <w:kern w:val="32"/>
          <w:sz w:val="28"/>
          <w:szCs w:val="28"/>
        </w:rPr>
      </w:pPr>
      <w:r w:rsidRPr="00486FB5">
        <w:rPr>
          <w:b/>
          <w:bCs/>
          <w:kern w:val="32"/>
          <w:sz w:val="28"/>
          <w:szCs w:val="28"/>
        </w:rPr>
        <w:br w:type="page"/>
      </w:r>
    </w:p>
    <w:p w14:paraId="6C678DBC" w14:textId="5E910F15" w:rsidR="001E0868" w:rsidRPr="00486FB5" w:rsidRDefault="007E15EE" w:rsidP="007E15EE">
      <w:pPr>
        <w:pStyle w:val="1"/>
        <w:keepLines/>
        <w:widowControl w:val="0"/>
        <w:spacing w:before="0" w:after="0" w:line="360" w:lineRule="auto"/>
        <w:ind w:firstLine="709"/>
        <w:contextualSpacing/>
        <w:jc w:val="center"/>
        <w:rPr>
          <w:rFonts w:ascii="Times New Roman" w:hAnsi="Times New Roman"/>
          <w:sz w:val="28"/>
          <w:szCs w:val="28"/>
        </w:rPr>
      </w:pPr>
      <w:bookmarkStart w:id="13" w:name="_Toc168045926"/>
      <w:r w:rsidRPr="00486FB5">
        <w:rPr>
          <w:rFonts w:ascii="Times New Roman" w:hAnsi="Times New Roman"/>
          <w:sz w:val="28"/>
          <w:szCs w:val="28"/>
        </w:rPr>
        <w:lastRenderedPageBreak/>
        <w:t xml:space="preserve">ГЛАВА 3 </w:t>
      </w:r>
      <w:bookmarkStart w:id="14" w:name="_Toc164691088"/>
      <w:r w:rsidRPr="00486FB5">
        <w:rPr>
          <w:rFonts w:ascii="Times New Roman" w:hAnsi="Times New Roman"/>
          <w:sz w:val="28"/>
          <w:szCs w:val="28"/>
        </w:rPr>
        <w:t>ЭКСПЕРИМЕНТАЛЬНАЯ ВЕРИФИКАЦИЯ ЧАСТОТНОГО МЕТОДА ОПРЕДЕЛЕНИЯ СИЛ НАТЯЖЕНИЯ В СТРОИТЕЛЬНОЙ АРМАТУРЕ</w:t>
      </w:r>
      <w:bookmarkEnd w:id="14"/>
      <w:bookmarkEnd w:id="13"/>
    </w:p>
    <w:p w14:paraId="66E2DA0D" w14:textId="77777777" w:rsidR="001E0868" w:rsidRPr="00486FB5" w:rsidRDefault="001E0868" w:rsidP="00436575">
      <w:pPr>
        <w:spacing w:line="360" w:lineRule="auto"/>
      </w:pPr>
    </w:p>
    <w:p w14:paraId="69C5B8D9" w14:textId="43AB283A" w:rsidR="006520F2" w:rsidRPr="00486FB5" w:rsidRDefault="001E0868" w:rsidP="00436575">
      <w:pPr>
        <w:spacing w:line="360" w:lineRule="auto"/>
        <w:ind w:firstLine="709"/>
        <w:jc w:val="both"/>
        <w:rPr>
          <w:kern w:val="32"/>
          <w:sz w:val="28"/>
          <w:szCs w:val="28"/>
        </w:rPr>
      </w:pPr>
      <w:r w:rsidRPr="00486FB5">
        <w:rPr>
          <w:kern w:val="32"/>
          <w:sz w:val="28"/>
          <w:szCs w:val="28"/>
        </w:rPr>
        <w:t xml:space="preserve">Описанная выше методика частотного определения растягивающих сил в арматурных стержнях была использована на реальных объектах, в частности, при анализе </w:t>
      </w:r>
      <w:proofErr w:type="spellStart"/>
      <w:r w:rsidRPr="00486FB5">
        <w:rPr>
          <w:kern w:val="32"/>
          <w:sz w:val="28"/>
          <w:szCs w:val="28"/>
        </w:rPr>
        <w:t>преднапряжения</w:t>
      </w:r>
      <w:proofErr w:type="spellEnd"/>
      <w:r w:rsidRPr="00486FB5">
        <w:rPr>
          <w:kern w:val="32"/>
          <w:sz w:val="28"/>
          <w:szCs w:val="28"/>
        </w:rPr>
        <w:t xml:space="preserve"> арматуры Ворошиловского моста. </w:t>
      </w:r>
      <w:r w:rsidR="004F0066">
        <w:rPr>
          <w:kern w:val="32"/>
          <w:sz w:val="28"/>
          <w:szCs w:val="28"/>
        </w:rPr>
        <w:t xml:space="preserve">Как показали результаты тех экспериментов, погрешность была довольно ощутимой. </w:t>
      </w:r>
      <w:r w:rsidRPr="00486FB5">
        <w:rPr>
          <w:kern w:val="32"/>
          <w:sz w:val="28"/>
          <w:szCs w:val="28"/>
        </w:rPr>
        <w:t xml:space="preserve">Ниже представлена методика верификации способа определения продольных усилий на стержневых моделях с известными значениями продольного усилия и </w:t>
      </w:r>
      <w:r w:rsidR="004F0066">
        <w:rPr>
          <w:kern w:val="32"/>
          <w:sz w:val="28"/>
          <w:szCs w:val="28"/>
        </w:rPr>
        <w:t>жесткостью</w:t>
      </w:r>
      <w:r w:rsidRPr="00486FB5">
        <w:rPr>
          <w:kern w:val="32"/>
          <w:sz w:val="28"/>
          <w:szCs w:val="28"/>
        </w:rPr>
        <w:t xml:space="preserve"> заделк</w:t>
      </w:r>
      <w:r w:rsidR="004F0066">
        <w:rPr>
          <w:kern w:val="32"/>
          <w:sz w:val="28"/>
          <w:szCs w:val="28"/>
        </w:rPr>
        <w:t>и в лабораторных условиях</w:t>
      </w:r>
      <w:r w:rsidRPr="00486FB5">
        <w:rPr>
          <w:kern w:val="32"/>
          <w:sz w:val="28"/>
          <w:szCs w:val="28"/>
        </w:rPr>
        <w:t xml:space="preserve">. </w:t>
      </w:r>
    </w:p>
    <w:p w14:paraId="1F5DC664" w14:textId="2D0E1B1A" w:rsidR="006520F2" w:rsidRPr="004F0066" w:rsidRDefault="001E0868" w:rsidP="00436575">
      <w:pPr>
        <w:spacing w:line="360" w:lineRule="auto"/>
        <w:ind w:firstLine="709"/>
        <w:jc w:val="both"/>
        <w:rPr>
          <w:kern w:val="32"/>
          <w:sz w:val="28"/>
          <w:szCs w:val="28"/>
        </w:rPr>
      </w:pPr>
      <w:r w:rsidRPr="00486FB5">
        <w:rPr>
          <w:kern w:val="32"/>
          <w:sz w:val="28"/>
          <w:szCs w:val="28"/>
        </w:rPr>
        <w:t>Для этого в качестве модельн</w:t>
      </w:r>
      <w:r w:rsidR="004F0066">
        <w:rPr>
          <w:kern w:val="32"/>
          <w:sz w:val="28"/>
          <w:szCs w:val="28"/>
        </w:rPr>
        <w:t>ого</w:t>
      </w:r>
      <w:r w:rsidRPr="00486FB5">
        <w:rPr>
          <w:kern w:val="32"/>
          <w:sz w:val="28"/>
          <w:szCs w:val="28"/>
        </w:rPr>
        <w:t xml:space="preserve"> образц</w:t>
      </w:r>
      <w:r w:rsidR="004F0066">
        <w:rPr>
          <w:kern w:val="32"/>
          <w:sz w:val="28"/>
          <w:szCs w:val="28"/>
        </w:rPr>
        <w:t>а</w:t>
      </w:r>
      <w:r w:rsidRPr="00486FB5">
        <w:rPr>
          <w:kern w:val="32"/>
          <w:sz w:val="28"/>
          <w:szCs w:val="28"/>
        </w:rPr>
        <w:t xml:space="preserve"> рассмотрен</w:t>
      </w:r>
      <w:r w:rsidR="004F0066">
        <w:rPr>
          <w:kern w:val="32"/>
          <w:sz w:val="28"/>
          <w:szCs w:val="28"/>
        </w:rPr>
        <w:t>а</w:t>
      </w:r>
      <w:r w:rsidRPr="00486FB5">
        <w:rPr>
          <w:kern w:val="32"/>
          <w:sz w:val="28"/>
          <w:szCs w:val="28"/>
        </w:rPr>
        <w:t xml:space="preserve"> </w:t>
      </w:r>
      <w:r w:rsidR="0028552F">
        <w:rPr>
          <w:kern w:val="32"/>
          <w:sz w:val="28"/>
          <w:szCs w:val="28"/>
        </w:rPr>
        <w:t xml:space="preserve">две </w:t>
      </w:r>
      <w:r w:rsidRPr="00486FB5">
        <w:rPr>
          <w:kern w:val="32"/>
          <w:sz w:val="28"/>
          <w:szCs w:val="28"/>
        </w:rPr>
        <w:t>балк</w:t>
      </w:r>
      <w:r w:rsidR="0028552F">
        <w:rPr>
          <w:kern w:val="32"/>
          <w:sz w:val="28"/>
          <w:szCs w:val="28"/>
        </w:rPr>
        <w:t>и</w:t>
      </w:r>
      <w:r w:rsidRPr="00486FB5">
        <w:rPr>
          <w:kern w:val="32"/>
          <w:sz w:val="28"/>
          <w:szCs w:val="28"/>
        </w:rPr>
        <w:t>. В н</w:t>
      </w:r>
      <w:r w:rsidR="0028552F">
        <w:rPr>
          <w:kern w:val="32"/>
          <w:sz w:val="28"/>
          <w:szCs w:val="28"/>
        </w:rPr>
        <w:t>их</w:t>
      </w:r>
      <w:r w:rsidRPr="00486FB5">
        <w:rPr>
          <w:kern w:val="32"/>
          <w:sz w:val="28"/>
          <w:szCs w:val="28"/>
        </w:rPr>
        <w:t xml:space="preserve"> при растяжении в испытательной машине создавались заданные продольные усилия</w:t>
      </w:r>
      <w:r w:rsidR="004F0066">
        <w:rPr>
          <w:kern w:val="32"/>
          <w:sz w:val="28"/>
          <w:szCs w:val="28"/>
        </w:rPr>
        <w:t xml:space="preserve"> и возбуждались колебания</w:t>
      </w:r>
      <w:r w:rsidR="004F0066" w:rsidRPr="004F0066">
        <w:rPr>
          <w:kern w:val="32"/>
          <w:sz w:val="28"/>
          <w:szCs w:val="28"/>
        </w:rPr>
        <w:t>:</w:t>
      </w:r>
      <w:r w:rsidR="0028552F">
        <w:rPr>
          <w:kern w:val="32"/>
          <w:sz w:val="28"/>
          <w:szCs w:val="28"/>
        </w:rPr>
        <w:t xml:space="preserve"> в одной</w:t>
      </w:r>
      <w:r w:rsidR="00263896">
        <w:rPr>
          <w:kern w:val="32"/>
          <w:sz w:val="28"/>
          <w:szCs w:val="28"/>
        </w:rPr>
        <w:t xml:space="preserve"> –</w:t>
      </w:r>
      <w:r w:rsidR="004F0066" w:rsidRPr="004F0066">
        <w:rPr>
          <w:kern w:val="32"/>
          <w:sz w:val="28"/>
          <w:szCs w:val="28"/>
        </w:rPr>
        <w:t xml:space="preserve"> </w:t>
      </w:r>
      <w:r w:rsidR="004F0066">
        <w:rPr>
          <w:kern w:val="32"/>
          <w:sz w:val="28"/>
          <w:szCs w:val="28"/>
        </w:rPr>
        <w:t xml:space="preserve">поперечные и </w:t>
      </w:r>
      <w:r w:rsidR="0028552F">
        <w:rPr>
          <w:kern w:val="32"/>
          <w:sz w:val="28"/>
          <w:szCs w:val="28"/>
        </w:rPr>
        <w:t>в другой</w:t>
      </w:r>
      <w:r w:rsidR="00263896">
        <w:rPr>
          <w:kern w:val="32"/>
          <w:sz w:val="28"/>
          <w:szCs w:val="28"/>
        </w:rPr>
        <w:t xml:space="preserve"> –</w:t>
      </w:r>
      <w:r w:rsidR="0028552F">
        <w:rPr>
          <w:kern w:val="32"/>
          <w:sz w:val="28"/>
          <w:szCs w:val="28"/>
        </w:rPr>
        <w:t xml:space="preserve"> </w:t>
      </w:r>
      <w:r w:rsidR="004F0066">
        <w:rPr>
          <w:kern w:val="32"/>
          <w:sz w:val="28"/>
          <w:szCs w:val="28"/>
        </w:rPr>
        <w:t xml:space="preserve">продольные. </w:t>
      </w:r>
    </w:p>
    <w:p w14:paraId="5BB54C52" w14:textId="79A55B6F" w:rsidR="001E0868" w:rsidRPr="001E0868" w:rsidRDefault="001E0868" w:rsidP="00436575">
      <w:pPr>
        <w:spacing w:line="360" w:lineRule="auto"/>
        <w:ind w:firstLine="709"/>
        <w:jc w:val="both"/>
        <w:rPr>
          <w:kern w:val="32"/>
          <w:sz w:val="28"/>
          <w:szCs w:val="28"/>
        </w:rPr>
      </w:pPr>
      <w:r w:rsidRPr="00486FB5">
        <w:rPr>
          <w:kern w:val="32"/>
          <w:sz w:val="28"/>
          <w:szCs w:val="28"/>
        </w:rPr>
        <w:t>Исходя из сопоставления спектров экспериментальных и теоретических частот продольных</w:t>
      </w:r>
      <w:r w:rsidR="004F0066">
        <w:rPr>
          <w:kern w:val="32"/>
          <w:sz w:val="28"/>
          <w:szCs w:val="28"/>
        </w:rPr>
        <w:t xml:space="preserve"> колебаний </w:t>
      </w:r>
      <w:r w:rsidRPr="00486FB5">
        <w:rPr>
          <w:kern w:val="32"/>
          <w:sz w:val="28"/>
          <w:szCs w:val="28"/>
        </w:rPr>
        <w:t xml:space="preserve">балки, </w:t>
      </w:r>
      <w:r w:rsidR="004F0066">
        <w:rPr>
          <w:kern w:val="32"/>
          <w:sz w:val="28"/>
          <w:szCs w:val="28"/>
        </w:rPr>
        <w:t>будет сделан вывод о действенности метода и жесткости закрепления образца</w:t>
      </w:r>
      <w:r w:rsidRPr="00486FB5">
        <w:rPr>
          <w:kern w:val="32"/>
          <w:sz w:val="28"/>
          <w:szCs w:val="28"/>
        </w:rPr>
        <w:t>.</w:t>
      </w:r>
      <w:r w:rsidRPr="001E0868">
        <w:rPr>
          <w:kern w:val="32"/>
          <w:sz w:val="28"/>
          <w:szCs w:val="28"/>
        </w:rPr>
        <w:t xml:space="preserve"> </w:t>
      </w:r>
      <w:r w:rsidR="004F0066">
        <w:rPr>
          <w:kern w:val="32"/>
          <w:sz w:val="28"/>
          <w:szCs w:val="28"/>
        </w:rPr>
        <w:t xml:space="preserve">Также будут оценены величины продольных колебаний и рассмотрен способ подход, в перспективе позволяющий перейти к полностью </w:t>
      </w:r>
      <w:proofErr w:type="spellStart"/>
      <w:r w:rsidR="004F0066">
        <w:rPr>
          <w:kern w:val="32"/>
          <w:sz w:val="28"/>
          <w:szCs w:val="28"/>
        </w:rPr>
        <w:t>неразрушаемому</w:t>
      </w:r>
      <w:proofErr w:type="spellEnd"/>
      <w:r w:rsidR="004F0066">
        <w:rPr>
          <w:kern w:val="32"/>
          <w:sz w:val="28"/>
          <w:szCs w:val="28"/>
        </w:rPr>
        <w:t xml:space="preserve"> методу контроля.</w:t>
      </w:r>
    </w:p>
    <w:p w14:paraId="3B86DC05" w14:textId="77777777" w:rsidR="00436575" w:rsidRDefault="00436575" w:rsidP="00436575">
      <w:pPr>
        <w:spacing w:line="360" w:lineRule="auto"/>
        <w:rPr>
          <w:b/>
          <w:bCs/>
          <w:sz w:val="28"/>
          <w:szCs w:val="28"/>
        </w:rPr>
      </w:pPr>
      <w:r>
        <w:rPr>
          <w:i/>
          <w:iCs/>
        </w:rPr>
        <w:br w:type="page"/>
      </w:r>
    </w:p>
    <w:p w14:paraId="3420F284" w14:textId="0D597269" w:rsidR="00E746F5" w:rsidRDefault="00E746F5" w:rsidP="00436575">
      <w:pPr>
        <w:pStyle w:val="2"/>
        <w:keepLines/>
        <w:widowControl w:val="0"/>
        <w:spacing w:line="360" w:lineRule="auto"/>
        <w:ind w:firstLine="709"/>
        <w:contextualSpacing/>
        <w:jc w:val="both"/>
        <w:rPr>
          <w:rFonts w:ascii="Times New Roman" w:hAnsi="Times New Roman"/>
          <w:i w:val="0"/>
          <w:iCs w:val="0"/>
        </w:rPr>
      </w:pPr>
      <w:bookmarkStart w:id="15" w:name="_Toc168045927"/>
      <w:r w:rsidRPr="008615C4">
        <w:rPr>
          <w:rFonts w:ascii="Times New Roman" w:hAnsi="Times New Roman"/>
          <w:i w:val="0"/>
          <w:iCs w:val="0"/>
        </w:rPr>
        <w:lastRenderedPageBreak/>
        <w:t>3.1</w:t>
      </w:r>
      <w:r w:rsidR="00BB3B3F">
        <w:rPr>
          <w:rFonts w:ascii="Times New Roman" w:hAnsi="Times New Roman"/>
          <w:i w:val="0"/>
          <w:iCs w:val="0"/>
        </w:rPr>
        <w:t xml:space="preserve"> </w:t>
      </w:r>
      <w:r w:rsidR="003268AC" w:rsidRPr="008615C4">
        <w:rPr>
          <w:rFonts w:ascii="Times New Roman" w:hAnsi="Times New Roman"/>
          <w:i w:val="0"/>
          <w:iCs w:val="0"/>
        </w:rPr>
        <w:t>Описание методики</w:t>
      </w:r>
      <w:bookmarkEnd w:id="15"/>
    </w:p>
    <w:p w14:paraId="7B8DE364" w14:textId="77777777" w:rsidR="00436575" w:rsidRPr="00436575" w:rsidRDefault="00436575" w:rsidP="00436575">
      <w:pPr>
        <w:keepNext/>
        <w:keepLines/>
        <w:widowControl w:val="0"/>
        <w:spacing w:line="360" w:lineRule="auto"/>
      </w:pPr>
    </w:p>
    <w:p w14:paraId="6E1776DE" w14:textId="16F9B6C8" w:rsidR="001E0868" w:rsidRDefault="001E0868" w:rsidP="00436575">
      <w:pPr>
        <w:keepNext/>
        <w:keepLines/>
        <w:widowControl w:val="0"/>
        <w:spacing w:after="160" w:line="360" w:lineRule="auto"/>
        <w:ind w:firstLine="709"/>
        <w:contextualSpacing/>
        <w:jc w:val="both"/>
        <w:rPr>
          <w:rFonts w:eastAsia="Calibri"/>
          <w:i/>
          <w:sz w:val="28"/>
          <w:szCs w:val="28"/>
          <w:lang w:eastAsia="en-US"/>
        </w:rPr>
      </w:pPr>
      <w:r>
        <w:rPr>
          <w:rFonts w:eastAsia="Calibri"/>
          <w:sz w:val="28"/>
          <w:szCs w:val="28"/>
          <w:lang w:eastAsia="en-US"/>
        </w:rPr>
        <w:t xml:space="preserve">Предметом экспериментального изучения были послеударные поперечные </w:t>
      </w:r>
      <w:r w:rsidR="009B033E">
        <w:rPr>
          <w:rFonts w:eastAsia="Calibri"/>
          <w:sz w:val="28"/>
          <w:szCs w:val="28"/>
          <w:lang w:eastAsia="en-US"/>
        </w:rPr>
        <w:t xml:space="preserve">(рис. 3.1) и продольные (рис. 3.2) </w:t>
      </w:r>
      <w:r>
        <w:rPr>
          <w:rFonts w:eastAsia="Calibri"/>
          <w:sz w:val="28"/>
          <w:szCs w:val="28"/>
          <w:lang w:eastAsia="en-US"/>
        </w:rPr>
        <w:t xml:space="preserve">колебания арматурного стержня, закрепленного </w:t>
      </w:r>
      <w:r w:rsidR="000B30DE">
        <w:rPr>
          <w:rFonts w:eastAsia="Calibri"/>
          <w:sz w:val="28"/>
          <w:szCs w:val="28"/>
          <w:lang w:eastAsia="en-US"/>
        </w:rPr>
        <w:t xml:space="preserve">в разрывной машине </w:t>
      </w:r>
      <w:r>
        <w:rPr>
          <w:rFonts w:eastAsia="Calibri"/>
          <w:sz w:val="28"/>
          <w:szCs w:val="28"/>
          <w:lang w:eastAsia="en-US"/>
        </w:rPr>
        <w:t xml:space="preserve">МИМ.2 двумя механическими клиновыми захватами, имитирующими жесткие заделки, при </w:t>
      </w:r>
      <w:r w:rsidRPr="00F46FAC">
        <w:rPr>
          <w:rFonts w:eastAsia="Calibri"/>
          <w:sz w:val="28"/>
          <w:szCs w:val="28"/>
          <w:lang w:eastAsia="en-US"/>
        </w:rPr>
        <w:t xml:space="preserve">малом, среднем и значительном растяжении заданной силой. Длина </w:t>
      </w:r>
      <w:r w:rsidR="00456E52">
        <w:rPr>
          <w:rFonts w:eastAsia="Calibri"/>
          <w:sz w:val="28"/>
          <w:szCs w:val="28"/>
          <w:lang w:eastAsia="en-US"/>
        </w:rPr>
        <w:t>стержня</w:t>
      </w:r>
      <w:r w:rsidRPr="00F46FAC">
        <w:rPr>
          <w:rFonts w:eastAsia="Calibri"/>
          <w:sz w:val="28"/>
          <w:szCs w:val="28"/>
          <w:lang w:eastAsia="en-US"/>
        </w:rPr>
        <w:t xml:space="preserve"> между захватами </w:t>
      </w:r>
      <w:r w:rsidRPr="00F46FAC">
        <w:rPr>
          <w:rFonts w:eastAsia="Calibri"/>
          <w:i/>
          <w:iCs/>
          <w:sz w:val="28"/>
          <w:szCs w:val="28"/>
          <w:lang w:val="en-US" w:eastAsia="en-US"/>
        </w:rPr>
        <w:t>l</w:t>
      </w:r>
      <w:r w:rsidRPr="00F46FAC">
        <w:rPr>
          <w:rFonts w:eastAsia="Calibri"/>
          <w:i/>
          <w:iCs/>
          <w:sz w:val="28"/>
          <w:szCs w:val="28"/>
          <w:lang w:eastAsia="en-US"/>
        </w:rPr>
        <w:t>=0,</w:t>
      </w:r>
      <w:r w:rsidR="009B033E" w:rsidRPr="009B033E">
        <w:rPr>
          <w:rFonts w:eastAsia="Calibri"/>
          <w:i/>
          <w:iCs/>
          <w:sz w:val="28"/>
          <w:szCs w:val="28"/>
          <w:lang w:eastAsia="en-US"/>
        </w:rPr>
        <w:t>3</w:t>
      </w:r>
      <w:r w:rsidR="00E77EF1" w:rsidRPr="00D75731">
        <w:rPr>
          <w:rFonts w:eastAsia="Calibri"/>
          <w:i/>
          <w:iCs/>
          <w:sz w:val="28"/>
          <w:szCs w:val="28"/>
          <w:lang w:eastAsia="en-US"/>
        </w:rPr>
        <w:t>36</w:t>
      </w:r>
      <w:r w:rsidRPr="00F46FAC">
        <w:rPr>
          <w:rFonts w:eastAsia="Calibri"/>
          <w:i/>
          <w:iCs/>
          <w:sz w:val="28"/>
          <w:szCs w:val="28"/>
          <w:lang w:eastAsia="en-US"/>
        </w:rPr>
        <w:t>м</w:t>
      </w:r>
      <w:r w:rsidRPr="00F46FAC">
        <w:rPr>
          <w:rFonts w:eastAsia="Calibri"/>
          <w:sz w:val="28"/>
          <w:szCs w:val="28"/>
          <w:lang w:eastAsia="en-US"/>
        </w:rPr>
        <w:t xml:space="preserve">, диаметр </w:t>
      </w:r>
      <w:r w:rsidR="00E77EF1" w:rsidRPr="00D75731">
        <w:rPr>
          <w:rFonts w:eastAsia="Calibri"/>
          <w:sz w:val="28"/>
          <w:szCs w:val="28"/>
          <w:lang w:eastAsia="en-US"/>
        </w:rPr>
        <w:t>6</w:t>
      </w:r>
      <w:r w:rsidRPr="00F46FAC">
        <w:rPr>
          <w:rFonts w:eastAsia="Calibri"/>
          <w:sz w:val="28"/>
          <w:szCs w:val="28"/>
          <w:lang w:eastAsia="en-US"/>
        </w:rPr>
        <w:t xml:space="preserve"> мм. Для балки, рассматриваемой в эксперименте, условия закрепления обоих концов одинаковы</w:t>
      </w:r>
      <w:r>
        <w:rPr>
          <w:rFonts w:eastAsia="Calibri"/>
          <w:sz w:val="28"/>
          <w:szCs w:val="28"/>
          <w:lang w:eastAsia="en-US"/>
        </w:rPr>
        <w:t xml:space="preserve">; поэтому можно считать </w:t>
      </w:r>
      <w:r>
        <w:rPr>
          <w:rFonts w:eastAsia="Calibri"/>
          <w:iCs/>
          <w:sz w:val="28"/>
          <w:szCs w:val="28"/>
          <w:lang w:eastAsia="en-US"/>
        </w:rPr>
        <w:t>жёсткости заделок одинаковыми, равными</w:t>
      </w:r>
      <w:r>
        <w:rPr>
          <w:rFonts w:eastAsia="Calibri"/>
          <w:i/>
          <w:sz w:val="28"/>
          <w:szCs w:val="28"/>
          <w:lang w:eastAsia="en-US"/>
        </w:rPr>
        <w:t xml:space="preserve"> с.</w:t>
      </w:r>
    </w:p>
    <w:p w14:paraId="036F8734" w14:textId="77777777" w:rsidR="002A7812" w:rsidRPr="00607ED7" w:rsidRDefault="002A7812" w:rsidP="00436575">
      <w:pPr>
        <w:keepNext/>
        <w:keepLines/>
        <w:widowControl w:val="0"/>
        <w:spacing w:after="160" w:line="360" w:lineRule="auto"/>
        <w:contextualSpacing/>
        <w:jc w:val="center"/>
        <w:rPr>
          <w:rFonts w:eastAsia="Calibri"/>
          <w:sz w:val="28"/>
          <w:szCs w:val="28"/>
          <w:lang w:eastAsia="en-US"/>
        </w:rPr>
      </w:pPr>
      <w:r>
        <w:rPr>
          <w:noProof/>
        </w:rPr>
        <w:drawing>
          <wp:inline distT="0" distB="0" distL="0" distR="0" wp14:anchorId="3FCA1DD2" wp14:editId="506734E4">
            <wp:extent cx="4085916" cy="544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94621" cy="5459907"/>
                    </a:xfrm>
                    <a:prstGeom prst="rect">
                      <a:avLst/>
                    </a:prstGeom>
                  </pic:spPr>
                </pic:pic>
              </a:graphicData>
            </a:graphic>
          </wp:inline>
        </w:drawing>
      </w:r>
    </w:p>
    <w:p w14:paraId="2FD11717" w14:textId="5E645F4D" w:rsidR="002A7812" w:rsidRDefault="002A7812" w:rsidP="00436575">
      <w:pPr>
        <w:keepNext/>
        <w:keepLines/>
        <w:widowControl w:val="0"/>
        <w:spacing w:after="160" w:line="360" w:lineRule="auto"/>
        <w:contextualSpacing/>
        <w:jc w:val="center"/>
        <w:rPr>
          <w:rFonts w:eastAsia="Calibri"/>
          <w:sz w:val="28"/>
          <w:szCs w:val="28"/>
          <w:lang w:eastAsia="en-US"/>
        </w:rPr>
      </w:pPr>
      <w:r w:rsidRPr="00607ED7">
        <w:rPr>
          <w:rFonts w:eastAsia="Calibri"/>
          <w:sz w:val="28"/>
          <w:szCs w:val="28"/>
          <w:lang w:eastAsia="en-US"/>
        </w:rPr>
        <w:t xml:space="preserve">Рис. 3.1 Экспериментальная установка для </w:t>
      </w:r>
      <w:r w:rsidRPr="00C54B02">
        <w:rPr>
          <w:rFonts w:eastAsia="Calibri"/>
          <w:sz w:val="28"/>
          <w:szCs w:val="28"/>
          <w:lang w:eastAsia="en-US"/>
        </w:rPr>
        <w:t xml:space="preserve">статического и динамического определения продольной силы </w:t>
      </w:r>
      <w:r w:rsidR="00C54B02" w:rsidRPr="00C54B02">
        <w:rPr>
          <w:rFonts w:eastAsia="Calibri"/>
          <w:sz w:val="28"/>
          <w:szCs w:val="28"/>
          <w:lang w:eastAsia="en-US"/>
        </w:rPr>
        <w:t>по поперечным колебаниям стержня</w:t>
      </w:r>
    </w:p>
    <w:p w14:paraId="4BA8FDBD" w14:textId="2D1B23A9" w:rsidR="00C54B02" w:rsidRDefault="00C54B02" w:rsidP="00C54B02">
      <w:pPr>
        <w:keepNext/>
        <w:keepLines/>
        <w:widowControl w:val="0"/>
        <w:spacing w:after="160" w:line="360" w:lineRule="auto"/>
        <w:ind w:firstLine="709"/>
        <w:contextualSpacing/>
        <w:jc w:val="both"/>
        <w:rPr>
          <w:rFonts w:eastAsia="Calibri"/>
          <w:sz w:val="28"/>
          <w:szCs w:val="28"/>
          <w:lang w:eastAsia="en-US"/>
        </w:rPr>
      </w:pPr>
      <w:r w:rsidRPr="00C54B02">
        <w:rPr>
          <w:rFonts w:eastAsia="Calibri"/>
          <w:sz w:val="28"/>
          <w:szCs w:val="28"/>
          <w:lang w:eastAsia="en-US"/>
        </w:rPr>
        <w:lastRenderedPageBreak/>
        <w:t>Также рассматривались послеударные продольные колебания стержня, закрепленного и растягиваемого</w:t>
      </w:r>
      <w:r>
        <w:rPr>
          <w:rFonts w:eastAsia="Calibri"/>
          <w:sz w:val="28"/>
          <w:szCs w:val="28"/>
          <w:lang w:eastAsia="en-US"/>
        </w:rPr>
        <w:t xml:space="preserve"> в</w:t>
      </w:r>
      <w:r w:rsidRPr="00DD21D0">
        <w:rPr>
          <w:rFonts w:eastAsia="Calibri"/>
          <w:sz w:val="28"/>
          <w:szCs w:val="28"/>
          <w:lang w:eastAsia="en-US"/>
        </w:rPr>
        <w:t xml:space="preserve"> лабораторн</w:t>
      </w:r>
      <w:r>
        <w:rPr>
          <w:rFonts w:eastAsia="Calibri"/>
          <w:sz w:val="28"/>
          <w:szCs w:val="28"/>
          <w:lang w:eastAsia="en-US"/>
        </w:rPr>
        <w:t>ой</w:t>
      </w:r>
      <w:r w:rsidRPr="00DD21D0">
        <w:rPr>
          <w:rFonts w:eastAsia="Calibri"/>
          <w:sz w:val="28"/>
          <w:szCs w:val="28"/>
          <w:lang w:eastAsia="en-US"/>
        </w:rPr>
        <w:t xml:space="preserve"> установк</w:t>
      </w:r>
      <w:r>
        <w:rPr>
          <w:rFonts w:eastAsia="Calibri"/>
          <w:sz w:val="28"/>
          <w:szCs w:val="28"/>
          <w:lang w:eastAsia="en-US"/>
        </w:rPr>
        <w:t>е</w:t>
      </w:r>
      <w:r w:rsidRPr="00DD21D0">
        <w:rPr>
          <w:rFonts w:eastAsia="Calibri"/>
          <w:sz w:val="28"/>
          <w:szCs w:val="28"/>
          <w:lang w:eastAsia="en-US"/>
        </w:rPr>
        <w:t xml:space="preserve"> </w:t>
      </w:r>
      <w:r>
        <w:rPr>
          <w:rFonts w:eastAsia="Calibri"/>
          <w:sz w:val="28"/>
          <w:szCs w:val="28"/>
          <w:lang w:eastAsia="en-US"/>
        </w:rPr>
        <w:t>(рис. 3.2).</w:t>
      </w:r>
    </w:p>
    <w:p w14:paraId="0C07F27F" w14:textId="0D67CBD4" w:rsidR="009B033E" w:rsidRDefault="009B033E" w:rsidP="00436575">
      <w:pPr>
        <w:keepNext/>
        <w:keepLines/>
        <w:widowControl w:val="0"/>
        <w:spacing w:after="160" w:line="360" w:lineRule="auto"/>
        <w:contextualSpacing/>
        <w:jc w:val="center"/>
        <w:rPr>
          <w:rFonts w:eastAsia="Calibri"/>
          <w:sz w:val="28"/>
          <w:szCs w:val="28"/>
          <w:lang w:eastAsia="en-US"/>
        </w:rPr>
      </w:pPr>
      <w:r>
        <w:rPr>
          <w:noProof/>
        </w:rPr>
        <w:drawing>
          <wp:inline distT="0" distB="0" distL="0" distR="0" wp14:anchorId="74B40EC8" wp14:editId="7E2B37AF">
            <wp:extent cx="6273800" cy="1783932"/>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277377" cy="1784949"/>
                    </a:xfrm>
                    <a:prstGeom prst="rect">
                      <a:avLst/>
                    </a:prstGeom>
                  </pic:spPr>
                </pic:pic>
              </a:graphicData>
            </a:graphic>
          </wp:inline>
        </w:drawing>
      </w:r>
      <w:r w:rsidRPr="009B033E">
        <w:rPr>
          <w:noProof/>
        </w:rPr>
        <w:t xml:space="preserve"> </w:t>
      </w:r>
      <w:r>
        <w:rPr>
          <w:noProof/>
        </w:rPr>
        <w:drawing>
          <wp:inline distT="0" distB="0" distL="0" distR="0" wp14:anchorId="7FBF8AF6" wp14:editId="48C94552">
            <wp:extent cx="3066819" cy="4089400"/>
            <wp:effectExtent l="0" t="0" r="63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77056" cy="4103051"/>
                    </a:xfrm>
                    <a:prstGeom prst="rect">
                      <a:avLst/>
                    </a:prstGeom>
                  </pic:spPr>
                </pic:pic>
              </a:graphicData>
            </a:graphic>
          </wp:inline>
        </w:drawing>
      </w:r>
    </w:p>
    <w:p w14:paraId="0CBAA9F5" w14:textId="700F80E3" w:rsidR="009B033E" w:rsidRDefault="009B033E" w:rsidP="00436575">
      <w:pPr>
        <w:keepNext/>
        <w:keepLines/>
        <w:widowControl w:val="0"/>
        <w:spacing w:after="160" w:line="360" w:lineRule="auto"/>
        <w:contextualSpacing/>
        <w:jc w:val="center"/>
        <w:rPr>
          <w:rFonts w:eastAsia="Calibri"/>
          <w:sz w:val="28"/>
          <w:szCs w:val="28"/>
          <w:lang w:eastAsia="en-US"/>
        </w:rPr>
      </w:pPr>
      <w:r w:rsidRPr="009B033E">
        <w:rPr>
          <w:rFonts w:eastAsia="Calibri"/>
          <w:sz w:val="28"/>
          <w:szCs w:val="28"/>
          <w:lang w:eastAsia="en-US"/>
        </w:rPr>
        <w:t xml:space="preserve">Рисунок </w:t>
      </w:r>
      <w:r w:rsidR="00C22F03">
        <w:rPr>
          <w:rFonts w:eastAsia="Calibri"/>
          <w:sz w:val="28"/>
          <w:szCs w:val="28"/>
          <w:lang w:eastAsia="en-US"/>
        </w:rPr>
        <w:t>3.2</w:t>
      </w:r>
      <w:r w:rsidRPr="009B033E">
        <w:rPr>
          <w:rFonts w:eastAsia="Calibri"/>
          <w:sz w:val="28"/>
          <w:szCs w:val="28"/>
          <w:lang w:eastAsia="en-US"/>
        </w:rPr>
        <w:t xml:space="preserve"> </w:t>
      </w:r>
      <w:r w:rsidRPr="00607ED7">
        <w:rPr>
          <w:rFonts w:eastAsia="Calibri"/>
          <w:sz w:val="28"/>
          <w:szCs w:val="28"/>
          <w:lang w:eastAsia="en-US"/>
        </w:rPr>
        <w:t xml:space="preserve">Экспериментальная установка для статического и динамического определения </w:t>
      </w:r>
      <w:r>
        <w:rPr>
          <w:rFonts w:eastAsia="Calibri"/>
          <w:sz w:val="28"/>
          <w:szCs w:val="28"/>
          <w:lang w:eastAsia="en-US"/>
        </w:rPr>
        <w:t>поперечной</w:t>
      </w:r>
      <w:r w:rsidRPr="00607ED7">
        <w:rPr>
          <w:rFonts w:eastAsia="Calibri"/>
          <w:sz w:val="28"/>
          <w:szCs w:val="28"/>
          <w:lang w:eastAsia="en-US"/>
        </w:rPr>
        <w:t xml:space="preserve"> силы</w:t>
      </w:r>
    </w:p>
    <w:p w14:paraId="5F203840" w14:textId="77777777" w:rsidR="00C54B02" w:rsidRDefault="00C54B02" w:rsidP="00C54B02">
      <w:pPr>
        <w:keepNext/>
        <w:keepLines/>
        <w:widowControl w:val="0"/>
        <w:spacing w:line="360" w:lineRule="auto"/>
        <w:ind w:firstLine="709"/>
        <w:jc w:val="both"/>
        <w:rPr>
          <w:noProof/>
          <w:sz w:val="28"/>
        </w:rPr>
      </w:pPr>
      <w:r>
        <w:rPr>
          <w:noProof/>
          <w:sz w:val="28"/>
          <w:lang w:val="en-US"/>
        </w:rPr>
        <w:t>l</w:t>
      </w:r>
      <w:r>
        <w:rPr>
          <w:noProof/>
          <w:sz w:val="28"/>
        </w:rPr>
        <w:t xml:space="preserve"> – длина стержня, м (0,</w:t>
      </w:r>
      <w:r w:rsidRPr="009B033E">
        <w:rPr>
          <w:noProof/>
          <w:sz w:val="28"/>
        </w:rPr>
        <w:t>336</w:t>
      </w:r>
      <w:r>
        <w:rPr>
          <w:noProof/>
          <w:sz w:val="28"/>
        </w:rPr>
        <w:t xml:space="preserve"> м);</w:t>
      </w:r>
    </w:p>
    <w:p w14:paraId="721ACE68" w14:textId="77777777" w:rsidR="00C54B02" w:rsidRDefault="00C54B02" w:rsidP="00C54B02">
      <w:pPr>
        <w:keepNext/>
        <w:keepLines/>
        <w:widowControl w:val="0"/>
        <w:spacing w:line="360" w:lineRule="auto"/>
        <w:ind w:firstLine="709"/>
        <w:jc w:val="both"/>
        <w:rPr>
          <w:noProof/>
          <w:sz w:val="28"/>
        </w:rPr>
      </w:pPr>
      <w:r>
        <w:rPr>
          <w:noProof/>
          <w:sz w:val="28"/>
          <w:lang w:val="en-US"/>
        </w:rPr>
        <w:t>I</w:t>
      </w:r>
      <w:r>
        <w:rPr>
          <w:noProof/>
          <w:sz w:val="28"/>
        </w:rPr>
        <w:t xml:space="preserve"> – осевой момент инерции сечения, м</w:t>
      </w:r>
      <w:r>
        <w:rPr>
          <w:noProof/>
          <w:sz w:val="28"/>
          <w:vertAlign w:val="superscript"/>
        </w:rPr>
        <w:t>4</w:t>
      </w:r>
      <w:r>
        <w:rPr>
          <w:noProof/>
          <w:sz w:val="28"/>
        </w:rPr>
        <w:t xml:space="preserve"> (6,36 х10</w:t>
      </w:r>
      <w:r>
        <w:rPr>
          <w:noProof/>
          <w:sz w:val="28"/>
          <w:vertAlign w:val="superscript"/>
        </w:rPr>
        <w:t>-11</w:t>
      </w:r>
      <w:r>
        <w:rPr>
          <w:noProof/>
          <w:sz w:val="28"/>
        </w:rPr>
        <w:t xml:space="preserve"> м</w:t>
      </w:r>
      <w:r>
        <w:rPr>
          <w:noProof/>
          <w:sz w:val="28"/>
          <w:vertAlign w:val="superscript"/>
        </w:rPr>
        <w:t xml:space="preserve">4 </w:t>
      </w:r>
      <w:r>
        <w:rPr>
          <w:noProof/>
          <w:sz w:val="28"/>
        </w:rPr>
        <w:t>)</w:t>
      </w:r>
    </w:p>
    <w:p w14:paraId="096D5FD9" w14:textId="77777777" w:rsidR="00C54B02" w:rsidRDefault="00C54B02" w:rsidP="00C54B02">
      <w:pPr>
        <w:keepNext/>
        <w:keepLines/>
        <w:widowControl w:val="0"/>
        <w:spacing w:line="360" w:lineRule="auto"/>
        <w:ind w:firstLine="709"/>
        <w:jc w:val="both"/>
        <w:rPr>
          <w:noProof/>
          <w:sz w:val="28"/>
        </w:rPr>
      </w:pPr>
      <w:r>
        <w:rPr>
          <w:noProof/>
          <w:sz w:val="28"/>
          <w:lang w:val="en-US"/>
        </w:rPr>
        <w:t>m</w:t>
      </w:r>
      <w:r>
        <w:rPr>
          <w:noProof/>
          <w:sz w:val="28"/>
        </w:rPr>
        <w:t xml:space="preserve"> – масса погонного метра стержня, кг/м (0,222 кг/м);</w:t>
      </w:r>
    </w:p>
    <w:p w14:paraId="4402C93F" w14:textId="77777777" w:rsidR="00C54B02" w:rsidRDefault="00C54B02" w:rsidP="00C54B02">
      <w:pPr>
        <w:keepNext/>
        <w:keepLines/>
        <w:widowControl w:val="0"/>
        <w:spacing w:line="360" w:lineRule="auto"/>
        <w:ind w:firstLine="709"/>
        <w:jc w:val="both"/>
        <w:rPr>
          <w:noProof/>
          <w:sz w:val="28"/>
        </w:rPr>
      </w:pPr>
      <w:r>
        <w:rPr>
          <w:noProof/>
          <w:sz w:val="28"/>
          <w:lang w:val="en-US"/>
        </w:rPr>
        <w:t>E</w:t>
      </w:r>
      <w:r>
        <w:rPr>
          <w:noProof/>
          <w:sz w:val="28"/>
        </w:rPr>
        <w:t xml:space="preserve"> – модуль упругости материала стержня, Н/м</w:t>
      </w:r>
      <w:r>
        <w:rPr>
          <w:noProof/>
          <w:sz w:val="28"/>
          <w:vertAlign w:val="superscript"/>
        </w:rPr>
        <w:t>2</w:t>
      </w:r>
      <w:r>
        <w:rPr>
          <w:noProof/>
          <w:sz w:val="28"/>
        </w:rPr>
        <w:t xml:space="preserve"> (2х10</w:t>
      </w:r>
      <w:r>
        <w:rPr>
          <w:noProof/>
          <w:sz w:val="28"/>
          <w:vertAlign w:val="superscript"/>
        </w:rPr>
        <w:t>11</w:t>
      </w:r>
      <w:r>
        <w:rPr>
          <w:noProof/>
          <w:sz w:val="28"/>
        </w:rPr>
        <w:t xml:space="preserve"> Н/м</w:t>
      </w:r>
      <w:r>
        <w:rPr>
          <w:noProof/>
          <w:sz w:val="28"/>
          <w:vertAlign w:val="superscript"/>
        </w:rPr>
        <w:t>2</w:t>
      </w:r>
      <w:r>
        <w:rPr>
          <w:noProof/>
          <w:sz w:val="28"/>
        </w:rPr>
        <w:t>);</w:t>
      </w:r>
    </w:p>
    <w:p w14:paraId="1DD06786" w14:textId="39EF3F51" w:rsidR="00C54B02" w:rsidRPr="00607ED7" w:rsidRDefault="00803C33" w:rsidP="00C54B02">
      <w:pPr>
        <w:keepNext/>
        <w:keepLines/>
        <w:widowControl w:val="0"/>
        <w:spacing w:after="160" w:line="360" w:lineRule="auto"/>
        <w:ind w:firstLine="709"/>
        <w:contextualSpacing/>
        <w:jc w:val="both"/>
        <w:rPr>
          <w:rFonts w:eastAsia="Calibri"/>
          <w:sz w:val="28"/>
          <w:szCs w:val="28"/>
          <w:lang w:eastAsia="en-US"/>
        </w:rPr>
      </w:pPr>
      <m:oMath>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rPr>
              <m:t>0</m:t>
            </m:r>
          </m:sub>
        </m:sSub>
      </m:oMath>
      <w:r w:rsidR="00C54B02">
        <w:rPr>
          <w:noProof/>
          <w:sz w:val="28"/>
        </w:rPr>
        <w:t>– осевое усилие, Н (</w:t>
      </w:r>
      <w:r w:rsidR="00C54B02" w:rsidRPr="009B033E">
        <w:rPr>
          <w:noProof/>
          <w:sz w:val="28"/>
        </w:rPr>
        <w:t>500</w:t>
      </w:r>
      <w:r w:rsidR="00C54B02">
        <w:rPr>
          <w:noProof/>
          <w:sz w:val="28"/>
        </w:rPr>
        <w:t xml:space="preserve"> Н</w:t>
      </w:r>
      <w:r w:rsidR="00C54B02" w:rsidRPr="009B033E">
        <w:rPr>
          <w:noProof/>
          <w:sz w:val="28"/>
        </w:rPr>
        <w:t xml:space="preserve">, 1500 </w:t>
      </w:r>
      <w:r w:rsidR="00C54B02">
        <w:rPr>
          <w:noProof/>
          <w:sz w:val="28"/>
        </w:rPr>
        <w:t>Н, 3000 Н).</w:t>
      </w:r>
    </w:p>
    <w:p w14:paraId="4226CE4B" w14:textId="3E789089" w:rsidR="001E0868" w:rsidRDefault="001E0868" w:rsidP="00436575">
      <w:pPr>
        <w:keepNext/>
        <w:keepLines/>
        <w:widowControl w:val="0"/>
        <w:spacing w:after="160" w:line="360" w:lineRule="auto"/>
        <w:ind w:firstLine="709"/>
        <w:contextualSpacing/>
        <w:jc w:val="both"/>
        <w:rPr>
          <w:rFonts w:eastAsia="Calibri"/>
          <w:sz w:val="28"/>
          <w:szCs w:val="28"/>
          <w:lang w:eastAsia="en-US"/>
        </w:rPr>
      </w:pPr>
      <w:r>
        <w:rPr>
          <w:rFonts w:eastAsia="Calibri"/>
          <w:sz w:val="28"/>
          <w:szCs w:val="28"/>
          <w:lang w:eastAsia="en-US"/>
        </w:rPr>
        <w:lastRenderedPageBreak/>
        <w:t>Колебания возбуждались ударом металлического шарика по закреплённому стержню. С</w:t>
      </w:r>
      <w:r w:rsidR="00E77EF1">
        <w:rPr>
          <w:rFonts w:eastAsia="Calibri"/>
          <w:sz w:val="28"/>
          <w:szCs w:val="28"/>
          <w:lang w:val="en-US" w:eastAsia="en-US"/>
        </w:rPr>
        <w:t> </w:t>
      </w:r>
      <w:r>
        <w:rPr>
          <w:rFonts w:eastAsia="Calibri"/>
          <w:sz w:val="28"/>
          <w:szCs w:val="28"/>
          <w:lang w:eastAsia="en-US"/>
        </w:rPr>
        <w:t>противоположной от места удара стороне арматуры располагался лабораторный микрофон (рисунок 3.</w:t>
      </w:r>
      <w:r w:rsidR="009B033E">
        <w:rPr>
          <w:rFonts w:eastAsia="Calibri"/>
          <w:sz w:val="28"/>
          <w:szCs w:val="28"/>
          <w:lang w:eastAsia="en-US"/>
        </w:rPr>
        <w:t>3</w:t>
      </w:r>
      <w:r>
        <w:rPr>
          <w:rFonts w:eastAsia="Calibri"/>
          <w:sz w:val="28"/>
          <w:szCs w:val="28"/>
          <w:lang w:eastAsia="en-US"/>
        </w:rPr>
        <w:t xml:space="preserve">), соединённый со спектроанализатором типа </w:t>
      </w:r>
      <w:r>
        <w:rPr>
          <w:rFonts w:eastAsia="Calibri"/>
          <w:sz w:val="28"/>
          <w:szCs w:val="28"/>
          <w:lang w:val="en-US" w:eastAsia="en-US"/>
        </w:rPr>
        <w:t>A</w:t>
      </w:r>
      <w:r>
        <w:rPr>
          <w:rFonts w:eastAsia="Calibri"/>
          <w:sz w:val="28"/>
          <w:szCs w:val="28"/>
          <w:lang w:eastAsia="en-US"/>
        </w:rPr>
        <w:t>19-</w:t>
      </w:r>
      <w:r>
        <w:rPr>
          <w:rFonts w:eastAsia="Calibri"/>
          <w:sz w:val="28"/>
          <w:szCs w:val="28"/>
          <w:lang w:val="en-US" w:eastAsia="en-US"/>
        </w:rPr>
        <w:t>U</w:t>
      </w:r>
      <w:r>
        <w:rPr>
          <w:rFonts w:eastAsia="Calibri"/>
          <w:sz w:val="28"/>
          <w:szCs w:val="28"/>
          <w:lang w:eastAsia="en-US"/>
        </w:rPr>
        <w:t>2</w:t>
      </w:r>
      <w:r w:rsidR="00031AF5">
        <w:rPr>
          <w:rFonts w:eastAsia="Calibri"/>
          <w:sz w:val="28"/>
          <w:szCs w:val="28"/>
          <w:lang w:eastAsia="en-US"/>
        </w:rPr>
        <w:t xml:space="preserve"> (рис. 3.4)</w:t>
      </w:r>
      <w:r>
        <w:rPr>
          <w:rFonts w:eastAsia="Calibri"/>
          <w:sz w:val="28"/>
          <w:szCs w:val="28"/>
          <w:lang w:eastAsia="en-US"/>
        </w:rPr>
        <w:t xml:space="preserve">, данные из которого поступали в ЭВМ. </w:t>
      </w:r>
    </w:p>
    <w:p w14:paraId="41F11AA2" w14:textId="77777777" w:rsidR="00031AF5" w:rsidRDefault="00031AF5" w:rsidP="00436575">
      <w:pPr>
        <w:keepNext/>
        <w:keepLines/>
        <w:widowControl w:val="0"/>
        <w:spacing w:line="360" w:lineRule="auto"/>
        <w:jc w:val="center"/>
        <w:rPr>
          <w:noProof/>
        </w:rPr>
      </w:pPr>
    </w:p>
    <w:p w14:paraId="0794C685" w14:textId="12D27581" w:rsidR="00DA1140" w:rsidRPr="00C22F03" w:rsidRDefault="00A757A2" w:rsidP="00436575">
      <w:pPr>
        <w:keepNext/>
        <w:keepLines/>
        <w:widowControl w:val="0"/>
        <w:spacing w:line="360" w:lineRule="auto"/>
        <w:jc w:val="center"/>
        <w:rPr>
          <w:highlight w:val="yellow"/>
        </w:rPr>
      </w:pPr>
      <w:r>
        <w:rPr>
          <w:noProof/>
        </w:rPr>
        <w:drawing>
          <wp:inline distT="0" distB="0" distL="0" distR="0" wp14:anchorId="2EF2939B" wp14:editId="06AE26CC">
            <wp:extent cx="6593195" cy="4402108"/>
            <wp:effectExtent l="0" t="0" r="0" b="0"/>
            <wp:docPr id="1224653461" name="Рисунок 1" descr="Изображение выглядит как диаграмма, текст, зарисовк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53461" name="Рисунок 1" descr="Изображение выглядит как диаграмма, текст, зарисовка, Технический чертеж&#10;&#10;Автоматически созданное описание"/>
                    <pic:cNvPicPr/>
                  </pic:nvPicPr>
                  <pic:blipFill>
                    <a:blip r:embed="rId88"/>
                    <a:stretch>
                      <a:fillRect/>
                    </a:stretch>
                  </pic:blipFill>
                  <pic:spPr>
                    <a:xfrm>
                      <a:off x="0" y="0"/>
                      <a:ext cx="6616341" cy="4417562"/>
                    </a:xfrm>
                    <a:prstGeom prst="rect">
                      <a:avLst/>
                    </a:prstGeom>
                  </pic:spPr>
                </pic:pic>
              </a:graphicData>
            </a:graphic>
          </wp:inline>
        </w:drawing>
      </w:r>
    </w:p>
    <w:p w14:paraId="6565F386" w14:textId="4B83E9F9" w:rsidR="00C54B02" w:rsidRPr="00C54B02" w:rsidRDefault="00C54B02" w:rsidP="00C54B02">
      <w:pPr>
        <w:pStyle w:val="af0"/>
        <w:keepNext/>
        <w:keepLines/>
        <w:widowControl w:val="0"/>
        <w:spacing w:line="360" w:lineRule="auto"/>
        <w:jc w:val="center"/>
        <w:rPr>
          <w:i w:val="0"/>
          <w:color w:val="auto"/>
          <w:sz w:val="28"/>
        </w:rPr>
      </w:pPr>
      <w:r w:rsidRPr="00C54B02">
        <w:rPr>
          <w:i w:val="0"/>
          <w:color w:val="auto"/>
          <w:sz w:val="28"/>
        </w:rPr>
        <w:t>Рисунок 3.</w:t>
      </w:r>
      <w:r w:rsidR="00952831">
        <w:rPr>
          <w:i w:val="0"/>
          <w:color w:val="auto"/>
          <w:sz w:val="28"/>
        </w:rPr>
        <w:t>3</w:t>
      </w:r>
      <w:r w:rsidRPr="00C54B02">
        <w:rPr>
          <w:i w:val="0"/>
          <w:color w:val="auto"/>
          <w:sz w:val="28"/>
        </w:rPr>
        <w:t xml:space="preserve"> Схема установки для возбуждения и регистрации поперечных колебаний стержня</w:t>
      </w:r>
    </w:p>
    <w:p w14:paraId="71908440" w14:textId="133C43FC" w:rsidR="00DA1140" w:rsidRDefault="00C54B02" w:rsidP="00C54B02">
      <w:pPr>
        <w:pStyle w:val="af0"/>
        <w:keepNext/>
        <w:keepLines/>
        <w:widowControl w:val="0"/>
        <w:spacing w:line="360" w:lineRule="auto"/>
        <w:jc w:val="center"/>
        <w:rPr>
          <w:i w:val="0"/>
          <w:color w:val="auto"/>
          <w:sz w:val="28"/>
        </w:rPr>
      </w:pPr>
      <w:r w:rsidRPr="00C54B02">
        <w:rPr>
          <w:i w:val="0"/>
          <w:color w:val="auto"/>
          <w:sz w:val="28"/>
        </w:rPr>
        <w:t xml:space="preserve">       Важнейшая часть установки - спектроанализатор изображена на рис. 3.5.</w:t>
      </w:r>
    </w:p>
    <w:p w14:paraId="0B2BF6E7" w14:textId="42A66688" w:rsidR="00031AF5" w:rsidRDefault="00031AF5" w:rsidP="00C54B02">
      <w:pPr>
        <w:keepNext/>
        <w:keepLines/>
        <w:widowControl w:val="0"/>
        <w:spacing w:after="160" w:line="360" w:lineRule="auto"/>
        <w:contextualSpacing/>
        <w:jc w:val="center"/>
        <w:rPr>
          <w:rFonts w:eastAsia="Calibri"/>
          <w:sz w:val="28"/>
          <w:szCs w:val="28"/>
          <w:lang w:eastAsia="en-US"/>
        </w:rPr>
      </w:pPr>
      <w:r w:rsidRPr="00714D5B">
        <w:rPr>
          <w:rFonts w:eastAsia="Calibri"/>
          <w:noProof/>
          <w:sz w:val="28"/>
          <w:szCs w:val="28"/>
        </w:rPr>
        <w:lastRenderedPageBreak/>
        <w:drawing>
          <wp:inline distT="0" distB="0" distL="0" distR="0" wp14:anchorId="406F5AD9" wp14:editId="6F9BAF71">
            <wp:extent cx="2402006" cy="2470913"/>
            <wp:effectExtent l="0" t="0" r="0" b="5715"/>
            <wp:docPr id="2" name="Рисунок 2" descr="C:\Users\Антон\Desktop\Analizator-spektra-A19-U2-vid-sb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Analizator-spektra-A19-U2-vid-sboku.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7275" cy="2496906"/>
                    </a:xfrm>
                    <a:prstGeom prst="rect">
                      <a:avLst/>
                    </a:prstGeom>
                    <a:noFill/>
                    <a:ln>
                      <a:noFill/>
                    </a:ln>
                  </pic:spPr>
                </pic:pic>
              </a:graphicData>
            </a:graphic>
          </wp:inline>
        </w:drawing>
      </w:r>
      <w:r w:rsidRPr="00714D5B">
        <w:rPr>
          <w:rFonts w:eastAsia="Calibri"/>
          <w:noProof/>
          <w:sz w:val="28"/>
          <w:szCs w:val="28"/>
        </w:rPr>
        <w:drawing>
          <wp:inline distT="0" distB="0" distL="0" distR="0" wp14:anchorId="2816B7F0" wp14:editId="5AF25F89">
            <wp:extent cx="2716587" cy="2606722"/>
            <wp:effectExtent l="0" t="0" r="7620" b="3175"/>
            <wp:docPr id="25" name="Рисунок 25" descr="C:\Users\Антон\Desktop\Analizator-spektra-A19-U2-vid-sper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Desktop\Analizator-spektra-A19-U2-vid-speredi.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37455" cy="2626746"/>
                    </a:xfrm>
                    <a:prstGeom prst="rect">
                      <a:avLst/>
                    </a:prstGeom>
                    <a:noFill/>
                    <a:ln>
                      <a:noFill/>
                    </a:ln>
                  </pic:spPr>
                </pic:pic>
              </a:graphicData>
            </a:graphic>
          </wp:inline>
        </w:drawing>
      </w:r>
    </w:p>
    <w:p w14:paraId="04B83937" w14:textId="77777777" w:rsidR="00952831" w:rsidRPr="00C54B02" w:rsidRDefault="00952831" w:rsidP="00C54B02">
      <w:pPr>
        <w:keepNext/>
        <w:keepLines/>
        <w:widowControl w:val="0"/>
        <w:spacing w:after="160" w:line="360" w:lineRule="auto"/>
        <w:contextualSpacing/>
        <w:jc w:val="center"/>
        <w:rPr>
          <w:rFonts w:eastAsia="Calibri"/>
          <w:sz w:val="28"/>
          <w:szCs w:val="28"/>
          <w:lang w:eastAsia="en-US"/>
        </w:rPr>
      </w:pPr>
    </w:p>
    <w:p w14:paraId="633FE858" w14:textId="3CDF7A16" w:rsidR="00DA1140" w:rsidRPr="00C54B02" w:rsidRDefault="00031AF5" w:rsidP="00C54B02">
      <w:pPr>
        <w:keepNext/>
        <w:keepLines/>
        <w:widowControl w:val="0"/>
        <w:spacing w:after="160" w:line="360" w:lineRule="auto"/>
        <w:contextualSpacing/>
        <w:jc w:val="center"/>
        <w:rPr>
          <w:rFonts w:eastAsia="Calibri"/>
          <w:iCs/>
          <w:sz w:val="28"/>
          <w:szCs w:val="28"/>
          <w:lang w:eastAsia="en-US"/>
        </w:rPr>
      </w:pPr>
      <w:r w:rsidRPr="00031AF5">
        <w:rPr>
          <w:iCs/>
          <w:sz w:val="28"/>
        </w:rPr>
        <w:t xml:space="preserve">Рисунок </w:t>
      </w:r>
      <w:r w:rsidR="00C22F03">
        <w:rPr>
          <w:iCs/>
          <w:sz w:val="28"/>
        </w:rPr>
        <w:t>3.4</w:t>
      </w:r>
      <w:r w:rsidRPr="00031AF5">
        <w:rPr>
          <w:iCs/>
          <w:sz w:val="28"/>
        </w:rPr>
        <w:t xml:space="preserve"> </w:t>
      </w:r>
      <w:r w:rsidR="00C22F03">
        <w:rPr>
          <w:rFonts w:eastAsia="Calibri"/>
          <w:sz w:val="28"/>
          <w:szCs w:val="28"/>
          <w:lang w:eastAsia="en-US"/>
        </w:rPr>
        <w:t xml:space="preserve">Спектроанализатор типа </w:t>
      </w:r>
      <w:r w:rsidR="00C22F03">
        <w:rPr>
          <w:rFonts w:eastAsia="Calibri"/>
          <w:sz w:val="28"/>
          <w:szCs w:val="28"/>
          <w:lang w:val="en-US" w:eastAsia="en-US"/>
        </w:rPr>
        <w:t>A</w:t>
      </w:r>
      <w:r w:rsidR="00C22F03">
        <w:rPr>
          <w:rFonts w:eastAsia="Calibri"/>
          <w:sz w:val="28"/>
          <w:szCs w:val="28"/>
          <w:lang w:eastAsia="en-US"/>
        </w:rPr>
        <w:t>19-</w:t>
      </w:r>
      <w:r w:rsidR="00C22F03">
        <w:rPr>
          <w:rFonts w:eastAsia="Calibri"/>
          <w:sz w:val="28"/>
          <w:szCs w:val="28"/>
          <w:lang w:val="en-US" w:eastAsia="en-US"/>
        </w:rPr>
        <w:t>U</w:t>
      </w:r>
      <w:r w:rsidR="00C22F03">
        <w:rPr>
          <w:rFonts w:eastAsia="Calibri"/>
          <w:sz w:val="28"/>
          <w:szCs w:val="28"/>
          <w:lang w:eastAsia="en-US"/>
        </w:rPr>
        <w:t>2</w:t>
      </w:r>
    </w:p>
    <w:p w14:paraId="163AF525" w14:textId="5CDFF836" w:rsidR="00E77EF1" w:rsidRP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 xml:space="preserve">Экспериментальная верификация частотного метода определения сил натяжения в </w:t>
      </w:r>
      <w:r w:rsidR="009B033E">
        <w:rPr>
          <w:rFonts w:eastAsia="Calibri"/>
          <w:sz w:val="28"/>
          <w:szCs w:val="28"/>
          <w:lang w:eastAsia="en-US"/>
        </w:rPr>
        <w:t>стержне</w:t>
      </w:r>
      <w:r w:rsidRPr="00E77EF1">
        <w:rPr>
          <w:rFonts w:eastAsia="Calibri"/>
          <w:sz w:val="28"/>
          <w:szCs w:val="28"/>
          <w:lang w:eastAsia="en-US"/>
        </w:rPr>
        <w:t xml:space="preserve"> включ</w:t>
      </w:r>
      <w:r w:rsidR="009B033E">
        <w:rPr>
          <w:rFonts w:eastAsia="Calibri"/>
          <w:sz w:val="28"/>
          <w:szCs w:val="28"/>
          <w:lang w:eastAsia="en-US"/>
        </w:rPr>
        <w:t>ала</w:t>
      </w:r>
      <w:r w:rsidRPr="00E77EF1">
        <w:rPr>
          <w:rFonts w:eastAsia="Calibri"/>
          <w:sz w:val="28"/>
          <w:szCs w:val="28"/>
          <w:lang w:eastAsia="en-US"/>
        </w:rPr>
        <w:t xml:space="preserve"> в себя проведение следующих шагов:</w:t>
      </w:r>
    </w:p>
    <w:p w14:paraId="6DC259EF" w14:textId="1E319C7B" w:rsidR="00E77EF1" w:rsidRPr="00E77EF1" w:rsidRDefault="0088203B" w:rsidP="00436575">
      <w:pPr>
        <w:keepNext/>
        <w:keepLines/>
        <w:widowControl w:val="0"/>
        <w:spacing w:before="240" w:line="360" w:lineRule="auto"/>
        <w:ind w:firstLine="709"/>
        <w:contextualSpacing/>
        <w:rPr>
          <w:rFonts w:eastAsia="Calibri"/>
          <w:sz w:val="28"/>
          <w:szCs w:val="28"/>
          <w:lang w:eastAsia="en-US"/>
        </w:rPr>
      </w:pPr>
      <w:r w:rsidRPr="0088203B">
        <w:rPr>
          <w:rFonts w:eastAsia="Calibri"/>
          <w:sz w:val="28"/>
          <w:szCs w:val="28"/>
          <w:lang w:eastAsia="en-US"/>
        </w:rPr>
        <w:t>1</w:t>
      </w:r>
      <w:r w:rsidRPr="009B033E">
        <w:rPr>
          <w:rFonts w:eastAsia="Calibri"/>
          <w:sz w:val="28"/>
          <w:szCs w:val="28"/>
          <w:lang w:eastAsia="en-US"/>
        </w:rPr>
        <w:t>)</w:t>
      </w:r>
      <w:r w:rsidRPr="0088203B">
        <w:rPr>
          <w:rFonts w:eastAsia="Calibri"/>
          <w:sz w:val="28"/>
          <w:szCs w:val="28"/>
          <w:lang w:eastAsia="en-US"/>
        </w:rPr>
        <w:t xml:space="preserve"> </w:t>
      </w:r>
      <w:r w:rsidR="00E77EF1" w:rsidRPr="00E77EF1">
        <w:rPr>
          <w:rFonts w:eastAsia="Calibri"/>
          <w:sz w:val="28"/>
          <w:szCs w:val="28"/>
          <w:lang w:eastAsia="en-US"/>
        </w:rPr>
        <w:t>Подготовка образцов:</w:t>
      </w:r>
    </w:p>
    <w:p w14:paraId="3D0ED335" w14:textId="3121C01F" w:rsidR="009B033E" w:rsidRPr="009B033E" w:rsidRDefault="00E77EF1" w:rsidP="00436575">
      <w:pPr>
        <w:keepNext/>
        <w:keepLines/>
        <w:widowControl w:val="0"/>
        <w:spacing w:line="360" w:lineRule="auto"/>
        <w:ind w:firstLine="709"/>
        <w:contextualSpacing/>
        <w:rPr>
          <w:iCs/>
          <w:sz w:val="28"/>
          <w:szCs w:val="18"/>
        </w:rPr>
      </w:pPr>
      <w:r w:rsidRPr="00E77EF1">
        <w:rPr>
          <w:rFonts w:eastAsia="Calibri"/>
          <w:sz w:val="28"/>
          <w:szCs w:val="28"/>
          <w:lang w:eastAsia="en-US"/>
        </w:rPr>
        <w:t xml:space="preserve"> </w:t>
      </w:r>
      <w:r w:rsidR="009B033E">
        <w:rPr>
          <w:rFonts w:eastAsia="Calibri"/>
          <w:sz w:val="28"/>
          <w:szCs w:val="28"/>
          <w:lang w:eastAsia="en-US"/>
        </w:rPr>
        <w:t>Брались</w:t>
      </w:r>
      <w:r w:rsidRPr="00E77EF1">
        <w:rPr>
          <w:rFonts w:eastAsia="Calibri"/>
          <w:sz w:val="28"/>
          <w:szCs w:val="28"/>
          <w:lang w:eastAsia="en-US"/>
        </w:rPr>
        <w:t xml:space="preserve"> образцы арматурных стержней с известными диаметрами и классами стали.</w:t>
      </w:r>
      <w:r w:rsidR="009B033E">
        <w:rPr>
          <w:rFonts w:eastAsia="Calibri"/>
          <w:sz w:val="28"/>
          <w:szCs w:val="28"/>
          <w:lang w:eastAsia="en-US"/>
        </w:rPr>
        <w:t xml:space="preserve"> </w:t>
      </w:r>
      <w:r w:rsidRPr="00E77EF1">
        <w:rPr>
          <w:rFonts w:eastAsia="Calibri"/>
          <w:sz w:val="28"/>
          <w:szCs w:val="28"/>
          <w:lang w:eastAsia="en-US"/>
        </w:rPr>
        <w:t xml:space="preserve">К </w:t>
      </w:r>
      <w:r w:rsidR="009B033E">
        <w:rPr>
          <w:rFonts w:eastAsia="Calibri"/>
          <w:sz w:val="28"/>
          <w:szCs w:val="28"/>
          <w:lang w:eastAsia="en-US"/>
        </w:rPr>
        <w:t xml:space="preserve">ним </w:t>
      </w:r>
      <w:r w:rsidRPr="00E77EF1">
        <w:rPr>
          <w:rFonts w:eastAsia="Calibri"/>
          <w:sz w:val="28"/>
          <w:szCs w:val="28"/>
          <w:lang w:eastAsia="en-US"/>
        </w:rPr>
        <w:t>прикладыва</w:t>
      </w:r>
      <w:r w:rsidR="009B033E">
        <w:rPr>
          <w:rFonts w:eastAsia="Calibri"/>
          <w:sz w:val="28"/>
          <w:szCs w:val="28"/>
          <w:lang w:eastAsia="en-US"/>
        </w:rPr>
        <w:t>лись</w:t>
      </w:r>
      <w:r w:rsidRPr="00E77EF1">
        <w:rPr>
          <w:rFonts w:eastAsia="Calibri"/>
          <w:sz w:val="28"/>
          <w:szCs w:val="28"/>
          <w:lang w:eastAsia="en-US"/>
        </w:rPr>
        <w:t xml:space="preserve"> известные силы натяжения с помощью калиброванного оборудования</w:t>
      </w:r>
      <w:r w:rsidR="009B033E">
        <w:rPr>
          <w:rFonts w:eastAsia="Calibri"/>
          <w:sz w:val="28"/>
          <w:szCs w:val="28"/>
          <w:lang w:eastAsia="en-US"/>
        </w:rPr>
        <w:t xml:space="preserve">, в данном случае это были </w:t>
      </w:r>
      <w:r w:rsidR="009B033E" w:rsidRPr="00F46FAC">
        <w:rPr>
          <w:rFonts w:eastAsia="Calibri"/>
          <w:sz w:val="28"/>
          <w:szCs w:val="28"/>
          <w:lang w:eastAsia="en-US"/>
        </w:rPr>
        <w:t>мал</w:t>
      </w:r>
      <w:r w:rsidR="009B033E">
        <w:rPr>
          <w:rFonts w:eastAsia="Calibri"/>
          <w:sz w:val="28"/>
          <w:szCs w:val="28"/>
          <w:lang w:eastAsia="en-US"/>
        </w:rPr>
        <w:t xml:space="preserve">ая сила 500 Н, </w:t>
      </w:r>
      <w:r w:rsidR="009B033E" w:rsidRPr="00F46FAC">
        <w:rPr>
          <w:rFonts w:eastAsia="Calibri"/>
          <w:sz w:val="28"/>
          <w:szCs w:val="28"/>
          <w:lang w:eastAsia="en-US"/>
        </w:rPr>
        <w:t>средн</w:t>
      </w:r>
      <w:r w:rsidR="009B033E">
        <w:rPr>
          <w:rFonts w:eastAsia="Calibri"/>
          <w:sz w:val="28"/>
          <w:szCs w:val="28"/>
          <w:lang w:eastAsia="en-US"/>
        </w:rPr>
        <w:t xml:space="preserve">яя </w:t>
      </w:r>
      <w:r w:rsidR="009B033E" w:rsidRPr="001E0868">
        <w:rPr>
          <w:iCs/>
          <w:sz w:val="28"/>
          <w:szCs w:val="18"/>
        </w:rPr>
        <w:t>–</w:t>
      </w:r>
      <w:r w:rsidR="009B033E">
        <w:rPr>
          <w:rFonts w:eastAsia="Calibri"/>
          <w:sz w:val="28"/>
          <w:szCs w:val="28"/>
          <w:lang w:eastAsia="en-US"/>
        </w:rPr>
        <w:t xml:space="preserve"> 1500 Н</w:t>
      </w:r>
      <w:r w:rsidR="009B033E" w:rsidRPr="00F46FAC">
        <w:rPr>
          <w:rFonts w:eastAsia="Calibri"/>
          <w:sz w:val="28"/>
          <w:szCs w:val="28"/>
          <w:lang w:eastAsia="en-US"/>
        </w:rPr>
        <w:t xml:space="preserve"> и значительн</w:t>
      </w:r>
      <w:r w:rsidR="009B033E">
        <w:rPr>
          <w:rFonts w:eastAsia="Calibri"/>
          <w:sz w:val="28"/>
          <w:szCs w:val="28"/>
          <w:lang w:eastAsia="en-US"/>
        </w:rPr>
        <w:t xml:space="preserve">ая </w:t>
      </w:r>
      <w:r w:rsidR="009B033E" w:rsidRPr="001E0868">
        <w:rPr>
          <w:iCs/>
          <w:sz w:val="28"/>
          <w:szCs w:val="18"/>
        </w:rPr>
        <w:t>–</w:t>
      </w:r>
      <w:r w:rsidR="009B033E">
        <w:rPr>
          <w:iCs/>
          <w:sz w:val="28"/>
          <w:szCs w:val="18"/>
        </w:rPr>
        <w:t xml:space="preserve"> 3000 Н.</w:t>
      </w:r>
    </w:p>
    <w:p w14:paraId="7C294AC2" w14:textId="41FF00F4" w:rsidR="00E77EF1" w:rsidRPr="00E77EF1" w:rsidRDefault="0088203B" w:rsidP="00436575">
      <w:pPr>
        <w:keepNext/>
        <w:keepLines/>
        <w:widowControl w:val="0"/>
        <w:spacing w:line="360" w:lineRule="auto"/>
        <w:ind w:firstLine="709"/>
        <w:contextualSpacing/>
        <w:rPr>
          <w:rFonts w:eastAsia="Calibri"/>
          <w:sz w:val="28"/>
          <w:szCs w:val="28"/>
          <w:lang w:eastAsia="en-US"/>
        </w:rPr>
      </w:pPr>
      <w:r w:rsidRPr="009B033E">
        <w:rPr>
          <w:rFonts w:eastAsia="Calibri"/>
          <w:sz w:val="28"/>
          <w:szCs w:val="28"/>
          <w:lang w:eastAsia="en-US"/>
        </w:rPr>
        <w:t xml:space="preserve">2) </w:t>
      </w:r>
      <w:r w:rsidR="00E77EF1" w:rsidRPr="00E77EF1">
        <w:rPr>
          <w:rFonts w:eastAsia="Calibri"/>
          <w:sz w:val="28"/>
          <w:szCs w:val="28"/>
          <w:lang w:eastAsia="en-US"/>
        </w:rPr>
        <w:t>Измерение частот собственных колебаний:</w:t>
      </w:r>
    </w:p>
    <w:p w14:paraId="2CE3DEDA" w14:textId="73FD720B" w:rsidR="00E77EF1" w:rsidRP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 xml:space="preserve"> Образцы </w:t>
      </w:r>
      <w:r w:rsidR="008B1FB7">
        <w:rPr>
          <w:rFonts w:eastAsia="Calibri"/>
          <w:sz w:val="28"/>
          <w:szCs w:val="28"/>
          <w:lang w:eastAsia="en-US"/>
        </w:rPr>
        <w:t>закреплялись</w:t>
      </w:r>
      <w:r w:rsidRPr="00E77EF1">
        <w:rPr>
          <w:rFonts w:eastAsia="Calibri"/>
          <w:sz w:val="28"/>
          <w:szCs w:val="28"/>
          <w:lang w:eastAsia="en-US"/>
        </w:rPr>
        <w:t xml:space="preserve"> таким образом, чтобы они могли свободно вибрировать.</w:t>
      </w:r>
      <w:r w:rsidR="008B1FB7">
        <w:rPr>
          <w:rFonts w:eastAsia="Calibri"/>
          <w:sz w:val="28"/>
          <w:szCs w:val="28"/>
          <w:lang w:eastAsia="en-US"/>
        </w:rPr>
        <w:t xml:space="preserve"> </w:t>
      </w:r>
      <w:r w:rsidRPr="00E77EF1">
        <w:rPr>
          <w:rFonts w:eastAsia="Calibri"/>
          <w:sz w:val="28"/>
          <w:szCs w:val="28"/>
          <w:lang w:eastAsia="en-US"/>
        </w:rPr>
        <w:t>Измеря</w:t>
      </w:r>
      <w:r w:rsidR="008B1FB7">
        <w:rPr>
          <w:rFonts w:eastAsia="Calibri"/>
          <w:sz w:val="28"/>
          <w:szCs w:val="28"/>
          <w:lang w:eastAsia="en-US"/>
        </w:rPr>
        <w:t>лись</w:t>
      </w:r>
      <w:r w:rsidRPr="00E77EF1">
        <w:rPr>
          <w:rFonts w:eastAsia="Calibri"/>
          <w:sz w:val="28"/>
          <w:szCs w:val="28"/>
          <w:lang w:eastAsia="en-US"/>
        </w:rPr>
        <w:t xml:space="preserve"> частоты собственных колебаний образцов с помощью датчиков вибрации или других подходящих методов</w:t>
      </w:r>
      <w:r w:rsidR="008B1FB7">
        <w:rPr>
          <w:rFonts w:eastAsia="Calibri"/>
          <w:sz w:val="28"/>
          <w:szCs w:val="28"/>
          <w:lang w:eastAsia="en-US"/>
        </w:rPr>
        <w:t>, при ударе металлическим шариком.</w:t>
      </w:r>
    </w:p>
    <w:p w14:paraId="56DD18AF" w14:textId="5092F9FB" w:rsidR="00E77EF1" w:rsidRPr="00E77EF1" w:rsidRDefault="0088203B" w:rsidP="00436575">
      <w:pPr>
        <w:keepNext/>
        <w:keepLines/>
        <w:widowControl w:val="0"/>
        <w:spacing w:line="360" w:lineRule="auto"/>
        <w:ind w:firstLine="709"/>
        <w:contextualSpacing/>
        <w:rPr>
          <w:rFonts w:eastAsia="Calibri"/>
          <w:sz w:val="28"/>
          <w:szCs w:val="28"/>
          <w:lang w:eastAsia="en-US"/>
        </w:rPr>
      </w:pPr>
      <w:r w:rsidRPr="0088203B">
        <w:rPr>
          <w:rFonts w:eastAsia="Calibri"/>
          <w:sz w:val="28"/>
          <w:szCs w:val="28"/>
          <w:lang w:eastAsia="en-US"/>
        </w:rPr>
        <w:t xml:space="preserve">3) </w:t>
      </w:r>
      <w:r w:rsidR="00E77EF1" w:rsidRPr="00E77EF1">
        <w:rPr>
          <w:rFonts w:eastAsia="Calibri"/>
          <w:sz w:val="28"/>
          <w:szCs w:val="28"/>
          <w:lang w:eastAsia="en-US"/>
        </w:rPr>
        <w:t>Определение сил натяжения по измеренным частотам:</w:t>
      </w:r>
    </w:p>
    <w:p w14:paraId="75012820" w14:textId="41DDDDE6" w:rsid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 xml:space="preserve"> Использ</w:t>
      </w:r>
      <w:r w:rsidR="008B1FB7">
        <w:rPr>
          <w:rFonts w:eastAsia="Calibri"/>
          <w:sz w:val="28"/>
          <w:szCs w:val="28"/>
          <w:lang w:eastAsia="en-US"/>
        </w:rPr>
        <w:t>овались</w:t>
      </w:r>
      <w:r w:rsidRPr="00E77EF1">
        <w:rPr>
          <w:rFonts w:eastAsia="Calibri"/>
          <w:sz w:val="28"/>
          <w:szCs w:val="28"/>
          <w:lang w:eastAsia="en-US"/>
        </w:rPr>
        <w:t xml:space="preserve"> теоретическое уравнени</w:t>
      </w:r>
      <w:r w:rsidR="008B1FB7">
        <w:rPr>
          <w:rFonts w:eastAsia="Calibri"/>
          <w:sz w:val="28"/>
          <w:szCs w:val="28"/>
          <w:lang w:eastAsia="en-US"/>
        </w:rPr>
        <w:t>я</w:t>
      </w:r>
      <w:r w:rsidRPr="00E77EF1">
        <w:rPr>
          <w:rFonts w:eastAsia="Calibri"/>
          <w:sz w:val="28"/>
          <w:szCs w:val="28"/>
          <w:lang w:eastAsia="en-US"/>
        </w:rPr>
        <w:t>, связывающее частоту собственных колебаний с силой натяжения в арматуре.</w:t>
      </w:r>
      <w:r w:rsidR="008B1FB7">
        <w:rPr>
          <w:rFonts w:eastAsia="Calibri"/>
          <w:sz w:val="28"/>
          <w:szCs w:val="28"/>
          <w:lang w:eastAsia="en-US"/>
        </w:rPr>
        <w:t xml:space="preserve"> </w:t>
      </w:r>
      <w:r w:rsidRPr="00E77EF1">
        <w:rPr>
          <w:rFonts w:eastAsia="Calibri"/>
          <w:sz w:val="28"/>
          <w:szCs w:val="28"/>
          <w:lang w:eastAsia="en-US"/>
        </w:rPr>
        <w:t>Измеренные частоты подставля</w:t>
      </w:r>
      <w:r w:rsidR="008B1FB7">
        <w:rPr>
          <w:rFonts w:eastAsia="Calibri"/>
          <w:sz w:val="28"/>
          <w:szCs w:val="28"/>
          <w:lang w:eastAsia="en-US"/>
        </w:rPr>
        <w:t>лись</w:t>
      </w:r>
      <w:r w:rsidRPr="00E77EF1">
        <w:rPr>
          <w:rFonts w:eastAsia="Calibri"/>
          <w:sz w:val="28"/>
          <w:szCs w:val="28"/>
          <w:lang w:eastAsia="en-US"/>
        </w:rPr>
        <w:t xml:space="preserve"> в уравнение для расчета соответствующих сил натяжения.</w:t>
      </w:r>
    </w:p>
    <w:p w14:paraId="3FB2877A" w14:textId="2A77A33C" w:rsidR="00031AF5" w:rsidRDefault="00031AF5" w:rsidP="00436575">
      <w:pPr>
        <w:keepNext/>
        <w:keepLines/>
        <w:widowControl w:val="0"/>
        <w:spacing w:line="360" w:lineRule="auto"/>
        <w:ind w:firstLine="709"/>
        <w:contextualSpacing/>
        <w:rPr>
          <w:rFonts w:eastAsia="Calibri"/>
          <w:sz w:val="28"/>
          <w:szCs w:val="28"/>
          <w:lang w:eastAsia="en-US"/>
        </w:rPr>
      </w:pPr>
      <w:r>
        <w:rPr>
          <w:rFonts w:eastAsia="Calibri"/>
          <w:sz w:val="28"/>
          <w:szCs w:val="28"/>
          <w:lang w:eastAsia="en-US"/>
        </w:rPr>
        <w:t>В нашем случае это были уравнени</w:t>
      </w:r>
      <w:r w:rsidR="00D5583D">
        <w:rPr>
          <w:rFonts w:eastAsia="Calibri"/>
          <w:sz w:val="28"/>
          <w:szCs w:val="28"/>
          <w:lang w:eastAsia="en-US"/>
        </w:rPr>
        <w:t>е</w:t>
      </w:r>
      <w:r>
        <w:rPr>
          <w:rFonts w:eastAsia="Calibri"/>
          <w:sz w:val="28"/>
          <w:szCs w:val="28"/>
          <w:lang w:eastAsia="en-US"/>
        </w:rPr>
        <w:t xml:space="preserve"> Эйлера Бернулли</w:t>
      </w:r>
      <w:r w:rsidR="00D5583D">
        <w:rPr>
          <w:rFonts w:eastAsia="Calibri"/>
          <w:sz w:val="28"/>
          <w:szCs w:val="28"/>
          <w:lang w:eastAsia="en-US"/>
        </w:rPr>
        <w:t xml:space="preserve"> в условиях жесткого защемления стержня с обоих концов.</w:t>
      </w:r>
    </w:p>
    <w:p w14:paraId="4ABE0DBD" w14:textId="77777777" w:rsidR="00952831" w:rsidRPr="00E77EF1" w:rsidRDefault="00952831" w:rsidP="00436575">
      <w:pPr>
        <w:keepNext/>
        <w:keepLines/>
        <w:widowControl w:val="0"/>
        <w:spacing w:line="360" w:lineRule="auto"/>
        <w:ind w:firstLine="709"/>
        <w:contextualSpacing/>
        <w:rPr>
          <w:rFonts w:eastAsia="Calibri"/>
          <w:sz w:val="28"/>
          <w:szCs w:val="28"/>
          <w:lang w:eastAsia="en-US"/>
        </w:rPr>
      </w:pPr>
    </w:p>
    <w:p w14:paraId="268BCE73" w14:textId="313BEFA3" w:rsidR="00E77EF1" w:rsidRPr="00E77EF1" w:rsidRDefault="0088203B" w:rsidP="00436575">
      <w:pPr>
        <w:keepNext/>
        <w:keepLines/>
        <w:widowControl w:val="0"/>
        <w:spacing w:line="360" w:lineRule="auto"/>
        <w:ind w:firstLine="709"/>
        <w:contextualSpacing/>
        <w:rPr>
          <w:rFonts w:eastAsia="Calibri"/>
          <w:sz w:val="28"/>
          <w:szCs w:val="28"/>
          <w:lang w:eastAsia="en-US"/>
        </w:rPr>
      </w:pPr>
      <w:r w:rsidRPr="0088203B">
        <w:rPr>
          <w:rFonts w:eastAsia="Calibri"/>
          <w:sz w:val="28"/>
          <w:szCs w:val="28"/>
          <w:lang w:eastAsia="en-US"/>
        </w:rPr>
        <w:lastRenderedPageBreak/>
        <w:t xml:space="preserve">4) </w:t>
      </w:r>
      <w:r w:rsidR="00E77EF1" w:rsidRPr="00E77EF1">
        <w:rPr>
          <w:rFonts w:eastAsia="Calibri"/>
          <w:sz w:val="28"/>
          <w:szCs w:val="28"/>
          <w:lang w:eastAsia="en-US"/>
        </w:rPr>
        <w:t>Сравнение с известными силами натяжения:</w:t>
      </w:r>
    </w:p>
    <w:p w14:paraId="482F07F0" w14:textId="56DE8E35" w:rsidR="00031AF5" w:rsidRP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 xml:space="preserve"> Рассчитанные силы натяжения сравнива</w:t>
      </w:r>
      <w:r w:rsidR="008B1FB7">
        <w:rPr>
          <w:rFonts w:eastAsia="Calibri"/>
          <w:sz w:val="28"/>
          <w:szCs w:val="28"/>
          <w:lang w:eastAsia="en-US"/>
        </w:rPr>
        <w:t xml:space="preserve">лись </w:t>
      </w:r>
      <w:r w:rsidRPr="00E77EF1">
        <w:rPr>
          <w:rFonts w:eastAsia="Calibri"/>
          <w:sz w:val="28"/>
          <w:szCs w:val="28"/>
          <w:lang w:eastAsia="en-US"/>
        </w:rPr>
        <w:t>с известными силами натяжения, приложенными к образцам.</w:t>
      </w:r>
      <w:r w:rsidR="008B1FB7">
        <w:rPr>
          <w:rFonts w:eastAsia="Calibri"/>
          <w:sz w:val="28"/>
          <w:szCs w:val="28"/>
          <w:lang w:eastAsia="en-US"/>
        </w:rPr>
        <w:t xml:space="preserve"> </w:t>
      </w:r>
      <w:r w:rsidRPr="00E77EF1">
        <w:rPr>
          <w:rFonts w:eastAsia="Calibri"/>
          <w:sz w:val="28"/>
          <w:szCs w:val="28"/>
          <w:lang w:eastAsia="en-US"/>
        </w:rPr>
        <w:t>Погрешность частотного метода определя</w:t>
      </w:r>
      <w:r w:rsidR="008B1FB7">
        <w:rPr>
          <w:rFonts w:eastAsia="Calibri"/>
          <w:sz w:val="28"/>
          <w:szCs w:val="28"/>
          <w:lang w:eastAsia="en-US"/>
        </w:rPr>
        <w:t>лась</w:t>
      </w:r>
      <w:r w:rsidRPr="00E77EF1">
        <w:rPr>
          <w:rFonts w:eastAsia="Calibri"/>
          <w:sz w:val="28"/>
          <w:szCs w:val="28"/>
          <w:lang w:eastAsia="en-US"/>
        </w:rPr>
        <w:t xml:space="preserve"> путем расчета относительной или абсолютной разницы между рассчитанными и известными силами натяжения.</w:t>
      </w:r>
    </w:p>
    <w:p w14:paraId="57325024" w14:textId="6894A70B" w:rsidR="00E77EF1" w:rsidRPr="00E77EF1" w:rsidRDefault="0088203B" w:rsidP="00436575">
      <w:pPr>
        <w:keepNext/>
        <w:keepLines/>
        <w:widowControl w:val="0"/>
        <w:spacing w:line="360" w:lineRule="auto"/>
        <w:ind w:firstLine="709"/>
        <w:contextualSpacing/>
        <w:rPr>
          <w:rFonts w:eastAsia="Calibri"/>
          <w:sz w:val="28"/>
          <w:szCs w:val="28"/>
          <w:lang w:eastAsia="en-US"/>
        </w:rPr>
      </w:pPr>
      <w:r w:rsidRPr="008B1FB7">
        <w:rPr>
          <w:rFonts w:eastAsia="Calibri"/>
          <w:sz w:val="28"/>
          <w:szCs w:val="28"/>
          <w:lang w:eastAsia="en-US"/>
        </w:rPr>
        <w:t xml:space="preserve">5) </w:t>
      </w:r>
      <w:r w:rsidR="00E77EF1" w:rsidRPr="00E77EF1">
        <w:rPr>
          <w:rFonts w:eastAsia="Calibri"/>
          <w:sz w:val="28"/>
          <w:szCs w:val="28"/>
          <w:lang w:eastAsia="en-US"/>
        </w:rPr>
        <w:t>Анализ погрешности:</w:t>
      </w:r>
    </w:p>
    <w:p w14:paraId="75189B9D" w14:textId="7308189A" w:rsidR="00E77EF1" w:rsidRP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 xml:space="preserve"> Анализир</w:t>
      </w:r>
      <w:r w:rsidR="008B1FB7">
        <w:rPr>
          <w:rFonts w:eastAsia="Calibri"/>
          <w:sz w:val="28"/>
          <w:szCs w:val="28"/>
          <w:lang w:eastAsia="en-US"/>
        </w:rPr>
        <w:t>овались</w:t>
      </w:r>
      <w:r w:rsidRPr="00E77EF1">
        <w:rPr>
          <w:rFonts w:eastAsia="Calibri"/>
          <w:sz w:val="28"/>
          <w:szCs w:val="28"/>
          <w:lang w:eastAsia="en-US"/>
        </w:rPr>
        <w:t xml:space="preserve"> источники погрешности, такие как ошибки измерения частот, погрешности теоретического уравнения и вариации в свойствах арматуры.</w:t>
      </w:r>
      <w:r w:rsidR="008B1FB7">
        <w:rPr>
          <w:rFonts w:eastAsia="Calibri"/>
          <w:sz w:val="28"/>
          <w:szCs w:val="28"/>
          <w:lang w:eastAsia="en-US"/>
        </w:rPr>
        <w:t xml:space="preserve"> </w:t>
      </w:r>
      <w:r w:rsidRPr="00E77EF1">
        <w:rPr>
          <w:rFonts w:eastAsia="Calibri"/>
          <w:sz w:val="28"/>
          <w:szCs w:val="28"/>
          <w:lang w:eastAsia="en-US"/>
        </w:rPr>
        <w:t>Определя</w:t>
      </w:r>
      <w:r w:rsidR="008B1FB7">
        <w:rPr>
          <w:rFonts w:eastAsia="Calibri"/>
          <w:sz w:val="28"/>
          <w:szCs w:val="28"/>
          <w:lang w:eastAsia="en-US"/>
        </w:rPr>
        <w:t>лась</w:t>
      </w:r>
      <w:r w:rsidRPr="00E77EF1">
        <w:rPr>
          <w:rFonts w:eastAsia="Calibri"/>
          <w:sz w:val="28"/>
          <w:szCs w:val="28"/>
          <w:lang w:eastAsia="en-US"/>
        </w:rPr>
        <w:t xml:space="preserve"> точность и надежность частотного метода</w:t>
      </w:r>
      <w:r w:rsidR="008B1FB7">
        <w:rPr>
          <w:rFonts w:eastAsia="Calibri"/>
          <w:sz w:val="28"/>
          <w:szCs w:val="28"/>
          <w:lang w:eastAsia="en-US"/>
        </w:rPr>
        <w:t>.</w:t>
      </w:r>
    </w:p>
    <w:p w14:paraId="05B3E438" w14:textId="4C16CD19" w:rsidR="00DA1140" w:rsidRPr="00E77EF1" w:rsidRDefault="00E77EF1" w:rsidP="00436575">
      <w:pPr>
        <w:keepNext/>
        <w:keepLines/>
        <w:widowControl w:val="0"/>
        <w:spacing w:line="360" w:lineRule="auto"/>
        <w:ind w:firstLine="709"/>
        <w:contextualSpacing/>
        <w:rPr>
          <w:rFonts w:eastAsia="Calibri"/>
          <w:sz w:val="28"/>
          <w:szCs w:val="28"/>
          <w:lang w:eastAsia="en-US"/>
        </w:rPr>
      </w:pPr>
      <w:r w:rsidRPr="00E77EF1">
        <w:rPr>
          <w:rFonts w:eastAsia="Calibri"/>
          <w:sz w:val="28"/>
          <w:szCs w:val="28"/>
          <w:lang w:eastAsia="en-US"/>
        </w:rPr>
        <w:t>Экспериментальная верификация частотного метода важна для оценки его точности, надежности и применимости к различным типам арматурной стали и условиям эксплуатации.</w:t>
      </w:r>
    </w:p>
    <w:p w14:paraId="67F16EC2" w14:textId="163D6D0E" w:rsidR="00E77EF1" w:rsidRDefault="00E77EF1" w:rsidP="00D75731">
      <w:pPr>
        <w:keepNext/>
        <w:keepLines/>
        <w:widowControl w:val="0"/>
        <w:rPr>
          <w:b/>
          <w:bCs/>
          <w:sz w:val="28"/>
          <w:szCs w:val="28"/>
        </w:rPr>
      </w:pPr>
      <w:r>
        <w:rPr>
          <w:i/>
          <w:iCs/>
        </w:rPr>
        <w:br w:type="page"/>
      </w:r>
    </w:p>
    <w:p w14:paraId="25C16B49" w14:textId="18AECB8E" w:rsidR="00DA1140" w:rsidRDefault="00DA1140" w:rsidP="00436575">
      <w:pPr>
        <w:pStyle w:val="2"/>
        <w:keepLines/>
        <w:widowControl w:val="0"/>
        <w:spacing w:line="360" w:lineRule="auto"/>
        <w:ind w:firstLine="709"/>
        <w:contextualSpacing/>
        <w:jc w:val="both"/>
        <w:rPr>
          <w:rFonts w:ascii="Times New Roman" w:hAnsi="Times New Roman"/>
          <w:i w:val="0"/>
          <w:iCs w:val="0"/>
        </w:rPr>
      </w:pPr>
      <w:bookmarkStart w:id="16" w:name="_Toc168045928"/>
      <w:r w:rsidRPr="008615C4">
        <w:rPr>
          <w:rFonts w:ascii="Times New Roman" w:hAnsi="Times New Roman"/>
          <w:i w:val="0"/>
          <w:iCs w:val="0"/>
        </w:rPr>
        <w:lastRenderedPageBreak/>
        <w:t>3.2 Результаты экспериментального исследования поперечных колебаний растянутого стержня.</w:t>
      </w:r>
      <w:bookmarkEnd w:id="16"/>
    </w:p>
    <w:p w14:paraId="04C3CD79" w14:textId="77777777" w:rsidR="006260E9" w:rsidRPr="006260E9" w:rsidRDefault="006260E9" w:rsidP="00BD64FF">
      <w:pPr>
        <w:keepNext/>
        <w:keepLines/>
        <w:widowControl w:val="0"/>
      </w:pPr>
    </w:p>
    <w:p w14:paraId="2BCF0506" w14:textId="0740648A" w:rsidR="00031AF5" w:rsidRDefault="006260E9" w:rsidP="00BD64FF">
      <w:pPr>
        <w:keepNext/>
        <w:keepLines/>
        <w:widowControl w:val="0"/>
        <w:spacing w:line="360" w:lineRule="auto"/>
        <w:ind w:firstLine="709"/>
        <w:jc w:val="both"/>
        <w:rPr>
          <w:noProof/>
          <w:sz w:val="28"/>
        </w:rPr>
      </w:pPr>
      <w:r w:rsidRPr="006260E9">
        <w:rPr>
          <w:noProof/>
          <w:sz w:val="28"/>
        </w:rPr>
        <w:t>Поперечные колебания - это тип механических колебаний, при которых частицы среды колеблются перпендикулярно направлению распространения волны</w:t>
      </w:r>
      <w:r w:rsidR="00566360">
        <w:rPr>
          <w:noProof/>
          <w:sz w:val="28"/>
        </w:rPr>
        <w:t xml:space="preserve"> </w:t>
      </w:r>
      <w:r w:rsidR="00566360" w:rsidRPr="00566360">
        <w:rPr>
          <w:noProof/>
          <w:sz w:val="28"/>
        </w:rPr>
        <w:t>[27-30]</w:t>
      </w:r>
      <w:r w:rsidRPr="006260E9">
        <w:rPr>
          <w:noProof/>
          <w:sz w:val="28"/>
        </w:rPr>
        <w:t>.</w:t>
      </w:r>
      <w:r>
        <w:rPr>
          <w:noProof/>
          <w:sz w:val="28"/>
        </w:rPr>
        <w:t xml:space="preserve"> </w:t>
      </w:r>
      <w:r w:rsidRPr="006260E9">
        <w:rPr>
          <w:noProof/>
          <w:sz w:val="28"/>
        </w:rPr>
        <w:t>Поперечные волны могут существовать только в твердых телах, поскольку для их распространения требуется упругая среда, способная противостоять сдвиговым напряжениям.</w:t>
      </w:r>
      <w:r w:rsidR="00031AF5" w:rsidRPr="00031AF5">
        <w:t xml:space="preserve"> </w:t>
      </w:r>
      <w:r w:rsidR="00031AF5">
        <w:rPr>
          <w:noProof/>
          <w:sz w:val="28"/>
        </w:rPr>
        <w:t>Они</w:t>
      </w:r>
      <w:r w:rsidR="00031AF5" w:rsidRPr="00031AF5">
        <w:rPr>
          <w:noProof/>
          <w:sz w:val="28"/>
        </w:rPr>
        <w:t xml:space="preserve"> поляризованы, что означает, что они имеют определенное направление колебаний, перпендикулярное направлению распространения волны</w:t>
      </w:r>
      <w:r w:rsidR="00031AF5">
        <w:rPr>
          <w:noProof/>
          <w:sz w:val="28"/>
        </w:rPr>
        <w:t xml:space="preserve">, а их скорость </w:t>
      </w:r>
      <w:r w:rsidR="00031AF5" w:rsidRPr="00031AF5">
        <w:rPr>
          <w:noProof/>
          <w:sz w:val="28"/>
        </w:rPr>
        <w:t>обычно ниже скорости продольных волн в том же материале</w:t>
      </w:r>
      <w:r w:rsidR="00031AF5">
        <w:rPr>
          <w:noProof/>
          <w:sz w:val="28"/>
        </w:rPr>
        <w:t>.</w:t>
      </w:r>
    </w:p>
    <w:p w14:paraId="31F2477B" w14:textId="6CDCF824" w:rsidR="00EE0AE8" w:rsidRPr="00EE0AE8" w:rsidRDefault="009D665D" w:rsidP="00EE0AE8">
      <w:pPr>
        <w:keepNext/>
        <w:keepLines/>
        <w:widowControl w:val="0"/>
        <w:spacing w:line="360" w:lineRule="auto"/>
        <w:ind w:firstLine="709"/>
        <w:jc w:val="both"/>
        <w:rPr>
          <w:rFonts w:eastAsia="Calibri"/>
          <w:sz w:val="28"/>
          <w:szCs w:val="28"/>
          <w:lang w:eastAsia="en-US"/>
        </w:rPr>
      </w:pPr>
      <w:r>
        <w:rPr>
          <w:rFonts w:eastAsia="Calibri"/>
          <w:sz w:val="28"/>
          <w:szCs w:val="28"/>
          <w:lang w:eastAsia="en-US"/>
        </w:rPr>
        <w:t xml:space="preserve">Поперечные колебания возбуждались </w:t>
      </w:r>
      <w:r w:rsidR="00EE0AE8">
        <w:rPr>
          <w:rFonts w:eastAsia="Calibri"/>
          <w:sz w:val="28"/>
          <w:szCs w:val="28"/>
          <w:lang w:eastAsia="en-US"/>
        </w:rPr>
        <w:t xml:space="preserve">поперечно приложенным </w:t>
      </w:r>
      <w:r>
        <w:rPr>
          <w:rFonts w:eastAsia="Calibri"/>
          <w:sz w:val="28"/>
          <w:szCs w:val="28"/>
          <w:lang w:eastAsia="en-US"/>
        </w:rPr>
        <w:t>ударом металлического шарика по закреплённому стержню, в районе его середины</w:t>
      </w:r>
      <w:r w:rsidR="00EE0AE8">
        <w:rPr>
          <w:rFonts w:eastAsia="Calibri"/>
          <w:sz w:val="28"/>
          <w:szCs w:val="28"/>
          <w:lang w:eastAsia="en-US"/>
        </w:rPr>
        <w:t xml:space="preserve">. Данные, поступившие в ЭВМ, обрабатывались </w:t>
      </w:r>
      <w:r w:rsidR="00EE0AE8" w:rsidRPr="00714D5B">
        <w:rPr>
          <w:sz w:val="28"/>
          <w:szCs w:val="28"/>
        </w:rPr>
        <w:t xml:space="preserve">с помощью программного комплекса </w:t>
      </w:r>
      <w:proofErr w:type="spellStart"/>
      <w:r w:rsidR="00EE0AE8" w:rsidRPr="00714D5B">
        <w:rPr>
          <w:sz w:val="28"/>
          <w:szCs w:val="28"/>
          <w:lang w:val="en-US"/>
        </w:rPr>
        <w:t>ZETLab</w:t>
      </w:r>
      <w:proofErr w:type="spellEnd"/>
      <w:r w:rsidR="00EE0AE8" w:rsidRPr="00714D5B">
        <w:rPr>
          <w:sz w:val="28"/>
          <w:szCs w:val="28"/>
        </w:rPr>
        <w:t xml:space="preserve"> [</w:t>
      </w:r>
      <w:r w:rsidR="00EE0AE8">
        <w:rPr>
          <w:sz w:val="28"/>
          <w:szCs w:val="28"/>
        </w:rPr>
        <w:t>31</w:t>
      </w:r>
      <w:r w:rsidR="00EE0AE8" w:rsidRPr="00714D5B">
        <w:rPr>
          <w:sz w:val="28"/>
          <w:szCs w:val="28"/>
        </w:rPr>
        <w:t>]</w:t>
      </w:r>
      <w:r w:rsidR="00EE0AE8">
        <w:rPr>
          <w:sz w:val="28"/>
          <w:szCs w:val="28"/>
        </w:rPr>
        <w:t>.</w:t>
      </w:r>
    </w:p>
    <w:p w14:paraId="1DD51196" w14:textId="7E924AE9" w:rsidR="00DA1140" w:rsidRDefault="007D35BB" w:rsidP="00BD64FF">
      <w:pPr>
        <w:keepNext/>
        <w:keepLines/>
        <w:widowControl w:val="0"/>
        <w:spacing w:line="360" w:lineRule="auto"/>
        <w:ind w:firstLine="709"/>
        <w:jc w:val="both"/>
        <w:rPr>
          <w:sz w:val="28"/>
          <w:szCs w:val="28"/>
        </w:rPr>
      </w:pPr>
      <w:r w:rsidRPr="002A5829">
        <w:rPr>
          <w:sz w:val="28"/>
          <w:szCs w:val="28"/>
        </w:rPr>
        <w:t xml:space="preserve">На </w:t>
      </w:r>
      <w:r>
        <w:rPr>
          <w:sz w:val="28"/>
          <w:szCs w:val="28"/>
        </w:rPr>
        <w:t>р</w:t>
      </w:r>
      <w:r w:rsidRPr="002A5829">
        <w:rPr>
          <w:sz w:val="28"/>
          <w:szCs w:val="28"/>
        </w:rPr>
        <w:t>ис.</w:t>
      </w:r>
      <w:r>
        <w:rPr>
          <w:sz w:val="28"/>
          <w:szCs w:val="28"/>
        </w:rPr>
        <w:t>3.5</w:t>
      </w:r>
      <w:r w:rsidRPr="002A5829">
        <w:rPr>
          <w:sz w:val="28"/>
          <w:szCs w:val="28"/>
        </w:rPr>
        <w:t xml:space="preserve"> изображена амплитудно-</w:t>
      </w:r>
      <w:r w:rsidR="002B1FDE">
        <w:rPr>
          <w:sz w:val="28"/>
          <w:szCs w:val="28"/>
        </w:rPr>
        <w:t>временная</w:t>
      </w:r>
      <w:r w:rsidRPr="002A5829">
        <w:rPr>
          <w:sz w:val="28"/>
          <w:szCs w:val="28"/>
        </w:rPr>
        <w:t xml:space="preserve"> </w:t>
      </w:r>
      <w:r w:rsidR="00D76F79">
        <w:rPr>
          <w:sz w:val="28"/>
          <w:szCs w:val="28"/>
        </w:rPr>
        <w:t>зависимость</w:t>
      </w:r>
      <w:r>
        <w:rPr>
          <w:sz w:val="28"/>
          <w:szCs w:val="28"/>
        </w:rPr>
        <w:t xml:space="preserve">, а на рис.3.6 </w:t>
      </w:r>
      <w:r w:rsidR="002B1FDE" w:rsidRPr="001E0868">
        <w:rPr>
          <w:iCs/>
          <w:sz w:val="28"/>
          <w:szCs w:val="18"/>
        </w:rPr>
        <w:t>–</w:t>
      </w:r>
      <w:r w:rsidR="002B1FDE">
        <w:rPr>
          <w:iCs/>
          <w:sz w:val="28"/>
          <w:szCs w:val="18"/>
        </w:rPr>
        <w:t xml:space="preserve"> </w:t>
      </w:r>
      <w:r w:rsidR="002B1FDE" w:rsidRPr="002A5829">
        <w:rPr>
          <w:sz w:val="28"/>
          <w:szCs w:val="28"/>
        </w:rPr>
        <w:t xml:space="preserve">амплитудно-частотная </w:t>
      </w:r>
      <w:r w:rsidR="002B1FDE">
        <w:rPr>
          <w:sz w:val="28"/>
          <w:szCs w:val="28"/>
        </w:rPr>
        <w:t>зависимость.</w:t>
      </w:r>
      <w:r w:rsidR="00D76F79" w:rsidRPr="00D76F79">
        <w:rPr>
          <w:noProof/>
          <w:sz w:val="28"/>
        </w:rPr>
        <w:t xml:space="preserve"> </w:t>
      </w:r>
      <w:r w:rsidR="00D76F79">
        <w:rPr>
          <w:noProof/>
          <w:sz w:val="28"/>
        </w:rPr>
        <w:t>В табл. 3.1 приведены по четыре первых собственных частот поперечных колебаний стержня при разных значениях растягивающей силы, найденные экспериментально.</w:t>
      </w:r>
    </w:p>
    <w:p w14:paraId="565CDF16" w14:textId="78FE40E5" w:rsidR="00D76F79" w:rsidRDefault="00BD64FF" w:rsidP="00BD64FF">
      <w:pPr>
        <w:keepNext/>
        <w:keepLines/>
        <w:widowControl w:val="0"/>
        <w:spacing w:after="160" w:line="360" w:lineRule="auto"/>
        <w:contextualSpacing/>
        <w:jc w:val="center"/>
        <w:rPr>
          <w:iCs/>
          <w:sz w:val="28"/>
        </w:rPr>
      </w:pPr>
      <w:r>
        <w:rPr>
          <w:noProof/>
        </w:rPr>
        <w:drawing>
          <wp:inline distT="0" distB="0" distL="0" distR="0" wp14:anchorId="4D0C8973" wp14:editId="3F76FDA5">
            <wp:extent cx="6299835" cy="2983230"/>
            <wp:effectExtent l="0" t="0" r="571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99835" cy="2983230"/>
                    </a:xfrm>
                    <a:prstGeom prst="rect">
                      <a:avLst/>
                    </a:prstGeom>
                  </pic:spPr>
                </pic:pic>
              </a:graphicData>
            </a:graphic>
          </wp:inline>
        </w:drawing>
      </w:r>
    </w:p>
    <w:p w14:paraId="43E73665" w14:textId="35706028" w:rsidR="00D76F79" w:rsidRDefault="00D76F79" w:rsidP="00BD64FF">
      <w:pPr>
        <w:keepNext/>
        <w:keepLines/>
        <w:widowControl w:val="0"/>
        <w:spacing w:after="160" w:line="360" w:lineRule="auto"/>
        <w:contextualSpacing/>
        <w:jc w:val="center"/>
        <w:rPr>
          <w:sz w:val="28"/>
          <w:szCs w:val="28"/>
        </w:rPr>
      </w:pPr>
      <w:r w:rsidRPr="00031AF5">
        <w:rPr>
          <w:iCs/>
          <w:sz w:val="28"/>
        </w:rPr>
        <w:t xml:space="preserve">Рисунок </w:t>
      </w:r>
      <w:r w:rsidR="00827B79" w:rsidRPr="008D6207">
        <w:rPr>
          <w:iCs/>
          <w:sz w:val="28"/>
        </w:rPr>
        <w:t>3</w:t>
      </w:r>
      <w:r w:rsidRPr="00031AF5">
        <w:rPr>
          <w:iCs/>
          <w:sz w:val="28"/>
        </w:rPr>
        <w:t>.</w:t>
      </w:r>
      <w:r>
        <w:rPr>
          <w:iCs/>
          <w:sz w:val="28"/>
        </w:rPr>
        <w:t>5. А</w:t>
      </w:r>
      <w:r w:rsidRPr="002A5829">
        <w:rPr>
          <w:sz w:val="28"/>
          <w:szCs w:val="28"/>
        </w:rPr>
        <w:t>мплитудно-</w:t>
      </w:r>
      <w:r>
        <w:rPr>
          <w:sz w:val="28"/>
          <w:szCs w:val="28"/>
        </w:rPr>
        <w:t>временная</w:t>
      </w:r>
      <w:r w:rsidRPr="002A5829">
        <w:rPr>
          <w:sz w:val="28"/>
          <w:szCs w:val="28"/>
        </w:rPr>
        <w:t xml:space="preserve"> </w:t>
      </w:r>
      <w:r>
        <w:rPr>
          <w:sz w:val="28"/>
          <w:szCs w:val="28"/>
        </w:rPr>
        <w:t>зависимость</w:t>
      </w:r>
      <w:r w:rsidR="00BD64FF">
        <w:rPr>
          <w:sz w:val="28"/>
          <w:szCs w:val="28"/>
        </w:rPr>
        <w:t xml:space="preserve"> поперечных колебан</w:t>
      </w:r>
      <w:r w:rsidR="008910DA">
        <w:rPr>
          <w:sz w:val="28"/>
          <w:szCs w:val="28"/>
        </w:rPr>
        <w:t>ий</w:t>
      </w:r>
    </w:p>
    <w:p w14:paraId="5CDF5CD3" w14:textId="2389127E" w:rsidR="00BD64FF" w:rsidRPr="00031AF5" w:rsidRDefault="00BD64FF" w:rsidP="00BD64FF">
      <w:pPr>
        <w:keepNext/>
        <w:keepLines/>
        <w:widowControl w:val="0"/>
        <w:spacing w:after="160" w:line="360" w:lineRule="auto"/>
        <w:contextualSpacing/>
        <w:jc w:val="center"/>
        <w:rPr>
          <w:rFonts w:eastAsia="Calibri"/>
          <w:iCs/>
          <w:sz w:val="28"/>
          <w:szCs w:val="28"/>
          <w:lang w:eastAsia="en-US"/>
        </w:rPr>
      </w:pPr>
      <w:r>
        <w:rPr>
          <w:noProof/>
        </w:rPr>
        <w:lastRenderedPageBreak/>
        <w:drawing>
          <wp:inline distT="0" distB="0" distL="0" distR="0" wp14:anchorId="5C97404B" wp14:editId="42F819B0">
            <wp:extent cx="6299835" cy="299085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99835" cy="2990850"/>
                    </a:xfrm>
                    <a:prstGeom prst="rect">
                      <a:avLst/>
                    </a:prstGeom>
                  </pic:spPr>
                </pic:pic>
              </a:graphicData>
            </a:graphic>
          </wp:inline>
        </w:drawing>
      </w:r>
    </w:p>
    <w:p w14:paraId="1186E294" w14:textId="17F4BD1A" w:rsidR="00D76F79" w:rsidRDefault="00D76F79" w:rsidP="00BD64FF">
      <w:pPr>
        <w:keepNext/>
        <w:keepLines/>
        <w:widowControl w:val="0"/>
        <w:spacing w:after="160" w:line="360" w:lineRule="auto"/>
        <w:contextualSpacing/>
        <w:jc w:val="center"/>
        <w:rPr>
          <w:sz w:val="28"/>
          <w:szCs w:val="28"/>
        </w:rPr>
      </w:pPr>
      <w:r w:rsidRPr="00031AF5">
        <w:rPr>
          <w:iCs/>
          <w:sz w:val="28"/>
        </w:rPr>
        <w:t xml:space="preserve">Рисунок </w:t>
      </w:r>
      <w:r w:rsidR="00827B79" w:rsidRPr="008D6207">
        <w:rPr>
          <w:iCs/>
          <w:sz w:val="28"/>
        </w:rPr>
        <w:t>3</w:t>
      </w:r>
      <w:r w:rsidRPr="00031AF5">
        <w:rPr>
          <w:iCs/>
          <w:sz w:val="28"/>
        </w:rPr>
        <w:t>.</w:t>
      </w:r>
      <w:r w:rsidR="00667274">
        <w:rPr>
          <w:iCs/>
          <w:sz w:val="28"/>
        </w:rPr>
        <w:t>6</w:t>
      </w:r>
      <w:r>
        <w:rPr>
          <w:iCs/>
          <w:sz w:val="28"/>
        </w:rPr>
        <w:t xml:space="preserve">. </w:t>
      </w:r>
      <w:r>
        <w:rPr>
          <w:sz w:val="28"/>
          <w:szCs w:val="28"/>
        </w:rPr>
        <w:t>А</w:t>
      </w:r>
      <w:r w:rsidRPr="002A5829">
        <w:rPr>
          <w:sz w:val="28"/>
          <w:szCs w:val="28"/>
        </w:rPr>
        <w:t>мплитудно-частотная</w:t>
      </w:r>
      <w:r>
        <w:rPr>
          <w:sz w:val="28"/>
          <w:szCs w:val="28"/>
        </w:rPr>
        <w:t xml:space="preserve"> зависимость</w:t>
      </w:r>
      <w:r w:rsidR="00BD64FF">
        <w:rPr>
          <w:sz w:val="28"/>
          <w:szCs w:val="28"/>
        </w:rPr>
        <w:t xml:space="preserve"> поперечных колебаний</w:t>
      </w:r>
    </w:p>
    <w:p w14:paraId="516BF13D" w14:textId="77777777" w:rsidR="00E812E8" w:rsidRPr="00031AF5" w:rsidRDefault="00E812E8" w:rsidP="00BD64FF">
      <w:pPr>
        <w:keepNext/>
        <w:keepLines/>
        <w:widowControl w:val="0"/>
        <w:spacing w:after="160" w:line="360" w:lineRule="auto"/>
        <w:contextualSpacing/>
        <w:jc w:val="center"/>
        <w:rPr>
          <w:rFonts w:eastAsia="Calibri"/>
          <w:iCs/>
          <w:sz w:val="28"/>
          <w:szCs w:val="28"/>
          <w:lang w:eastAsia="en-US"/>
        </w:rPr>
      </w:pPr>
    </w:p>
    <w:p w14:paraId="12106B28" w14:textId="48C6F17E" w:rsidR="00DA1140" w:rsidRDefault="00DA1140" w:rsidP="00BD64FF">
      <w:pPr>
        <w:keepNext/>
        <w:keepLines/>
        <w:widowControl w:val="0"/>
        <w:spacing w:line="360" w:lineRule="auto"/>
        <w:ind w:firstLine="709"/>
        <w:jc w:val="both"/>
        <w:rPr>
          <w:noProof/>
          <w:sz w:val="28"/>
        </w:rPr>
      </w:pPr>
      <w:r>
        <w:rPr>
          <w:noProof/>
          <w:sz w:val="28"/>
        </w:rPr>
        <w:t>Табл. 3.1</w:t>
      </w:r>
      <w:r w:rsidR="002B1FDE">
        <w:rPr>
          <w:noProof/>
          <w:sz w:val="28"/>
        </w:rPr>
        <w:t>.</w:t>
      </w:r>
      <w:r>
        <w:rPr>
          <w:noProof/>
          <w:sz w:val="28"/>
        </w:rPr>
        <w:t xml:space="preserve"> Экспериментальные значения собственных частот</w:t>
      </w:r>
      <w:r w:rsidR="007F02BF">
        <w:rPr>
          <w:noProof/>
          <w:sz w:val="28"/>
        </w:rPr>
        <w:t xml:space="preserve"> поперечных колебаний</w:t>
      </w:r>
      <w:r>
        <w:rPr>
          <w:noProof/>
          <w:sz w:val="28"/>
        </w:rPr>
        <w:t xml:space="preserve"> стержня f, Гц в зависимости от растягивающей силы N, кН</w:t>
      </w:r>
    </w:p>
    <w:tbl>
      <w:tblPr>
        <w:tblStyle w:val="a3"/>
        <w:tblW w:w="0" w:type="auto"/>
        <w:jc w:val="center"/>
        <w:tblLook w:val="04A0" w:firstRow="1" w:lastRow="0" w:firstColumn="1" w:lastColumn="0" w:noHBand="0" w:noVBand="1"/>
      </w:tblPr>
      <w:tblGrid>
        <w:gridCol w:w="2450"/>
        <w:gridCol w:w="2487"/>
        <w:gridCol w:w="2487"/>
        <w:gridCol w:w="2487"/>
      </w:tblGrid>
      <w:tr w:rsidR="00BD64FF" w14:paraId="75AF8BD3" w14:textId="77777777" w:rsidTr="00BD64FF">
        <w:trPr>
          <w:jc w:val="center"/>
        </w:trPr>
        <w:tc>
          <w:tcPr>
            <w:tcW w:w="2835" w:type="dxa"/>
            <w:tcBorders>
              <w:top w:val="single" w:sz="4" w:space="0" w:color="auto"/>
              <w:left w:val="single" w:sz="4" w:space="0" w:color="auto"/>
              <w:bottom w:val="single" w:sz="4" w:space="0" w:color="auto"/>
              <w:right w:val="single" w:sz="4" w:space="0" w:color="auto"/>
            </w:tcBorders>
            <w:hideMark/>
          </w:tcPr>
          <w:p w14:paraId="1AEB91D5" w14:textId="77777777" w:rsidR="00BD64FF" w:rsidRDefault="00BD64FF" w:rsidP="00BD64FF">
            <w:pPr>
              <w:keepNext/>
              <w:keepLines/>
              <w:widowControl w:val="0"/>
              <w:spacing w:line="360" w:lineRule="auto"/>
              <w:jc w:val="both"/>
              <w:rPr>
                <w:noProof/>
                <w:sz w:val="28"/>
              </w:rPr>
            </w:pPr>
            <w:r>
              <w:rPr>
                <w:noProof/>
                <w:sz w:val="28"/>
              </w:rPr>
              <w:t>N, кН</w:t>
            </w:r>
          </w:p>
        </w:tc>
        <w:tc>
          <w:tcPr>
            <w:tcW w:w="2835" w:type="dxa"/>
            <w:tcBorders>
              <w:top w:val="single" w:sz="4" w:space="0" w:color="auto"/>
              <w:left w:val="single" w:sz="4" w:space="0" w:color="auto"/>
              <w:bottom w:val="single" w:sz="4" w:space="0" w:color="auto"/>
              <w:right w:val="single" w:sz="4" w:space="0" w:color="auto"/>
            </w:tcBorders>
            <w:hideMark/>
          </w:tcPr>
          <w:p w14:paraId="5A4669F9" w14:textId="598B5AAD" w:rsidR="00BD64FF" w:rsidRDefault="00BD64FF" w:rsidP="00BD64FF">
            <w:pPr>
              <w:keepNext/>
              <w:keepLines/>
              <w:widowControl w:val="0"/>
              <w:spacing w:line="360" w:lineRule="auto"/>
              <w:jc w:val="both"/>
              <w:rPr>
                <w:noProof/>
                <w:sz w:val="28"/>
              </w:rPr>
            </w:pPr>
            <w:r>
              <w:rPr>
                <w:noProof/>
                <w:sz w:val="28"/>
              </w:rPr>
              <w:t>0,5</w:t>
            </w:r>
          </w:p>
        </w:tc>
        <w:tc>
          <w:tcPr>
            <w:tcW w:w="2835" w:type="dxa"/>
            <w:tcBorders>
              <w:top w:val="single" w:sz="4" w:space="0" w:color="auto"/>
              <w:left w:val="single" w:sz="4" w:space="0" w:color="auto"/>
              <w:bottom w:val="single" w:sz="4" w:space="0" w:color="auto"/>
              <w:right w:val="single" w:sz="4" w:space="0" w:color="auto"/>
            </w:tcBorders>
            <w:hideMark/>
          </w:tcPr>
          <w:p w14:paraId="5A5C6E3D" w14:textId="1AB3F6AC" w:rsidR="00BD64FF" w:rsidRDefault="00BD64FF" w:rsidP="00BD64FF">
            <w:pPr>
              <w:keepNext/>
              <w:keepLines/>
              <w:widowControl w:val="0"/>
              <w:spacing w:line="360" w:lineRule="auto"/>
              <w:jc w:val="both"/>
              <w:rPr>
                <w:noProof/>
                <w:sz w:val="28"/>
              </w:rPr>
            </w:pPr>
            <w:r>
              <w:rPr>
                <w:noProof/>
                <w:sz w:val="28"/>
              </w:rPr>
              <w:t>1,5</w:t>
            </w:r>
          </w:p>
        </w:tc>
        <w:tc>
          <w:tcPr>
            <w:tcW w:w="2835" w:type="dxa"/>
            <w:tcBorders>
              <w:top w:val="single" w:sz="4" w:space="0" w:color="auto"/>
              <w:left w:val="single" w:sz="4" w:space="0" w:color="auto"/>
              <w:bottom w:val="single" w:sz="4" w:space="0" w:color="auto"/>
              <w:right w:val="single" w:sz="4" w:space="0" w:color="auto"/>
            </w:tcBorders>
            <w:hideMark/>
          </w:tcPr>
          <w:p w14:paraId="26FE12DF" w14:textId="0DD7B55A" w:rsidR="00BD64FF" w:rsidRDefault="00BD64FF" w:rsidP="00BD64FF">
            <w:pPr>
              <w:keepNext/>
              <w:keepLines/>
              <w:widowControl w:val="0"/>
              <w:spacing w:line="360" w:lineRule="auto"/>
              <w:jc w:val="both"/>
              <w:rPr>
                <w:noProof/>
                <w:sz w:val="28"/>
              </w:rPr>
            </w:pPr>
            <w:r>
              <w:rPr>
                <w:noProof/>
                <w:sz w:val="28"/>
              </w:rPr>
              <w:t>3</w:t>
            </w:r>
          </w:p>
        </w:tc>
      </w:tr>
      <w:tr w:rsidR="00BD64FF" w14:paraId="122A2769" w14:textId="77777777" w:rsidTr="00BD64FF">
        <w:trPr>
          <w:jc w:val="center"/>
        </w:trPr>
        <w:tc>
          <w:tcPr>
            <w:tcW w:w="2835" w:type="dxa"/>
            <w:tcBorders>
              <w:top w:val="single" w:sz="4" w:space="0" w:color="auto"/>
              <w:left w:val="single" w:sz="4" w:space="0" w:color="auto"/>
              <w:bottom w:val="single" w:sz="4" w:space="0" w:color="auto"/>
              <w:right w:val="single" w:sz="4" w:space="0" w:color="auto"/>
            </w:tcBorders>
            <w:hideMark/>
          </w:tcPr>
          <w:p w14:paraId="6A941336" w14:textId="67434F02" w:rsidR="00BD64FF" w:rsidRDefault="00BD64FF" w:rsidP="00BD64FF">
            <w:pPr>
              <w:keepNext/>
              <w:keepLines/>
              <w:widowControl w:val="0"/>
              <w:spacing w:line="360" w:lineRule="auto"/>
              <w:jc w:val="both"/>
              <w:rPr>
                <w:noProof/>
                <w:sz w:val="28"/>
              </w:rPr>
            </w:pPr>
            <w:r>
              <w:rPr>
                <w:noProof/>
                <w:sz w:val="28"/>
              </w:rPr>
              <w:t>f1, Гц</w:t>
            </w:r>
          </w:p>
        </w:tc>
        <w:tc>
          <w:tcPr>
            <w:tcW w:w="2835" w:type="dxa"/>
            <w:tcBorders>
              <w:top w:val="single" w:sz="4" w:space="0" w:color="auto"/>
              <w:left w:val="single" w:sz="4" w:space="0" w:color="auto"/>
              <w:bottom w:val="single" w:sz="4" w:space="0" w:color="auto"/>
              <w:right w:val="single" w:sz="4" w:space="0" w:color="auto"/>
            </w:tcBorders>
            <w:hideMark/>
          </w:tcPr>
          <w:p w14:paraId="4DB1FEAB" w14:textId="546E1C53" w:rsidR="00BD64FF" w:rsidRPr="00A55238" w:rsidRDefault="00430E9C" w:rsidP="00BD64FF">
            <w:pPr>
              <w:keepNext/>
              <w:keepLines/>
              <w:widowControl w:val="0"/>
              <w:spacing w:line="360" w:lineRule="auto"/>
              <w:jc w:val="both"/>
              <w:rPr>
                <w:noProof/>
                <w:sz w:val="28"/>
              </w:rPr>
            </w:pPr>
            <w:r>
              <w:rPr>
                <w:noProof/>
                <w:sz w:val="28"/>
                <w:lang w:val="en-US"/>
              </w:rPr>
              <w:t>19</w:t>
            </w:r>
            <w:r w:rsidR="00A55238">
              <w:rPr>
                <w:noProof/>
                <w:sz w:val="28"/>
              </w:rPr>
              <w:t>6</w:t>
            </w:r>
          </w:p>
        </w:tc>
        <w:tc>
          <w:tcPr>
            <w:tcW w:w="2835" w:type="dxa"/>
            <w:tcBorders>
              <w:top w:val="single" w:sz="4" w:space="0" w:color="auto"/>
              <w:left w:val="single" w:sz="4" w:space="0" w:color="auto"/>
              <w:bottom w:val="single" w:sz="4" w:space="0" w:color="auto"/>
              <w:right w:val="single" w:sz="4" w:space="0" w:color="auto"/>
            </w:tcBorders>
            <w:hideMark/>
          </w:tcPr>
          <w:p w14:paraId="4083D038" w14:textId="72965852" w:rsidR="00BD64FF" w:rsidRPr="00A55238" w:rsidRDefault="00430E9C" w:rsidP="00BD64FF">
            <w:pPr>
              <w:keepNext/>
              <w:keepLines/>
              <w:widowControl w:val="0"/>
              <w:spacing w:line="360" w:lineRule="auto"/>
              <w:jc w:val="both"/>
              <w:rPr>
                <w:noProof/>
                <w:sz w:val="28"/>
              </w:rPr>
            </w:pPr>
            <w:r>
              <w:rPr>
                <w:noProof/>
                <w:sz w:val="28"/>
                <w:lang w:val="en-US"/>
              </w:rPr>
              <w:t>2</w:t>
            </w:r>
            <w:r w:rsidR="00A55238">
              <w:rPr>
                <w:noProof/>
                <w:sz w:val="28"/>
              </w:rPr>
              <w:t>00</w:t>
            </w:r>
          </w:p>
        </w:tc>
        <w:tc>
          <w:tcPr>
            <w:tcW w:w="2835" w:type="dxa"/>
            <w:tcBorders>
              <w:top w:val="single" w:sz="4" w:space="0" w:color="auto"/>
              <w:left w:val="single" w:sz="4" w:space="0" w:color="auto"/>
              <w:bottom w:val="single" w:sz="4" w:space="0" w:color="auto"/>
              <w:right w:val="single" w:sz="4" w:space="0" w:color="auto"/>
            </w:tcBorders>
            <w:hideMark/>
          </w:tcPr>
          <w:p w14:paraId="1BD7D5FA" w14:textId="4AA783BE" w:rsidR="00BD64FF" w:rsidRPr="00A55238" w:rsidRDefault="00A55238" w:rsidP="00BD64FF">
            <w:pPr>
              <w:keepNext/>
              <w:keepLines/>
              <w:widowControl w:val="0"/>
              <w:spacing w:line="360" w:lineRule="auto"/>
              <w:jc w:val="both"/>
              <w:rPr>
                <w:noProof/>
                <w:sz w:val="28"/>
              </w:rPr>
            </w:pPr>
            <w:r>
              <w:rPr>
                <w:noProof/>
                <w:sz w:val="28"/>
              </w:rPr>
              <w:t>278</w:t>
            </w:r>
          </w:p>
        </w:tc>
      </w:tr>
      <w:tr w:rsidR="00BD64FF" w14:paraId="4F1BC329" w14:textId="77777777" w:rsidTr="00BD64FF">
        <w:trPr>
          <w:jc w:val="center"/>
        </w:trPr>
        <w:tc>
          <w:tcPr>
            <w:tcW w:w="2835" w:type="dxa"/>
            <w:tcBorders>
              <w:top w:val="single" w:sz="4" w:space="0" w:color="auto"/>
              <w:left w:val="single" w:sz="4" w:space="0" w:color="auto"/>
              <w:bottom w:val="single" w:sz="4" w:space="0" w:color="auto"/>
              <w:right w:val="single" w:sz="4" w:space="0" w:color="auto"/>
            </w:tcBorders>
            <w:hideMark/>
          </w:tcPr>
          <w:p w14:paraId="76368F9A" w14:textId="1A712D90" w:rsidR="00BD64FF" w:rsidRDefault="00BD64FF" w:rsidP="00BD64FF">
            <w:pPr>
              <w:keepNext/>
              <w:keepLines/>
              <w:widowControl w:val="0"/>
              <w:spacing w:line="360" w:lineRule="auto"/>
              <w:jc w:val="both"/>
              <w:rPr>
                <w:noProof/>
                <w:sz w:val="28"/>
              </w:rPr>
            </w:pPr>
            <w:r>
              <w:rPr>
                <w:noProof/>
                <w:sz w:val="28"/>
              </w:rPr>
              <w:t>f2, Гц</w:t>
            </w:r>
          </w:p>
        </w:tc>
        <w:tc>
          <w:tcPr>
            <w:tcW w:w="2835" w:type="dxa"/>
            <w:tcBorders>
              <w:top w:val="single" w:sz="4" w:space="0" w:color="auto"/>
              <w:left w:val="single" w:sz="4" w:space="0" w:color="auto"/>
              <w:bottom w:val="single" w:sz="4" w:space="0" w:color="auto"/>
              <w:right w:val="single" w:sz="4" w:space="0" w:color="auto"/>
            </w:tcBorders>
            <w:hideMark/>
          </w:tcPr>
          <w:p w14:paraId="26300A72" w14:textId="3B107173" w:rsidR="00BD64FF" w:rsidRPr="00A55238" w:rsidRDefault="00A55238" w:rsidP="00BD64FF">
            <w:pPr>
              <w:keepNext/>
              <w:keepLines/>
              <w:widowControl w:val="0"/>
              <w:spacing w:line="360" w:lineRule="auto"/>
              <w:jc w:val="both"/>
              <w:rPr>
                <w:noProof/>
                <w:sz w:val="28"/>
              </w:rPr>
            </w:pPr>
            <w:r>
              <w:rPr>
                <w:noProof/>
                <w:sz w:val="28"/>
              </w:rPr>
              <w:t>532</w:t>
            </w:r>
          </w:p>
        </w:tc>
        <w:tc>
          <w:tcPr>
            <w:tcW w:w="2835" w:type="dxa"/>
            <w:tcBorders>
              <w:top w:val="single" w:sz="4" w:space="0" w:color="auto"/>
              <w:left w:val="single" w:sz="4" w:space="0" w:color="auto"/>
              <w:bottom w:val="single" w:sz="4" w:space="0" w:color="auto"/>
              <w:right w:val="single" w:sz="4" w:space="0" w:color="auto"/>
            </w:tcBorders>
            <w:hideMark/>
          </w:tcPr>
          <w:p w14:paraId="1C0D88DD" w14:textId="217E7AEB" w:rsidR="00BD64FF" w:rsidRPr="00A55238" w:rsidRDefault="00A55238" w:rsidP="00BD64FF">
            <w:pPr>
              <w:keepNext/>
              <w:keepLines/>
              <w:widowControl w:val="0"/>
              <w:spacing w:line="360" w:lineRule="auto"/>
              <w:jc w:val="both"/>
              <w:rPr>
                <w:noProof/>
                <w:sz w:val="28"/>
              </w:rPr>
            </w:pPr>
            <w:r>
              <w:rPr>
                <w:noProof/>
                <w:sz w:val="28"/>
              </w:rPr>
              <w:t>534</w:t>
            </w:r>
          </w:p>
        </w:tc>
        <w:tc>
          <w:tcPr>
            <w:tcW w:w="2835" w:type="dxa"/>
            <w:tcBorders>
              <w:top w:val="single" w:sz="4" w:space="0" w:color="auto"/>
              <w:left w:val="single" w:sz="4" w:space="0" w:color="auto"/>
              <w:bottom w:val="single" w:sz="4" w:space="0" w:color="auto"/>
              <w:right w:val="single" w:sz="4" w:space="0" w:color="auto"/>
            </w:tcBorders>
            <w:hideMark/>
          </w:tcPr>
          <w:p w14:paraId="4E484AC5" w14:textId="34E29FD9" w:rsidR="00BD64FF" w:rsidRPr="00A55238" w:rsidRDefault="00A55238" w:rsidP="00BD64FF">
            <w:pPr>
              <w:keepNext/>
              <w:keepLines/>
              <w:widowControl w:val="0"/>
              <w:spacing w:line="360" w:lineRule="auto"/>
              <w:jc w:val="both"/>
              <w:rPr>
                <w:noProof/>
                <w:sz w:val="28"/>
              </w:rPr>
            </w:pPr>
            <w:r>
              <w:rPr>
                <w:noProof/>
                <w:sz w:val="28"/>
              </w:rPr>
              <w:t>698</w:t>
            </w:r>
          </w:p>
        </w:tc>
      </w:tr>
      <w:tr w:rsidR="00BD64FF" w14:paraId="6CF70492" w14:textId="77777777" w:rsidTr="00BD64FF">
        <w:trPr>
          <w:jc w:val="center"/>
        </w:trPr>
        <w:tc>
          <w:tcPr>
            <w:tcW w:w="2835" w:type="dxa"/>
            <w:tcBorders>
              <w:top w:val="single" w:sz="4" w:space="0" w:color="auto"/>
              <w:left w:val="single" w:sz="4" w:space="0" w:color="auto"/>
              <w:bottom w:val="single" w:sz="4" w:space="0" w:color="auto"/>
              <w:right w:val="single" w:sz="4" w:space="0" w:color="auto"/>
            </w:tcBorders>
            <w:hideMark/>
          </w:tcPr>
          <w:p w14:paraId="771AD26F" w14:textId="02EDB5FF" w:rsidR="00BD64FF" w:rsidRPr="00430E9C" w:rsidRDefault="00BD64FF" w:rsidP="00BD64FF">
            <w:pPr>
              <w:keepNext/>
              <w:keepLines/>
              <w:widowControl w:val="0"/>
              <w:spacing w:line="360" w:lineRule="auto"/>
              <w:jc w:val="both"/>
              <w:rPr>
                <w:noProof/>
                <w:sz w:val="28"/>
                <w:lang w:val="en-US"/>
              </w:rPr>
            </w:pPr>
            <w:r>
              <w:rPr>
                <w:noProof/>
                <w:sz w:val="28"/>
              </w:rPr>
              <w:t>f3, Гц</w:t>
            </w:r>
          </w:p>
        </w:tc>
        <w:tc>
          <w:tcPr>
            <w:tcW w:w="2835" w:type="dxa"/>
            <w:tcBorders>
              <w:top w:val="single" w:sz="4" w:space="0" w:color="auto"/>
              <w:left w:val="single" w:sz="4" w:space="0" w:color="auto"/>
              <w:bottom w:val="single" w:sz="4" w:space="0" w:color="auto"/>
              <w:right w:val="single" w:sz="4" w:space="0" w:color="auto"/>
            </w:tcBorders>
            <w:hideMark/>
          </w:tcPr>
          <w:p w14:paraId="5B07E4A8" w14:textId="4C462D77" w:rsidR="00BD64FF" w:rsidRPr="00A55238" w:rsidRDefault="00A55238" w:rsidP="00BD64FF">
            <w:pPr>
              <w:keepNext/>
              <w:keepLines/>
              <w:widowControl w:val="0"/>
              <w:spacing w:line="360" w:lineRule="auto"/>
              <w:jc w:val="both"/>
              <w:rPr>
                <w:noProof/>
                <w:sz w:val="28"/>
              </w:rPr>
            </w:pPr>
            <w:r>
              <w:rPr>
                <w:noProof/>
                <w:sz w:val="28"/>
              </w:rPr>
              <w:t>1017</w:t>
            </w:r>
          </w:p>
        </w:tc>
        <w:tc>
          <w:tcPr>
            <w:tcW w:w="2835" w:type="dxa"/>
            <w:tcBorders>
              <w:top w:val="single" w:sz="4" w:space="0" w:color="auto"/>
              <w:left w:val="single" w:sz="4" w:space="0" w:color="auto"/>
              <w:bottom w:val="single" w:sz="4" w:space="0" w:color="auto"/>
              <w:right w:val="single" w:sz="4" w:space="0" w:color="auto"/>
            </w:tcBorders>
            <w:hideMark/>
          </w:tcPr>
          <w:p w14:paraId="58DBF671" w14:textId="6ABFDA6C" w:rsidR="00BD64FF" w:rsidRPr="00A55238" w:rsidRDefault="00A55238" w:rsidP="00BD64FF">
            <w:pPr>
              <w:keepNext/>
              <w:keepLines/>
              <w:widowControl w:val="0"/>
              <w:spacing w:line="360" w:lineRule="auto"/>
              <w:jc w:val="both"/>
              <w:rPr>
                <w:noProof/>
                <w:sz w:val="28"/>
              </w:rPr>
            </w:pPr>
            <w:r>
              <w:rPr>
                <w:noProof/>
                <w:sz w:val="28"/>
              </w:rPr>
              <w:t>1051</w:t>
            </w:r>
          </w:p>
        </w:tc>
        <w:tc>
          <w:tcPr>
            <w:tcW w:w="2835" w:type="dxa"/>
            <w:tcBorders>
              <w:top w:val="single" w:sz="4" w:space="0" w:color="auto"/>
              <w:left w:val="single" w:sz="4" w:space="0" w:color="auto"/>
              <w:bottom w:val="single" w:sz="4" w:space="0" w:color="auto"/>
              <w:right w:val="single" w:sz="4" w:space="0" w:color="auto"/>
            </w:tcBorders>
            <w:hideMark/>
          </w:tcPr>
          <w:p w14:paraId="098A3F18" w14:textId="4A8E495B" w:rsidR="00BD64FF" w:rsidRPr="00A55238" w:rsidRDefault="00A55238" w:rsidP="00BD64FF">
            <w:pPr>
              <w:keepNext/>
              <w:keepLines/>
              <w:widowControl w:val="0"/>
              <w:spacing w:line="360" w:lineRule="auto"/>
              <w:jc w:val="both"/>
              <w:rPr>
                <w:noProof/>
                <w:sz w:val="28"/>
              </w:rPr>
            </w:pPr>
            <w:r>
              <w:rPr>
                <w:noProof/>
                <w:sz w:val="28"/>
              </w:rPr>
              <w:t>1285</w:t>
            </w:r>
          </w:p>
        </w:tc>
      </w:tr>
      <w:tr w:rsidR="00BD64FF" w14:paraId="63D861E1" w14:textId="77777777" w:rsidTr="00BD64FF">
        <w:trPr>
          <w:jc w:val="center"/>
        </w:trPr>
        <w:tc>
          <w:tcPr>
            <w:tcW w:w="2835" w:type="dxa"/>
            <w:tcBorders>
              <w:top w:val="single" w:sz="4" w:space="0" w:color="auto"/>
              <w:left w:val="single" w:sz="4" w:space="0" w:color="auto"/>
              <w:bottom w:val="single" w:sz="4" w:space="0" w:color="auto"/>
              <w:right w:val="single" w:sz="4" w:space="0" w:color="auto"/>
            </w:tcBorders>
            <w:hideMark/>
          </w:tcPr>
          <w:p w14:paraId="5B774F8C" w14:textId="746BB274" w:rsidR="00BD64FF" w:rsidRDefault="00BD64FF" w:rsidP="00BD64FF">
            <w:pPr>
              <w:keepNext/>
              <w:keepLines/>
              <w:widowControl w:val="0"/>
              <w:spacing w:line="360" w:lineRule="auto"/>
              <w:jc w:val="both"/>
              <w:rPr>
                <w:noProof/>
                <w:sz w:val="28"/>
              </w:rPr>
            </w:pPr>
            <w:r>
              <w:rPr>
                <w:noProof/>
                <w:sz w:val="28"/>
              </w:rPr>
              <w:t>f4, Гц</w:t>
            </w:r>
          </w:p>
        </w:tc>
        <w:tc>
          <w:tcPr>
            <w:tcW w:w="2835" w:type="dxa"/>
            <w:tcBorders>
              <w:top w:val="single" w:sz="4" w:space="0" w:color="auto"/>
              <w:left w:val="single" w:sz="4" w:space="0" w:color="auto"/>
              <w:bottom w:val="single" w:sz="4" w:space="0" w:color="auto"/>
              <w:right w:val="single" w:sz="4" w:space="0" w:color="auto"/>
            </w:tcBorders>
            <w:hideMark/>
          </w:tcPr>
          <w:p w14:paraId="0B33871A" w14:textId="71477D9E" w:rsidR="00BD64FF" w:rsidRPr="00A55238" w:rsidRDefault="00A55238" w:rsidP="00BD64FF">
            <w:pPr>
              <w:keepNext/>
              <w:keepLines/>
              <w:widowControl w:val="0"/>
              <w:spacing w:line="360" w:lineRule="auto"/>
              <w:jc w:val="both"/>
              <w:rPr>
                <w:noProof/>
                <w:sz w:val="28"/>
              </w:rPr>
            </w:pPr>
            <w:r>
              <w:rPr>
                <w:noProof/>
                <w:sz w:val="28"/>
              </w:rPr>
              <w:t>1743</w:t>
            </w:r>
          </w:p>
        </w:tc>
        <w:tc>
          <w:tcPr>
            <w:tcW w:w="2835" w:type="dxa"/>
            <w:tcBorders>
              <w:top w:val="single" w:sz="4" w:space="0" w:color="auto"/>
              <w:left w:val="single" w:sz="4" w:space="0" w:color="auto"/>
              <w:bottom w:val="single" w:sz="4" w:space="0" w:color="auto"/>
              <w:right w:val="single" w:sz="4" w:space="0" w:color="auto"/>
            </w:tcBorders>
            <w:hideMark/>
          </w:tcPr>
          <w:p w14:paraId="52D2B0BC" w14:textId="6827AB7A" w:rsidR="00BD64FF" w:rsidRPr="00A55238" w:rsidRDefault="00A55238" w:rsidP="00BD64FF">
            <w:pPr>
              <w:keepNext/>
              <w:keepLines/>
              <w:widowControl w:val="0"/>
              <w:spacing w:line="360" w:lineRule="auto"/>
              <w:jc w:val="both"/>
              <w:rPr>
                <w:noProof/>
                <w:sz w:val="28"/>
              </w:rPr>
            </w:pPr>
            <w:r>
              <w:rPr>
                <w:noProof/>
                <w:sz w:val="28"/>
              </w:rPr>
              <w:t>1758</w:t>
            </w:r>
          </w:p>
        </w:tc>
        <w:tc>
          <w:tcPr>
            <w:tcW w:w="2835" w:type="dxa"/>
            <w:tcBorders>
              <w:top w:val="single" w:sz="4" w:space="0" w:color="auto"/>
              <w:left w:val="single" w:sz="4" w:space="0" w:color="auto"/>
              <w:bottom w:val="single" w:sz="4" w:space="0" w:color="auto"/>
              <w:right w:val="single" w:sz="4" w:space="0" w:color="auto"/>
            </w:tcBorders>
            <w:hideMark/>
          </w:tcPr>
          <w:p w14:paraId="77D2F04A" w14:textId="140B04FF" w:rsidR="00BD64FF" w:rsidRPr="00A55238" w:rsidRDefault="00A55238" w:rsidP="00BD64FF">
            <w:pPr>
              <w:keepNext/>
              <w:keepLines/>
              <w:widowControl w:val="0"/>
              <w:spacing w:line="360" w:lineRule="auto"/>
              <w:jc w:val="both"/>
              <w:rPr>
                <w:noProof/>
                <w:sz w:val="28"/>
              </w:rPr>
            </w:pPr>
            <w:r>
              <w:rPr>
                <w:noProof/>
                <w:sz w:val="28"/>
              </w:rPr>
              <w:t>2058</w:t>
            </w:r>
          </w:p>
        </w:tc>
      </w:tr>
    </w:tbl>
    <w:p w14:paraId="7F2FF28A" w14:textId="77777777" w:rsidR="00DA1140" w:rsidRDefault="00DA1140" w:rsidP="00BD64FF">
      <w:pPr>
        <w:keepNext/>
        <w:keepLines/>
        <w:widowControl w:val="0"/>
        <w:spacing w:line="360" w:lineRule="auto"/>
        <w:ind w:firstLine="709"/>
        <w:jc w:val="both"/>
        <w:rPr>
          <w:noProof/>
          <w:sz w:val="28"/>
        </w:rPr>
      </w:pPr>
    </w:p>
    <w:p w14:paraId="6D78975C" w14:textId="5247A8D7" w:rsidR="00DA1140" w:rsidRDefault="00DA1140" w:rsidP="00BD64FF">
      <w:pPr>
        <w:keepNext/>
        <w:keepLines/>
        <w:widowControl w:val="0"/>
        <w:spacing w:line="360" w:lineRule="auto"/>
        <w:ind w:firstLine="709"/>
        <w:jc w:val="both"/>
        <w:rPr>
          <w:noProof/>
          <w:sz w:val="28"/>
        </w:rPr>
      </w:pPr>
      <w:r w:rsidRPr="0064363A">
        <w:rPr>
          <w:sz w:val="28"/>
          <w:szCs w:val="28"/>
        </w:rPr>
        <w:t>Решение уравнения (</w:t>
      </w:r>
      <w:r w:rsidR="0064363A" w:rsidRPr="0064363A">
        <w:rPr>
          <w:sz w:val="28"/>
          <w:szCs w:val="28"/>
        </w:rPr>
        <w:t>2.</w:t>
      </w:r>
      <w:r w:rsidR="006A4685">
        <w:rPr>
          <w:sz w:val="28"/>
          <w:szCs w:val="28"/>
        </w:rPr>
        <w:t>42</w:t>
      </w:r>
      <w:r w:rsidRPr="0064363A">
        <w:rPr>
          <w:sz w:val="28"/>
          <w:szCs w:val="28"/>
        </w:rPr>
        <w:t>)</w:t>
      </w:r>
      <w:r w:rsidR="00D5583D" w:rsidRPr="00E77EF1">
        <w:rPr>
          <w:rFonts w:eastAsia="Calibri"/>
          <w:sz w:val="28"/>
          <w:szCs w:val="28"/>
          <w:lang w:eastAsia="en-US"/>
        </w:rPr>
        <w:t xml:space="preserve">, </w:t>
      </w:r>
      <w:r w:rsidR="00D5583D">
        <w:rPr>
          <w:rFonts w:eastAsia="Calibri"/>
          <w:sz w:val="28"/>
          <w:szCs w:val="28"/>
          <w:lang w:eastAsia="en-US"/>
        </w:rPr>
        <w:t>полученного в п. 1.3,</w:t>
      </w:r>
      <w:r w:rsidRPr="0064363A">
        <w:rPr>
          <w:sz w:val="28"/>
          <w:szCs w:val="28"/>
        </w:rPr>
        <w:t xml:space="preserve"> при данных значениях параметров стержня было найдено с помощью программного комплекса </w:t>
      </w:r>
      <w:r w:rsidRPr="0064363A">
        <w:rPr>
          <w:sz w:val="28"/>
          <w:szCs w:val="28"/>
          <w:lang w:val="en-US"/>
        </w:rPr>
        <w:t>Maple</w:t>
      </w:r>
      <w:r w:rsidRPr="0064363A">
        <w:rPr>
          <w:sz w:val="28"/>
          <w:szCs w:val="28"/>
        </w:rPr>
        <w:t xml:space="preserve">; программа представлена в Приложении 1. </w:t>
      </w:r>
      <w:r w:rsidRPr="0064363A">
        <w:rPr>
          <w:noProof/>
          <w:sz w:val="28"/>
        </w:rPr>
        <w:t>Расчётные</w:t>
      </w:r>
      <w:r>
        <w:rPr>
          <w:noProof/>
          <w:sz w:val="28"/>
        </w:rPr>
        <w:t xml:space="preserve"> значения собственных частот стержня в Гц в зависимости от растягивающей силы</w:t>
      </w:r>
      <w:r>
        <w:rPr>
          <w:sz w:val="28"/>
          <w:szCs w:val="28"/>
        </w:rPr>
        <w:t xml:space="preserve"> представлены в табл. </w:t>
      </w:r>
      <w:r>
        <w:rPr>
          <w:noProof/>
          <w:sz w:val="28"/>
        </w:rPr>
        <w:t>3.2</w:t>
      </w:r>
      <w:r w:rsidR="002B1FDE">
        <w:rPr>
          <w:noProof/>
          <w:sz w:val="28"/>
        </w:rPr>
        <w:t>.</w:t>
      </w:r>
    </w:p>
    <w:p w14:paraId="01E28168" w14:textId="698B2AE6" w:rsidR="00BD64FF" w:rsidRDefault="00BD64FF" w:rsidP="00BD64FF">
      <w:pPr>
        <w:keepNext/>
        <w:keepLines/>
        <w:widowControl w:val="0"/>
        <w:spacing w:line="360" w:lineRule="auto"/>
        <w:ind w:firstLine="709"/>
        <w:jc w:val="both"/>
        <w:rPr>
          <w:noProof/>
          <w:sz w:val="28"/>
        </w:rPr>
      </w:pPr>
    </w:p>
    <w:p w14:paraId="1AF9BBA3" w14:textId="79A00CEA" w:rsidR="00BD64FF" w:rsidRDefault="00BD64FF" w:rsidP="00BD64FF">
      <w:pPr>
        <w:keepNext/>
        <w:keepLines/>
        <w:widowControl w:val="0"/>
        <w:spacing w:line="360" w:lineRule="auto"/>
        <w:ind w:firstLine="709"/>
        <w:jc w:val="both"/>
        <w:rPr>
          <w:noProof/>
          <w:sz w:val="28"/>
        </w:rPr>
      </w:pPr>
    </w:p>
    <w:p w14:paraId="0C1C6FC3" w14:textId="39F83DF8" w:rsidR="00BD64FF" w:rsidRDefault="00BD64FF" w:rsidP="00BD64FF">
      <w:pPr>
        <w:keepNext/>
        <w:keepLines/>
        <w:widowControl w:val="0"/>
        <w:spacing w:line="360" w:lineRule="auto"/>
        <w:ind w:firstLine="709"/>
        <w:jc w:val="both"/>
        <w:rPr>
          <w:noProof/>
          <w:sz w:val="28"/>
        </w:rPr>
      </w:pPr>
    </w:p>
    <w:p w14:paraId="036E1A6E" w14:textId="31F89E71" w:rsidR="00BD64FF" w:rsidRDefault="00BD64FF" w:rsidP="00BD64FF">
      <w:pPr>
        <w:keepNext/>
        <w:keepLines/>
        <w:widowControl w:val="0"/>
        <w:spacing w:line="360" w:lineRule="auto"/>
        <w:ind w:firstLine="709"/>
        <w:jc w:val="both"/>
        <w:rPr>
          <w:noProof/>
          <w:sz w:val="28"/>
        </w:rPr>
      </w:pPr>
    </w:p>
    <w:p w14:paraId="29E31C89" w14:textId="77777777" w:rsidR="00BD64FF" w:rsidRDefault="00BD64FF" w:rsidP="00BD64FF">
      <w:pPr>
        <w:keepNext/>
        <w:keepLines/>
        <w:widowControl w:val="0"/>
        <w:spacing w:line="360" w:lineRule="auto"/>
        <w:ind w:firstLine="709"/>
        <w:jc w:val="both"/>
        <w:rPr>
          <w:noProof/>
          <w:sz w:val="28"/>
        </w:rPr>
      </w:pPr>
    </w:p>
    <w:p w14:paraId="46538EBF" w14:textId="058AD896" w:rsidR="00DA1140" w:rsidRDefault="00DA1140" w:rsidP="00BD64FF">
      <w:pPr>
        <w:keepNext/>
        <w:keepLines/>
        <w:widowControl w:val="0"/>
        <w:spacing w:line="360" w:lineRule="auto"/>
        <w:ind w:firstLine="709"/>
        <w:jc w:val="both"/>
        <w:rPr>
          <w:noProof/>
          <w:sz w:val="28"/>
        </w:rPr>
      </w:pPr>
      <w:r>
        <w:rPr>
          <w:noProof/>
          <w:sz w:val="28"/>
        </w:rPr>
        <w:lastRenderedPageBreak/>
        <w:t>Табл. 3.</w:t>
      </w:r>
      <w:r w:rsidR="002B1FDE">
        <w:rPr>
          <w:noProof/>
          <w:sz w:val="28"/>
        </w:rPr>
        <w:t>2.</w:t>
      </w:r>
      <w:r>
        <w:rPr>
          <w:noProof/>
          <w:sz w:val="28"/>
        </w:rPr>
        <w:t xml:space="preserve"> Расчётные значения собственных частот </w:t>
      </w:r>
      <w:r w:rsidR="007F02BF">
        <w:rPr>
          <w:noProof/>
          <w:sz w:val="28"/>
        </w:rPr>
        <w:t xml:space="preserve">поперечных колебаний </w:t>
      </w:r>
      <w:r>
        <w:rPr>
          <w:noProof/>
          <w:sz w:val="28"/>
        </w:rPr>
        <w:t>стержня f, Гц в зависимости от растягивающей силы N, кН</w:t>
      </w:r>
    </w:p>
    <w:tbl>
      <w:tblPr>
        <w:tblStyle w:val="a3"/>
        <w:tblW w:w="0" w:type="auto"/>
        <w:jc w:val="center"/>
        <w:tblLook w:val="04A0" w:firstRow="1" w:lastRow="0" w:firstColumn="1" w:lastColumn="0" w:noHBand="0" w:noVBand="1"/>
      </w:tblPr>
      <w:tblGrid>
        <w:gridCol w:w="2450"/>
        <w:gridCol w:w="2487"/>
        <w:gridCol w:w="2487"/>
        <w:gridCol w:w="2487"/>
      </w:tblGrid>
      <w:tr w:rsidR="00BD64FF" w14:paraId="3738A0EA" w14:textId="77777777" w:rsidTr="001725FB">
        <w:trPr>
          <w:jc w:val="center"/>
        </w:trPr>
        <w:tc>
          <w:tcPr>
            <w:tcW w:w="2450" w:type="dxa"/>
            <w:tcBorders>
              <w:top w:val="single" w:sz="4" w:space="0" w:color="auto"/>
              <w:left w:val="single" w:sz="4" w:space="0" w:color="auto"/>
              <w:bottom w:val="single" w:sz="4" w:space="0" w:color="auto"/>
              <w:right w:val="single" w:sz="4" w:space="0" w:color="auto"/>
            </w:tcBorders>
            <w:hideMark/>
          </w:tcPr>
          <w:p w14:paraId="57F7692E" w14:textId="77777777" w:rsidR="00BD64FF" w:rsidRDefault="00BD64FF" w:rsidP="00660DC4">
            <w:pPr>
              <w:keepNext/>
              <w:keepLines/>
              <w:widowControl w:val="0"/>
              <w:spacing w:line="360" w:lineRule="auto"/>
              <w:jc w:val="both"/>
              <w:rPr>
                <w:noProof/>
                <w:sz w:val="28"/>
              </w:rPr>
            </w:pPr>
            <w:r>
              <w:rPr>
                <w:noProof/>
                <w:sz w:val="28"/>
              </w:rPr>
              <w:t>N, кН</w:t>
            </w:r>
          </w:p>
        </w:tc>
        <w:tc>
          <w:tcPr>
            <w:tcW w:w="2487" w:type="dxa"/>
            <w:tcBorders>
              <w:top w:val="single" w:sz="4" w:space="0" w:color="auto"/>
              <w:left w:val="single" w:sz="4" w:space="0" w:color="auto"/>
              <w:bottom w:val="single" w:sz="4" w:space="0" w:color="auto"/>
              <w:right w:val="single" w:sz="4" w:space="0" w:color="auto"/>
            </w:tcBorders>
            <w:hideMark/>
          </w:tcPr>
          <w:p w14:paraId="498AF981" w14:textId="77777777" w:rsidR="00BD64FF" w:rsidRDefault="00BD64FF" w:rsidP="00660DC4">
            <w:pPr>
              <w:keepNext/>
              <w:keepLines/>
              <w:widowControl w:val="0"/>
              <w:spacing w:line="360" w:lineRule="auto"/>
              <w:jc w:val="both"/>
              <w:rPr>
                <w:noProof/>
                <w:sz w:val="28"/>
              </w:rPr>
            </w:pPr>
            <w:r>
              <w:rPr>
                <w:noProof/>
                <w:sz w:val="28"/>
              </w:rPr>
              <w:t>0,5</w:t>
            </w:r>
          </w:p>
        </w:tc>
        <w:tc>
          <w:tcPr>
            <w:tcW w:w="2487" w:type="dxa"/>
            <w:tcBorders>
              <w:top w:val="single" w:sz="4" w:space="0" w:color="auto"/>
              <w:left w:val="single" w:sz="4" w:space="0" w:color="auto"/>
              <w:bottom w:val="single" w:sz="4" w:space="0" w:color="auto"/>
              <w:right w:val="single" w:sz="4" w:space="0" w:color="auto"/>
            </w:tcBorders>
            <w:hideMark/>
          </w:tcPr>
          <w:p w14:paraId="7392A400" w14:textId="77777777" w:rsidR="00BD64FF" w:rsidRDefault="00BD64FF" w:rsidP="00660DC4">
            <w:pPr>
              <w:keepNext/>
              <w:keepLines/>
              <w:widowControl w:val="0"/>
              <w:spacing w:line="360" w:lineRule="auto"/>
              <w:jc w:val="both"/>
              <w:rPr>
                <w:noProof/>
                <w:sz w:val="28"/>
              </w:rPr>
            </w:pPr>
            <w:r>
              <w:rPr>
                <w:noProof/>
                <w:sz w:val="28"/>
              </w:rPr>
              <w:t>1,5</w:t>
            </w:r>
          </w:p>
        </w:tc>
        <w:tc>
          <w:tcPr>
            <w:tcW w:w="2487" w:type="dxa"/>
            <w:tcBorders>
              <w:top w:val="single" w:sz="4" w:space="0" w:color="auto"/>
              <w:left w:val="single" w:sz="4" w:space="0" w:color="auto"/>
              <w:bottom w:val="single" w:sz="4" w:space="0" w:color="auto"/>
              <w:right w:val="single" w:sz="4" w:space="0" w:color="auto"/>
            </w:tcBorders>
            <w:hideMark/>
          </w:tcPr>
          <w:p w14:paraId="5BAA818B" w14:textId="20BD8EC6" w:rsidR="00BD64FF" w:rsidRDefault="00BD64FF" w:rsidP="00660DC4">
            <w:pPr>
              <w:keepNext/>
              <w:keepLines/>
              <w:widowControl w:val="0"/>
              <w:spacing w:line="360" w:lineRule="auto"/>
              <w:jc w:val="both"/>
              <w:rPr>
                <w:noProof/>
                <w:sz w:val="28"/>
              </w:rPr>
            </w:pPr>
            <w:r>
              <w:rPr>
                <w:noProof/>
                <w:sz w:val="28"/>
              </w:rPr>
              <w:t>3</w:t>
            </w:r>
            <w:r w:rsidR="0006627A">
              <w:rPr>
                <w:noProof/>
                <w:sz w:val="28"/>
              </w:rPr>
              <w:t>,0</w:t>
            </w:r>
          </w:p>
        </w:tc>
      </w:tr>
      <w:tr w:rsidR="00E02E25" w14:paraId="008760AE" w14:textId="77777777" w:rsidTr="001725FB">
        <w:trPr>
          <w:jc w:val="center"/>
        </w:trPr>
        <w:tc>
          <w:tcPr>
            <w:tcW w:w="2450" w:type="dxa"/>
            <w:tcBorders>
              <w:top w:val="single" w:sz="4" w:space="0" w:color="auto"/>
              <w:left w:val="single" w:sz="4" w:space="0" w:color="auto"/>
              <w:bottom w:val="single" w:sz="4" w:space="0" w:color="auto"/>
              <w:right w:val="single" w:sz="4" w:space="0" w:color="auto"/>
            </w:tcBorders>
            <w:hideMark/>
          </w:tcPr>
          <w:p w14:paraId="12820EAC" w14:textId="77777777" w:rsidR="00E02E25" w:rsidRDefault="00E02E25" w:rsidP="00E02E25">
            <w:pPr>
              <w:keepNext/>
              <w:keepLines/>
              <w:widowControl w:val="0"/>
              <w:spacing w:line="360" w:lineRule="auto"/>
              <w:jc w:val="both"/>
              <w:rPr>
                <w:noProof/>
                <w:sz w:val="28"/>
              </w:rPr>
            </w:pPr>
            <w:r>
              <w:rPr>
                <w:noProof/>
                <w:sz w:val="28"/>
              </w:rPr>
              <w:t>f1, Гц</w:t>
            </w:r>
          </w:p>
        </w:tc>
        <w:tc>
          <w:tcPr>
            <w:tcW w:w="2487" w:type="dxa"/>
            <w:tcBorders>
              <w:top w:val="single" w:sz="4" w:space="0" w:color="auto"/>
              <w:left w:val="single" w:sz="4" w:space="0" w:color="auto"/>
              <w:bottom w:val="single" w:sz="4" w:space="0" w:color="auto"/>
              <w:right w:val="single" w:sz="4" w:space="0" w:color="auto"/>
            </w:tcBorders>
            <w:hideMark/>
          </w:tcPr>
          <w:p w14:paraId="227991E9" w14:textId="5CBD81A8" w:rsidR="00E02E25" w:rsidRDefault="00E02E25" w:rsidP="00E02E25">
            <w:pPr>
              <w:keepNext/>
              <w:keepLines/>
              <w:widowControl w:val="0"/>
              <w:spacing w:line="360" w:lineRule="auto"/>
              <w:jc w:val="both"/>
              <w:rPr>
                <w:noProof/>
                <w:sz w:val="28"/>
              </w:rPr>
            </w:pPr>
            <w:r>
              <w:rPr>
                <w:noProof/>
                <w:sz w:val="28"/>
              </w:rPr>
              <w:t>2</w:t>
            </w:r>
            <w:r w:rsidR="0006627A">
              <w:rPr>
                <w:noProof/>
                <w:sz w:val="28"/>
              </w:rPr>
              <w:t>51</w:t>
            </w:r>
          </w:p>
        </w:tc>
        <w:tc>
          <w:tcPr>
            <w:tcW w:w="2487" w:type="dxa"/>
            <w:tcBorders>
              <w:top w:val="single" w:sz="4" w:space="0" w:color="auto"/>
              <w:left w:val="single" w:sz="4" w:space="0" w:color="auto"/>
              <w:bottom w:val="single" w:sz="4" w:space="0" w:color="auto"/>
              <w:right w:val="single" w:sz="4" w:space="0" w:color="auto"/>
            </w:tcBorders>
            <w:hideMark/>
          </w:tcPr>
          <w:p w14:paraId="2CDF5EAE" w14:textId="132449D6" w:rsidR="00E02E25" w:rsidRDefault="0006627A" w:rsidP="00E02E25">
            <w:pPr>
              <w:keepNext/>
              <w:keepLines/>
              <w:widowControl w:val="0"/>
              <w:spacing w:line="360" w:lineRule="auto"/>
              <w:jc w:val="both"/>
              <w:rPr>
                <w:noProof/>
                <w:sz w:val="28"/>
              </w:rPr>
            </w:pPr>
            <w:r>
              <w:rPr>
                <w:noProof/>
                <w:sz w:val="28"/>
              </w:rPr>
              <w:t>275</w:t>
            </w:r>
          </w:p>
        </w:tc>
        <w:tc>
          <w:tcPr>
            <w:tcW w:w="2487" w:type="dxa"/>
            <w:tcBorders>
              <w:top w:val="single" w:sz="4" w:space="0" w:color="auto"/>
              <w:left w:val="single" w:sz="4" w:space="0" w:color="auto"/>
              <w:bottom w:val="single" w:sz="4" w:space="0" w:color="auto"/>
              <w:right w:val="single" w:sz="4" w:space="0" w:color="auto"/>
            </w:tcBorders>
            <w:hideMark/>
          </w:tcPr>
          <w:p w14:paraId="103FF42F" w14:textId="1F978C59" w:rsidR="00E02E25" w:rsidRDefault="0006627A" w:rsidP="00E02E25">
            <w:pPr>
              <w:keepNext/>
              <w:keepLines/>
              <w:widowControl w:val="0"/>
              <w:spacing w:line="360" w:lineRule="auto"/>
              <w:jc w:val="both"/>
              <w:rPr>
                <w:noProof/>
                <w:sz w:val="28"/>
              </w:rPr>
            </w:pPr>
            <w:r>
              <w:rPr>
                <w:noProof/>
                <w:sz w:val="28"/>
              </w:rPr>
              <w:t>306</w:t>
            </w:r>
          </w:p>
        </w:tc>
      </w:tr>
      <w:tr w:rsidR="00E02E25" w14:paraId="66007E26" w14:textId="77777777" w:rsidTr="001725FB">
        <w:trPr>
          <w:jc w:val="center"/>
        </w:trPr>
        <w:tc>
          <w:tcPr>
            <w:tcW w:w="2450" w:type="dxa"/>
            <w:tcBorders>
              <w:top w:val="single" w:sz="4" w:space="0" w:color="auto"/>
              <w:left w:val="single" w:sz="4" w:space="0" w:color="auto"/>
              <w:bottom w:val="single" w:sz="4" w:space="0" w:color="auto"/>
              <w:right w:val="single" w:sz="4" w:space="0" w:color="auto"/>
            </w:tcBorders>
            <w:hideMark/>
          </w:tcPr>
          <w:p w14:paraId="6494B020" w14:textId="77777777" w:rsidR="00E02E25" w:rsidRDefault="00E02E25" w:rsidP="00E02E25">
            <w:pPr>
              <w:keepNext/>
              <w:keepLines/>
              <w:widowControl w:val="0"/>
              <w:spacing w:line="360" w:lineRule="auto"/>
              <w:jc w:val="both"/>
              <w:rPr>
                <w:noProof/>
                <w:sz w:val="28"/>
              </w:rPr>
            </w:pPr>
            <w:r>
              <w:rPr>
                <w:noProof/>
                <w:sz w:val="28"/>
              </w:rPr>
              <w:t>f2, Гц</w:t>
            </w:r>
          </w:p>
        </w:tc>
        <w:tc>
          <w:tcPr>
            <w:tcW w:w="2487" w:type="dxa"/>
            <w:tcBorders>
              <w:top w:val="single" w:sz="4" w:space="0" w:color="auto"/>
              <w:left w:val="single" w:sz="4" w:space="0" w:color="auto"/>
              <w:bottom w:val="single" w:sz="4" w:space="0" w:color="auto"/>
              <w:right w:val="single" w:sz="4" w:space="0" w:color="auto"/>
            </w:tcBorders>
            <w:hideMark/>
          </w:tcPr>
          <w:p w14:paraId="3735AF51" w14:textId="7B7EA9F0" w:rsidR="00E02E25" w:rsidRDefault="0006627A" w:rsidP="00E02E25">
            <w:pPr>
              <w:keepNext/>
              <w:keepLines/>
              <w:widowControl w:val="0"/>
              <w:spacing w:line="360" w:lineRule="auto"/>
              <w:jc w:val="both"/>
              <w:rPr>
                <w:noProof/>
                <w:sz w:val="28"/>
              </w:rPr>
            </w:pPr>
            <w:r>
              <w:rPr>
                <w:noProof/>
                <w:sz w:val="28"/>
              </w:rPr>
              <w:t>675</w:t>
            </w:r>
          </w:p>
        </w:tc>
        <w:tc>
          <w:tcPr>
            <w:tcW w:w="2487" w:type="dxa"/>
            <w:tcBorders>
              <w:top w:val="single" w:sz="4" w:space="0" w:color="auto"/>
              <w:left w:val="single" w:sz="4" w:space="0" w:color="auto"/>
              <w:bottom w:val="single" w:sz="4" w:space="0" w:color="auto"/>
              <w:right w:val="single" w:sz="4" w:space="0" w:color="auto"/>
            </w:tcBorders>
            <w:hideMark/>
          </w:tcPr>
          <w:p w14:paraId="219386C0" w14:textId="32D35ADD" w:rsidR="00E02E25" w:rsidRDefault="0006627A" w:rsidP="00E02E25">
            <w:pPr>
              <w:keepNext/>
              <w:keepLines/>
              <w:widowControl w:val="0"/>
              <w:spacing w:line="360" w:lineRule="auto"/>
              <w:jc w:val="both"/>
              <w:rPr>
                <w:noProof/>
                <w:sz w:val="28"/>
              </w:rPr>
            </w:pPr>
            <w:r>
              <w:rPr>
                <w:noProof/>
                <w:sz w:val="28"/>
              </w:rPr>
              <w:t>709</w:t>
            </w:r>
          </w:p>
        </w:tc>
        <w:tc>
          <w:tcPr>
            <w:tcW w:w="2487" w:type="dxa"/>
            <w:tcBorders>
              <w:top w:val="single" w:sz="4" w:space="0" w:color="auto"/>
              <w:left w:val="single" w:sz="4" w:space="0" w:color="auto"/>
              <w:bottom w:val="single" w:sz="4" w:space="0" w:color="auto"/>
              <w:right w:val="single" w:sz="4" w:space="0" w:color="auto"/>
            </w:tcBorders>
            <w:hideMark/>
          </w:tcPr>
          <w:p w14:paraId="33A542CD" w14:textId="116EE2ED" w:rsidR="00E02E25" w:rsidRDefault="0006627A" w:rsidP="00E02E25">
            <w:pPr>
              <w:keepNext/>
              <w:keepLines/>
              <w:widowControl w:val="0"/>
              <w:spacing w:line="360" w:lineRule="auto"/>
              <w:jc w:val="both"/>
              <w:rPr>
                <w:noProof/>
                <w:sz w:val="28"/>
              </w:rPr>
            </w:pPr>
            <w:r>
              <w:rPr>
                <w:noProof/>
                <w:sz w:val="28"/>
              </w:rPr>
              <w:t>756</w:t>
            </w:r>
          </w:p>
        </w:tc>
      </w:tr>
      <w:tr w:rsidR="00E02E25" w14:paraId="6DC935BF" w14:textId="77777777" w:rsidTr="001725FB">
        <w:trPr>
          <w:jc w:val="center"/>
        </w:trPr>
        <w:tc>
          <w:tcPr>
            <w:tcW w:w="2450" w:type="dxa"/>
            <w:tcBorders>
              <w:top w:val="single" w:sz="4" w:space="0" w:color="auto"/>
              <w:left w:val="single" w:sz="4" w:space="0" w:color="auto"/>
              <w:bottom w:val="single" w:sz="4" w:space="0" w:color="auto"/>
              <w:right w:val="single" w:sz="4" w:space="0" w:color="auto"/>
            </w:tcBorders>
            <w:hideMark/>
          </w:tcPr>
          <w:p w14:paraId="3BF4632D" w14:textId="77777777" w:rsidR="00E02E25" w:rsidRDefault="00E02E25" w:rsidP="00E02E25">
            <w:pPr>
              <w:keepNext/>
              <w:keepLines/>
              <w:widowControl w:val="0"/>
              <w:spacing w:line="360" w:lineRule="auto"/>
              <w:jc w:val="both"/>
              <w:rPr>
                <w:noProof/>
                <w:sz w:val="28"/>
              </w:rPr>
            </w:pPr>
            <w:r>
              <w:rPr>
                <w:noProof/>
                <w:sz w:val="28"/>
              </w:rPr>
              <w:t>f3, Гц</w:t>
            </w:r>
          </w:p>
        </w:tc>
        <w:tc>
          <w:tcPr>
            <w:tcW w:w="2487" w:type="dxa"/>
            <w:tcBorders>
              <w:top w:val="single" w:sz="4" w:space="0" w:color="auto"/>
              <w:left w:val="single" w:sz="4" w:space="0" w:color="auto"/>
              <w:bottom w:val="single" w:sz="4" w:space="0" w:color="auto"/>
              <w:right w:val="single" w:sz="4" w:space="0" w:color="auto"/>
            </w:tcBorders>
            <w:hideMark/>
          </w:tcPr>
          <w:p w14:paraId="298D9A5A" w14:textId="12AC68F3" w:rsidR="00E02E25" w:rsidRDefault="0006627A" w:rsidP="00E02E25">
            <w:pPr>
              <w:keepNext/>
              <w:keepLines/>
              <w:widowControl w:val="0"/>
              <w:spacing w:line="360" w:lineRule="auto"/>
              <w:jc w:val="both"/>
              <w:rPr>
                <w:noProof/>
                <w:sz w:val="28"/>
              </w:rPr>
            </w:pPr>
            <w:r>
              <w:rPr>
                <w:noProof/>
                <w:sz w:val="28"/>
              </w:rPr>
              <w:t>1309</w:t>
            </w:r>
          </w:p>
        </w:tc>
        <w:tc>
          <w:tcPr>
            <w:tcW w:w="2487" w:type="dxa"/>
            <w:tcBorders>
              <w:top w:val="single" w:sz="4" w:space="0" w:color="auto"/>
              <w:left w:val="single" w:sz="4" w:space="0" w:color="auto"/>
              <w:bottom w:val="single" w:sz="4" w:space="0" w:color="auto"/>
              <w:right w:val="single" w:sz="4" w:space="0" w:color="auto"/>
            </w:tcBorders>
            <w:hideMark/>
          </w:tcPr>
          <w:p w14:paraId="386742D7" w14:textId="60A9B88C" w:rsidR="00E02E25" w:rsidRDefault="0006627A" w:rsidP="00E02E25">
            <w:pPr>
              <w:keepNext/>
              <w:keepLines/>
              <w:widowControl w:val="0"/>
              <w:spacing w:line="360" w:lineRule="auto"/>
              <w:jc w:val="both"/>
              <w:rPr>
                <w:noProof/>
                <w:sz w:val="28"/>
              </w:rPr>
            </w:pPr>
            <w:r>
              <w:rPr>
                <w:noProof/>
                <w:sz w:val="28"/>
              </w:rPr>
              <w:t>1347</w:t>
            </w:r>
          </w:p>
        </w:tc>
        <w:tc>
          <w:tcPr>
            <w:tcW w:w="2487" w:type="dxa"/>
            <w:tcBorders>
              <w:top w:val="single" w:sz="4" w:space="0" w:color="auto"/>
              <w:left w:val="single" w:sz="4" w:space="0" w:color="auto"/>
              <w:bottom w:val="single" w:sz="4" w:space="0" w:color="auto"/>
              <w:right w:val="single" w:sz="4" w:space="0" w:color="auto"/>
            </w:tcBorders>
            <w:hideMark/>
          </w:tcPr>
          <w:p w14:paraId="6C7C0B45" w14:textId="42D5361D" w:rsidR="00E02E25" w:rsidRDefault="0006627A" w:rsidP="00E02E25">
            <w:pPr>
              <w:keepNext/>
              <w:keepLines/>
              <w:widowControl w:val="0"/>
              <w:spacing w:line="360" w:lineRule="auto"/>
              <w:jc w:val="both"/>
              <w:rPr>
                <w:noProof/>
                <w:sz w:val="28"/>
              </w:rPr>
            </w:pPr>
            <w:r>
              <w:rPr>
                <w:noProof/>
                <w:sz w:val="28"/>
              </w:rPr>
              <w:t>1401</w:t>
            </w:r>
          </w:p>
        </w:tc>
      </w:tr>
      <w:tr w:rsidR="00E02E25" w14:paraId="50913922" w14:textId="77777777" w:rsidTr="001725FB">
        <w:trPr>
          <w:jc w:val="center"/>
        </w:trPr>
        <w:tc>
          <w:tcPr>
            <w:tcW w:w="2450" w:type="dxa"/>
            <w:tcBorders>
              <w:top w:val="single" w:sz="4" w:space="0" w:color="auto"/>
              <w:left w:val="single" w:sz="4" w:space="0" w:color="auto"/>
              <w:bottom w:val="single" w:sz="4" w:space="0" w:color="auto"/>
              <w:right w:val="single" w:sz="4" w:space="0" w:color="auto"/>
            </w:tcBorders>
            <w:hideMark/>
          </w:tcPr>
          <w:p w14:paraId="5B1FDEF0" w14:textId="77777777" w:rsidR="00E02E25" w:rsidRDefault="00E02E25" w:rsidP="00E02E25">
            <w:pPr>
              <w:keepNext/>
              <w:keepLines/>
              <w:widowControl w:val="0"/>
              <w:spacing w:line="360" w:lineRule="auto"/>
              <w:jc w:val="both"/>
              <w:rPr>
                <w:noProof/>
                <w:sz w:val="28"/>
              </w:rPr>
            </w:pPr>
            <w:r>
              <w:rPr>
                <w:noProof/>
                <w:sz w:val="28"/>
              </w:rPr>
              <w:t>f4, Гц</w:t>
            </w:r>
          </w:p>
        </w:tc>
        <w:tc>
          <w:tcPr>
            <w:tcW w:w="2487" w:type="dxa"/>
            <w:tcBorders>
              <w:top w:val="single" w:sz="4" w:space="0" w:color="auto"/>
              <w:left w:val="single" w:sz="4" w:space="0" w:color="auto"/>
              <w:bottom w:val="single" w:sz="4" w:space="0" w:color="auto"/>
              <w:right w:val="single" w:sz="4" w:space="0" w:color="auto"/>
            </w:tcBorders>
            <w:hideMark/>
          </w:tcPr>
          <w:p w14:paraId="70B89572" w14:textId="259EF2F1" w:rsidR="00E02E25" w:rsidRDefault="0006627A" w:rsidP="00E02E25">
            <w:pPr>
              <w:keepNext/>
              <w:keepLines/>
              <w:widowControl w:val="0"/>
              <w:spacing w:line="360" w:lineRule="auto"/>
              <w:jc w:val="both"/>
              <w:rPr>
                <w:noProof/>
                <w:sz w:val="28"/>
              </w:rPr>
            </w:pPr>
            <w:r>
              <w:rPr>
                <w:noProof/>
                <w:sz w:val="28"/>
              </w:rPr>
              <w:t>2153</w:t>
            </w:r>
          </w:p>
        </w:tc>
        <w:tc>
          <w:tcPr>
            <w:tcW w:w="2487" w:type="dxa"/>
            <w:tcBorders>
              <w:top w:val="single" w:sz="4" w:space="0" w:color="auto"/>
              <w:left w:val="single" w:sz="4" w:space="0" w:color="auto"/>
              <w:bottom w:val="single" w:sz="4" w:space="0" w:color="auto"/>
              <w:right w:val="single" w:sz="4" w:space="0" w:color="auto"/>
            </w:tcBorders>
            <w:hideMark/>
          </w:tcPr>
          <w:p w14:paraId="744A24B5" w14:textId="66BE6FBB" w:rsidR="00E02E25" w:rsidRDefault="0006627A" w:rsidP="00E02E25">
            <w:pPr>
              <w:keepNext/>
              <w:keepLines/>
              <w:widowControl w:val="0"/>
              <w:spacing w:line="360" w:lineRule="auto"/>
              <w:jc w:val="both"/>
              <w:rPr>
                <w:noProof/>
                <w:sz w:val="28"/>
              </w:rPr>
            </w:pPr>
            <w:r>
              <w:rPr>
                <w:noProof/>
                <w:sz w:val="28"/>
              </w:rPr>
              <w:t>2193</w:t>
            </w:r>
          </w:p>
        </w:tc>
        <w:tc>
          <w:tcPr>
            <w:tcW w:w="2487" w:type="dxa"/>
            <w:tcBorders>
              <w:top w:val="single" w:sz="4" w:space="0" w:color="auto"/>
              <w:left w:val="single" w:sz="4" w:space="0" w:color="auto"/>
              <w:bottom w:val="single" w:sz="4" w:space="0" w:color="auto"/>
              <w:right w:val="single" w:sz="4" w:space="0" w:color="auto"/>
            </w:tcBorders>
            <w:hideMark/>
          </w:tcPr>
          <w:p w14:paraId="5B6F1BFA" w14:textId="34AD1DC5" w:rsidR="00E02E25" w:rsidRDefault="0006627A" w:rsidP="00E02E25">
            <w:pPr>
              <w:keepNext/>
              <w:keepLines/>
              <w:widowControl w:val="0"/>
              <w:spacing w:line="360" w:lineRule="auto"/>
              <w:jc w:val="both"/>
              <w:rPr>
                <w:noProof/>
                <w:sz w:val="28"/>
              </w:rPr>
            </w:pPr>
            <w:r>
              <w:rPr>
                <w:noProof/>
                <w:sz w:val="28"/>
              </w:rPr>
              <w:t>2251</w:t>
            </w:r>
          </w:p>
        </w:tc>
      </w:tr>
    </w:tbl>
    <w:p w14:paraId="43BC3AD0" w14:textId="77777777" w:rsidR="00D15705" w:rsidRDefault="00D15705" w:rsidP="00D5583D">
      <w:pPr>
        <w:keepNext/>
        <w:keepLines/>
        <w:widowControl w:val="0"/>
        <w:spacing w:line="360" w:lineRule="auto"/>
        <w:jc w:val="both"/>
        <w:rPr>
          <w:b/>
          <w:bCs/>
          <w:noProof/>
          <w:sz w:val="28"/>
        </w:rPr>
      </w:pPr>
    </w:p>
    <w:p w14:paraId="4E0D4E0A" w14:textId="6FC3E695" w:rsidR="00D5583D" w:rsidRDefault="00D5583D" w:rsidP="00D5583D">
      <w:pPr>
        <w:keepNext/>
        <w:keepLines/>
        <w:widowControl w:val="0"/>
        <w:spacing w:line="360" w:lineRule="auto"/>
        <w:ind w:firstLine="709"/>
        <w:jc w:val="both"/>
        <w:rPr>
          <w:noProof/>
          <w:sz w:val="28"/>
        </w:rPr>
      </w:pPr>
      <w:r>
        <w:rPr>
          <w:sz w:val="28"/>
          <w:szCs w:val="28"/>
        </w:rPr>
        <w:t xml:space="preserve">Сравнивая значения частот, представленных в табл. </w:t>
      </w:r>
      <w:r>
        <w:rPr>
          <w:noProof/>
          <w:sz w:val="28"/>
        </w:rPr>
        <w:t xml:space="preserve">3.1. и .3.2, можем увидеть некоторые расхождения, обусловленные </w:t>
      </w:r>
      <w:r w:rsidR="00C54B02">
        <w:rPr>
          <w:noProof/>
          <w:sz w:val="28"/>
        </w:rPr>
        <w:t>многими неучитываемыми параметрамм, связанными с влиянием самой установки</w:t>
      </w:r>
      <w:r>
        <w:rPr>
          <w:noProof/>
          <w:sz w:val="28"/>
        </w:rPr>
        <w:t xml:space="preserve">. </w:t>
      </w:r>
    </w:p>
    <w:p w14:paraId="7D001339" w14:textId="69B61DC5" w:rsidR="00D5583D" w:rsidRPr="00AB736D" w:rsidRDefault="00D5583D" w:rsidP="00D5583D">
      <w:pPr>
        <w:keepNext/>
        <w:keepLines/>
        <w:widowControl w:val="0"/>
        <w:spacing w:line="360" w:lineRule="auto"/>
        <w:ind w:firstLine="709"/>
        <w:jc w:val="both"/>
        <w:rPr>
          <w:i/>
          <w:sz w:val="28"/>
          <w:szCs w:val="28"/>
        </w:rPr>
      </w:pPr>
      <w:r>
        <w:rPr>
          <w:noProof/>
          <w:sz w:val="28"/>
        </w:rPr>
        <w:t xml:space="preserve">Исходя из данных эксперимента и решая </w:t>
      </w:r>
      <w:r w:rsidRPr="00E77EF1">
        <w:rPr>
          <w:rFonts w:eastAsia="Calibri"/>
          <w:sz w:val="28"/>
          <w:szCs w:val="28"/>
          <w:lang w:eastAsia="en-US"/>
        </w:rPr>
        <w:t>теоретическое уравнени</w:t>
      </w:r>
      <w:r>
        <w:rPr>
          <w:rFonts w:eastAsia="Calibri"/>
          <w:sz w:val="28"/>
          <w:szCs w:val="28"/>
          <w:lang w:eastAsia="en-US"/>
        </w:rPr>
        <w:t xml:space="preserve">я </w:t>
      </w:r>
      <w:r w:rsidRPr="0064363A">
        <w:rPr>
          <w:sz w:val="28"/>
          <w:szCs w:val="28"/>
        </w:rPr>
        <w:t>(2.</w:t>
      </w:r>
      <w:r>
        <w:rPr>
          <w:sz w:val="28"/>
          <w:szCs w:val="28"/>
        </w:rPr>
        <w:t>42</w:t>
      </w:r>
      <w:r w:rsidRPr="0064363A">
        <w:rPr>
          <w:sz w:val="28"/>
          <w:szCs w:val="28"/>
        </w:rPr>
        <w:t>)</w:t>
      </w:r>
      <w:r>
        <w:rPr>
          <w:rFonts w:eastAsia="Calibri"/>
          <w:sz w:val="28"/>
          <w:szCs w:val="28"/>
          <w:lang w:eastAsia="en-US"/>
        </w:rPr>
        <w:t xml:space="preserve"> </w:t>
      </w:r>
      <w:r w:rsidRPr="0064363A">
        <w:rPr>
          <w:sz w:val="28"/>
          <w:szCs w:val="28"/>
        </w:rPr>
        <w:t xml:space="preserve">с помощью программного комплекса </w:t>
      </w:r>
      <w:r w:rsidRPr="0064363A">
        <w:rPr>
          <w:sz w:val="28"/>
          <w:szCs w:val="28"/>
          <w:lang w:val="en-US"/>
        </w:rPr>
        <w:t>Maple</w:t>
      </w:r>
      <w:r w:rsidRPr="00E77EF1">
        <w:rPr>
          <w:rFonts w:eastAsia="Calibri"/>
          <w:sz w:val="28"/>
          <w:szCs w:val="28"/>
          <w:lang w:eastAsia="en-US"/>
        </w:rPr>
        <w:t xml:space="preserve"> </w:t>
      </w:r>
      <w:r>
        <w:rPr>
          <w:rFonts w:eastAsia="Calibri"/>
          <w:sz w:val="28"/>
          <w:szCs w:val="28"/>
          <w:lang w:eastAsia="en-US"/>
        </w:rPr>
        <w:t>в обратном порядке</w:t>
      </w:r>
      <w:r w:rsidRPr="00D5583D">
        <w:rPr>
          <w:sz w:val="28"/>
          <w:szCs w:val="28"/>
        </w:rPr>
        <w:t xml:space="preserve"> (</w:t>
      </w:r>
      <w:r w:rsidRPr="0064363A">
        <w:rPr>
          <w:sz w:val="28"/>
          <w:szCs w:val="28"/>
        </w:rPr>
        <w:t>программа</w:t>
      </w:r>
      <w:r w:rsidRPr="00D5583D">
        <w:rPr>
          <w:sz w:val="28"/>
          <w:szCs w:val="28"/>
        </w:rPr>
        <w:t xml:space="preserve"> </w:t>
      </w:r>
      <w:r w:rsidRPr="0064363A">
        <w:rPr>
          <w:sz w:val="28"/>
          <w:szCs w:val="28"/>
        </w:rPr>
        <w:t xml:space="preserve">представлена в Приложении </w:t>
      </w:r>
      <w:r>
        <w:rPr>
          <w:sz w:val="28"/>
          <w:szCs w:val="28"/>
        </w:rPr>
        <w:t>2</w:t>
      </w:r>
      <w:r w:rsidRPr="00D5583D">
        <w:rPr>
          <w:sz w:val="28"/>
          <w:szCs w:val="28"/>
        </w:rPr>
        <w:t>)</w:t>
      </w:r>
      <w:r>
        <w:rPr>
          <w:sz w:val="28"/>
          <w:szCs w:val="28"/>
        </w:rPr>
        <w:t>, на</w:t>
      </w:r>
      <w:r w:rsidR="00AB736D">
        <w:rPr>
          <w:sz w:val="28"/>
          <w:szCs w:val="28"/>
        </w:rPr>
        <w:t>йдем</w:t>
      </w:r>
      <w:r>
        <w:rPr>
          <w:sz w:val="28"/>
          <w:szCs w:val="28"/>
        </w:rPr>
        <w:t xml:space="preserve"> значени</w:t>
      </w:r>
      <w:r w:rsidR="00AB736D">
        <w:rPr>
          <w:sz w:val="28"/>
          <w:szCs w:val="28"/>
        </w:rPr>
        <w:t>е</w:t>
      </w:r>
      <w:r>
        <w:rPr>
          <w:sz w:val="28"/>
          <w:szCs w:val="28"/>
        </w:rPr>
        <w:t xml:space="preserve"> продольн</w:t>
      </w:r>
      <w:r w:rsidR="00AB736D">
        <w:rPr>
          <w:sz w:val="28"/>
          <w:szCs w:val="28"/>
        </w:rPr>
        <w:t>ой</w:t>
      </w:r>
      <w:r>
        <w:rPr>
          <w:sz w:val="28"/>
          <w:szCs w:val="28"/>
        </w:rPr>
        <w:t xml:space="preserve"> сил</w:t>
      </w:r>
      <w:r w:rsidR="00AB736D">
        <w:rPr>
          <w:sz w:val="28"/>
          <w:szCs w:val="28"/>
        </w:rPr>
        <w:t>ы</w:t>
      </w:r>
      <w:r>
        <w:rPr>
          <w:sz w:val="28"/>
          <w:szCs w:val="28"/>
        </w:rPr>
        <w:t xml:space="preserve"> по известн</w:t>
      </w:r>
      <w:r w:rsidR="00AB736D">
        <w:rPr>
          <w:sz w:val="28"/>
          <w:szCs w:val="28"/>
        </w:rPr>
        <w:t>ой</w:t>
      </w:r>
      <w:r>
        <w:rPr>
          <w:sz w:val="28"/>
          <w:szCs w:val="28"/>
        </w:rPr>
        <w:t xml:space="preserve"> перв</w:t>
      </w:r>
      <w:r w:rsidR="00AB736D">
        <w:rPr>
          <w:sz w:val="28"/>
          <w:szCs w:val="28"/>
        </w:rPr>
        <w:t>ой</w:t>
      </w:r>
      <w:r>
        <w:rPr>
          <w:sz w:val="28"/>
          <w:szCs w:val="28"/>
        </w:rPr>
        <w:t xml:space="preserve"> частот</w:t>
      </w:r>
      <w:r w:rsidR="00AB736D">
        <w:rPr>
          <w:sz w:val="28"/>
          <w:szCs w:val="28"/>
        </w:rPr>
        <w:t>е</w:t>
      </w:r>
      <w:r>
        <w:rPr>
          <w:sz w:val="28"/>
          <w:szCs w:val="28"/>
        </w:rPr>
        <w:t xml:space="preserve"> колебаний</w:t>
      </w:r>
      <w:r w:rsidR="00AB736D">
        <w:rPr>
          <w:sz w:val="28"/>
          <w:szCs w:val="28"/>
        </w:rPr>
        <w:t xml:space="preserve"> </w:t>
      </w:r>
      <m:oMath>
        <m:sSub>
          <m:sSubPr>
            <m:ctrlPr>
              <w:rPr>
                <w:rFonts w:ascii="Cambria Math" w:hAnsi="Cambria Math"/>
                <w:iCs/>
                <w:noProof/>
                <w:sz w:val="28"/>
                <w:szCs w:val="28"/>
                <w:lang w:val="en-US"/>
              </w:rPr>
            </m:ctrlPr>
          </m:sSubPr>
          <m:e>
            <m:r>
              <m:rPr>
                <m:sty m:val="p"/>
              </m:rPr>
              <w:rPr>
                <w:rFonts w:ascii="Cambria Math" w:hAnsi="Cambria Math"/>
                <w:noProof/>
                <w:sz w:val="28"/>
                <w:szCs w:val="28"/>
                <w:lang w:val="en-US"/>
              </w:rPr>
              <m:t>f</m:t>
            </m:r>
          </m:e>
          <m:sub>
            <m:r>
              <m:rPr>
                <m:sty m:val="p"/>
              </m:rPr>
              <w:rPr>
                <w:rFonts w:ascii="Cambria Math" w:hAnsi="Cambria Math"/>
                <w:noProof/>
                <w:sz w:val="28"/>
                <w:szCs w:val="28"/>
              </w:rPr>
              <m:t>1</m:t>
            </m:r>
          </m:sub>
        </m:sSub>
        <m:r>
          <w:rPr>
            <w:rFonts w:ascii="Cambria Math" w:hAnsi="Cambria Math"/>
            <w:noProof/>
            <w:sz w:val="28"/>
            <w:szCs w:val="28"/>
          </w:rPr>
          <m:t>=278 Гц</m:t>
        </m:r>
      </m:oMath>
      <w:r w:rsidR="00AB736D">
        <w:rPr>
          <w:iCs/>
          <w:sz w:val="28"/>
          <w:szCs w:val="28"/>
        </w:rPr>
        <w:t>.</w:t>
      </w:r>
    </w:p>
    <w:p w14:paraId="30507379" w14:textId="14CEA9F8" w:rsidR="00D5583D" w:rsidRDefault="00AB736D" w:rsidP="00D5583D">
      <w:pPr>
        <w:keepNext/>
        <w:keepLines/>
        <w:widowControl w:val="0"/>
        <w:spacing w:line="360" w:lineRule="auto"/>
        <w:ind w:firstLine="709"/>
        <w:jc w:val="both"/>
        <w:rPr>
          <w:iCs/>
          <w:noProof/>
          <w:sz w:val="28"/>
          <w:szCs w:val="28"/>
        </w:rPr>
      </w:pPr>
      <w:r>
        <w:rPr>
          <w:noProof/>
          <w:sz w:val="28"/>
        </w:rPr>
        <w:t>Получившаяся</w:t>
      </w:r>
      <w:r w:rsidR="00E812E8">
        <w:rPr>
          <w:noProof/>
          <w:sz w:val="28"/>
        </w:rPr>
        <w:t xml:space="preserve"> продольная сила</w:t>
      </w:r>
      <w:r w:rsidRPr="00AB736D">
        <w:rPr>
          <w:noProof/>
          <w:sz w:val="28"/>
        </w:rPr>
        <w:t xml:space="preserve"> </w:t>
      </w:r>
      <m:oMath>
        <m:r>
          <w:rPr>
            <w:rFonts w:ascii="Cambria Math" w:hAnsi="Cambria Math"/>
            <w:noProof/>
            <w:sz w:val="28"/>
            <w:szCs w:val="28"/>
            <w:lang w:val="en-US"/>
          </w:rPr>
          <m:t>N</m:t>
        </m:r>
        <m:r>
          <w:rPr>
            <w:rFonts w:ascii="Cambria Math" w:hAnsi="Cambria Math"/>
            <w:noProof/>
            <w:sz w:val="28"/>
            <w:szCs w:val="28"/>
          </w:rPr>
          <m:t>=1645 Н</m:t>
        </m:r>
      </m:oMath>
      <w:r>
        <w:rPr>
          <w:iCs/>
          <w:noProof/>
          <w:sz w:val="28"/>
          <w:szCs w:val="28"/>
        </w:rPr>
        <w:t xml:space="preserve">, значиельно отличается от заданной </w:t>
      </w:r>
      <m:oMath>
        <m:sSub>
          <m:sSubPr>
            <m:ctrlPr>
              <w:rPr>
                <w:rFonts w:ascii="Cambria Math" w:hAnsi="Cambria Math"/>
                <w:i/>
                <w:noProof/>
                <w:sz w:val="28"/>
                <w:szCs w:val="28"/>
                <w:lang w:val="en-US"/>
              </w:rPr>
            </m:ctrlPr>
          </m:sSubPr>
          <m:e>
            <m:r>
              <w:rPr>
                <w:rFonts w:ascii="Cambria Math" w:hAnsi="Cambria Math"/>
                <w:noProof/>
                <w:sz w:val="28"/>
                <w:szCs w:val="28"/>
                <w:lang w:val="en-US"/>
              </w:rPr>
              <m:t>N</m:t>
            </m:r>
          </m:e>
          <m:sub>
            <m:r>
              <w:rPr>
                <w:rFonts w:ascii="Cambria Math" w:hAnsi="Cambria Math"/>
                <w:noProof/>
                <w:sz w:val="28"/>
                <w:szCs w:val="28"/>
              </w:rPr>
              <m:t>0</m:t>
            </m:r>
          </m:sub>
        </m:sSub>
        <m:r>
          <w:rPr>
            <w:rFonts w:ascii="Cambria Math" w:hAnsi="Cambria Math"/>
            <w:noProof/>
            <w:sz w:val="28"/>
            <w:szCs w:val="28"/>
          </w:rPr>
          <m:t>=3000 Н</m:t>
        </m:r>
      </m:oMath>
      <w:r>
        <w:rPr>
          <w:iCs/>
          <w:noProof/>
          <w:sz w:val="28"/>
          <w:szCs w:val="28"/>
        </w:rPr>
        <w:t>.</w:t>
      </w:r>
    </w:p>
    <w:p w14:paraId="1B317929" w14:textId="210ED344" w:rsidR="00AB736D" w:rsidRPr="00D148C8" w:rsidRDefault="00AB736D" w:rsidP="00437C28">
      <w:pPr>
        <w:keepNext/>
        <w:keepLines/>
        <w:widowControl w:val="0"/>
        <w:spacing w:line="360" w:lineRule="auto"/>
        <w:ind w:firstLine="709"/>
        <w:jc w:val="both"/>
        <w:rPr>
          <w:iCs/>
          <w:noProof/>
          <w:sz w:val="28"/>
          <w:lang w:val="en-US"/>
        </w:rPr>
      </w:pPr>
      <w:r>
        <w:rPr>
          <w:iCs/>
          <w:noProof/>
          <w:sz w:val="28"/>
        </w:rPr>
        <w:t>Это объясняется</w:t>
      </w:r>
      <w:r w:rsidR="00D148C8">
        <w:rPr>
          <w:iCs/>
          <w:noProof/>
          <w:sz w:val="28"/>
        </w:rPr>
        <w:t xml:space="preserve"> неточностью задания граничных условий, в реальности закрепление больше походит на шарнирное. Пересчитаем частоту по формуле для свободно опертого стержня</w:t>
      </w:r>
      <w:r w:rsidR="00D148C8">
        <w:rPr>
          <w:iCs/>
          <w:noProof/>
          <w:sz w:val="28"/>
          <w:lang w:val="en-US"/>
        </w:rPr>
        <w:t xml:space="preserve"> (3.1):</w:t>
      </w:r>
    </w:p>
    <w:p w14:paraId="08EB2AF3" w14:textId="317F7CA9" w:rsidR="00D148C8" w:rsidRPr="00D148C8" w:rsidRDefault="00803C33" w:rsidP="00D148C8">
      <w:pPr>
        <w:keepNext/>
        <w:keepLines/>
        <w:widowControl w:val="0"/>
        <w:spacing w:line="360" w:lineRule="auto"/>
        <w:ind w:firstLine="709"/>
        <w:jc w:val="both"/>
        <w:rPr>
          <w:noProof/>
          <w:sz w:val="28"/>
          <w:lang w:val="en-US"/>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lang w:val="en-US"/>
                    </w:rPr>
                    <m:t>II</m:t>
                  </m:r>
                </m:sub>
              </m:sSub>
              <m:r>
                <w:rPr>
                  <w:rFonts w:ascii="Cambria Math" w:hAnsi="Cambria Math"/>
                  <w:noProof/>
                  <w:sz w:val="28"/>
                </w:rPr>
                <m:t>=</m:t>
              </m:r>
              <m:sSup>
                <m:sSupPr>
                  <m:ctrlPr>
                    <w:rPr>
                      <w:rFonts w:ascii="Cambria Math" w:hAnsi="Cambria Math"/>
                      <w:i/>
                      <w:noProof/>
                      <w:sz w:val="28"/>
                      <w:lang w:val="en-US"/>
                    </w:rPr>
                  </m:ctrlPr>
                </m:sSupPr>
                <m:e>
                  <m:d>
                    <m:dPr>
                      <m:ctrlPr>
                        <w:rPr>
                          <w:rFonts w:ascii="Cambria Math" w:hAnsi="Cambria Math"/>
                          <w:i/>
                          <w:noProof/>
                          <w:sz w:val="28"/>
                          <w:lang w:val="en-US"/>
                        </w:rPr>
                      </m:ctrlPr>
                    </m:dPr>
                    <m:e>
                      <m:r>
                        <w:rPr>
                          <w:rFonts w:ascii="Cambria Math" w:hAnsi="Cambria Math"/>
                          <w:noProof/>
                          <w:sz w:val="28"/>
                        </w:rPr>
                        <m:t>2l</m:t>
                      </m:r>
                      <m:sSub>
                        <m:sSubPr>
                          <m:ctrlPr>
                            <w:rPr>
                              <w:rFonts w:ascii="Cambria Math" w:hAnsi="Cambria Math"/>
                              <w:sz w:val="28"/>
                              <w:lang w:eastAsia="en-US"/>
                            </w:rPr>
                          </m:ctrlPr>
                        </m:sSubPr>
                        <m:e>
                          <m:r>
                            <m:rPr>
                              <m:sty m:val="p"/>
                            </m:rPr>
                            <w:rPr>
                              <w:rFonts w:ascii="Cambria Math" w:hAnsi="Cambria Math"/>
                              <w:sz w:val="28"/>
                              <w:lang w:eastAsia="en-US"/>
                            </w:rPr>
                            <m:t>f</m:t>
                          </m:r>
                        </m:e>
                        <m:sub>
                          <m:r>
                            <w:rPr>
                              <w:rFonts w:ascii="Cambria Math" w:hAnsi="Cambria Math"/>
                              <w:sz w:val="28"/>
                              <w:lang w:eastAsia="en-US"/>
                            </w:rPr>
                            <m:t>1</m:t>
                          </m:r>
                        </m:sub>
                      </m:sSub>
                    </m:e>
                  </m:d>
                </m:e>
                <m:sup>
                  <m:r>
                    <w:rPr>
                      <w:rFonts w:ascii="Cambria Math" w:hAnsi="Cambria Math"/>
                      <w:noProof/>
                      <w:sz w:val="28"/>
                    </w:rPr>
                    <m:t>2</m:t>
                  </m:r>
                </m:sup>
              </m:sSup>
              <m:r>
                <w:rPr>
                  <w:rFonts w:ascii="Cambria Math" w:hAnsi="Cambria Math"/>
                  <w:noProof/>
                  <w:sz w:val="28"/>
                </w:rPr>
                <m:t>m-</m:t>
              </m:r>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π</m:t>
                          </m:r>
                        </m:num>
                        <m:den>
                          <m:r>
                            <w:rPr>
                              <w:rFonts w:ascii="Cambria Math" w:hAnsi="Cambria Math"/>
                              <w:noProof/>
                              <w:sz w:val="28"/>
                            </w:rPr>
                            <m:t>l</m:t>
                          </m:r>
                        </m:den>
                      </m:f>
                    </m:e>
                  </m:d>
                </m:e>
                <m:sup>
                  <m:r>
                    <w:rPr>
                      <w:rFonts w:ascii="Cambria Math" w:hAnsi="Cambria Math"/>
                      <w:noProof/>
                      <w:sz w:val="28"/>
                    </w:rPr>
                    <m:t>2</m:t>
                  </m:r>
                </m:sup>
              </m:sSup>
              <m:r>
                <w:rPr>
                  <w:rFonts w:ascii="Cambria Math" w:hAnsi="Cambria Math"/>
                  <w:noProof/>
                  <w:sz w:val="28"/>
                </w:rPr>
                <m:t>EI#</m:t>
              </m:r>
              <m:d>
                <m:dPr>
                  <m:ctrlPr>
                    <w:rPr>
                      <w:rFonts w:ascii="Cambria Math" w:hAnsi="Cambria Math"/>
                      <w:i/>
                      <w:noProof/>
                      <w:sz w:val="28"/>
                      <w:lang w:val="en-US"/>
                    </w:rPr>
                  </m:ctrlPr>
                </m:dPr>
                <m:e>
                  <m:r>
                    <w:rPr>
                      <w:rFonts w:ascii="Cambria Math" w:hAnsi="Cambria Math"/>
                      <w:noProof/>
                      <w:sz w:val="28"/>
                      <w:lang w:val="en-US"/>
                    </w:rPr>
                    <m:t>3.1</m:t>
                  </m:r>
                </m:e>
              </m:d>
            </m:e>
          </m:eqArr>
        </m:oMath>
      </m:oMathPara>
    </w:p>
    <w:p w14:paraId="6F77C499" w14:textId="2EB76337" w:rsidR="00D5583D" w:rsidRPr="00C54B02" w:rsidRDefault="00803C33" w:rsidP="00C54B02">
      <w:pPr>
        <w:keepNext/>
        <w:keepLines/>
        <w:widowControl w:val="0"/>
        <w:spacing w:line="360" w:lineRule="auto"/>
        <w:ind w:firstLine="709"/>
        <w:jc w:val="both"/>
        <w:rPr>
          <w:noProof/>
          <w:sz w:val="28"/>
          <w:lang w:val="en-US"/>
        </w:rPr>
      </w:pPr>
      <m:oMathPara>
        <m:oMath>
          <m:eqArr>
            <m:eqArrPr>
              <m:maxDist m:val="1"/>
              <m:ctrlPr>
                <w:rPr>
                  <w:rFonts w:ascii="Cambria Math" w:hAnsi="Cambria Math"/>
                  <w:i/>
                  <w:noProof/>
                  <w:sz w:val="28"/>
                </w:rPr>
              </m:ctrlPr>
            </m:eqArrPr>
            <m:e>
              <m:sSub>
                <m:sSubPr>
                  <m:ctrlPr>
                    <w:rPr>
                      <w:rFonts w:ascii="Cambria Math" w:hAnsi="Cambria Math"/>
                      <w:i/>
                      <w:noProof/>
                      <w:sz w:val="28"/>
                    </w:rPr>
                  </m:ctrlPr>
                </m:sSubPr>
                <m:e>
                  <m:r>
                    <w:rPr>
                      <w:rFonts w:ascii="Cambria Math" w:hAnsi="Cambria Math"/>
                      <w:noProof/>
                      <w:sz w:val="28"/>
                    </w:rPr>
                    <m:t>N</m:t>
                  </m:r>
                </m:e>
                <m:sub>
                  <m:r>
                    <w:rPr>
                      <w:rFonts w:ascii="Cambria Math" w:hAnsi="Cambria Math"/>
                      <w:noProof/>
                      <w:sz w:val="28"/>
                      <w:lang w:val="en-US"/>
                    </w:rPr>
                    <m:t>II</m:t>
                  </m:r>
                </m:sub>
              </m:sSub>
              <m:r>
                <w:rPr>
                  <w:rFonts w:ascii="Cambria Math" w:hAnsi="Cambria Math"/>
                  <w:noProof/>
                  <w:sz w:val="28"/>
                </w:rPr>
                <m:t>=</m:t>
              </m:r>
              <m:sSup>
                <m:sSupPr>
                  <m:ctrlPr>
                    <w:rPr>
                      <w:rFonts w:ascii="Cambria Math" w:hAnsi="Cambria Math"/>
                      <w:i/>
                      <w:noProof/>
                      <w:sz w:val="28"/>
                      <w:lang w:val="en-US"/>
                    </w:rPr>
                  </m:ctrlPr>
                </m:sSupPr>
                <m:e>
                  <m:d>
                    <m:dPr>
                      <m:ctrlPr>
                        <w:rPr>
                          <w:rFonts w:ascii="Cambria Math" w:hAnsi="Cambria Math"/>
                          <w:i/>
                          <w:noProof/>
                          <w:sz w:val="28"/>
                          <w:lang w:val="en-US"/>
                        </w:rPr>
                      </m:ctrlPr>
                    </m:dPr>
                    <m:e>
                      <m:r>
                        <w:rPr>
                          <w:rFonts w:ascii="Cambria Math" w:hAnsi="Cambria Math"/>
                          <w:noProof/>
                          <w:sz w:val="28"/>
                        </w:rPr>
                        <m:t>2∙0,336∙278</m:t>
                      </m:r>
                    </m:e>
                  </m:d>
                </m:e>
                <m:sup>
                  <m:r>
                    <w:rPr>
                      <w:rFonts w:ascii="Cambria Math" w:hAnsi="Cambria Math"/>
                      <w:noProof/>
                      <w:sz w:val="28"/>
                    </w:rPr>
                    <m:t>2</m:t>
                  </m:r>
                </m:sup>
              </m:sSup>
              <m:r>
                <w:rPr>
                  <w:rFonts w:ascii="Cambria Math" w:hAnsi="Cambria Math"/>
                  <w:noProof/>
                  <w:sz w:val="28"/>
                </w:rPr>
                <m:t>∙0,222-</m:t>
              </m:r>
              <m:sSup>
                <m:sSupPr>
                  <m:ctrlPr>
                    <w:rPr>
                      <w:rFonts w:ascii="Cambria Math" w:hAnsi="Cambria Math"/>
                      <w:i/>
                      <w:noProof/>
                      <w:sz w:val="28"/>
                    </w:rPr>
                  </m:ctrlPr>
                </m:sSupPr>
                <m:e>
                  <m:d>
                    <m:dPr>
                      <m:ctrlPr>
                        <w:rPr>
                          <w:rFonts w:ascii="Cambria Math" w:hAnsi="Cambria Math"/>
                          <w:i/>
                          <w:noProof/>
                          <w:sz w:val="28"/>
                        </w:rPr>
                      </m:ctrlPr>
                    </m:dPr>
                    <m:e>
                      <m:f>
                        <m:fPr>
                          <m:ctrlPr>
                            <w:rPr>
                              <w:rFonts w:ascii="Cambria Math" w:hAnsi="Cambria Math"/>
                              <w:i/>
                              <w:noProof/>
                              <w:sz w:val="28"/>
                            </w:rPr>
                          </m:ctrlPr>
                        </m:fPr>
                        <m:num>
                          <m:r>
                            <w:rPr>
                              <w:rFonts w:ascii="Cambria Math" w:hAnsi="Cambria Math"/>
                              <w:noProof/>
                              <w:sz w:val="28"/>
                            </w:rPr>
                            <m:t>3,14</m:t>
                          </m:r>
                        </m:num>
                        <m:den>
                          <m:r>
                            <w:rPr>
                              <w:rFonts w:ascii="Cambria Math" w:hAnsi="Cambria Math"/>
                              <w:noProof/>
                              <w:sz w:val="28"/>
                            </w:rPr>
                            <m:t>0,336</m:t>
                          </m:r>
                        </m:den>
                      </m:f>
                    </m:e>
                  </m:d>
                </m:e>
                <m:sup>
                  <m:r>
                    <w:rPr>
                      <w:rFonts w:ascii="Cambria Math" w:hAnsi="Cambria Math"/>
                      <w:noProof/>
                      <w:sz w:val="28"/>
                    </w:rPr>
                    <m:t>2</m:t>
                  </m:r>
                </m:sup>
              </m:sSup>
              <m:r>
                <w:rPr>
                  <w:rFonts w:ascii="Cambria Math" w:hAnsi="Cambria Math"/>
                  <w:noProof/>
                  <w:sz w:val="28"/>
                </w:rPr>
                <m:t>∙2</m:t>
              </m:r>
              <m:sSup>
                <m:sSupPr>
                  <m:ctrlPr>
                    <w:rPr>
                      <w:rFonts w:ascii="Cambria Math" w:hAnsi="Cambria Math"/>
                      <w:i/>
                      <w:noProof/>
                      <w:sz w:val="28"/>
                    </w:rPr>
                  </m:ctrlPr>
                </m:sSupPr>
                <m:e>
                  <m:r>
                    <w:rPr>
                      <w:rFonts w:ascii="Cambria Math" w:hAnsi="Cambria Math"/>
                      <w:noProof/>
                      <w:sz w:val="28"/>
                    </w:rPr>
                    <m:t>∙10</m:t>
                  </m:r>
                </m:e>
                <m:sup>
                  <m:r>
                    <w:rPr>
                      <w:rFonts w:ascii="Cambria Math" w:hAnsi="Cambria Math"/>
                      <w:noProof/>
                      <w:sz w:val="28"/>
                    </w:rPr>
                    <m:t>11</m:t>
                  </m:r>
                </m:sup>
              </m:sSup>
              <m:r>
                <w:rPr>
                  <w:rFonts w:ascii="Cambria Math" w:hAnsi="Cambria Math"/>
                  <w:noProof/>
                  <w:sz w:val="28"/>
                </w:rPr>
                <m:t>∙6,36∙</m:t>
              </m:r>
              <m:sSup>
                <m:sSupPr>
                  <m:ctrlPr>
                    <w:rPr>
                      <w:rFonts w:ascii="Cambria Math" w:hAnsi="Cambria Math"/>
                      <w:noProof/>
                      <w:sz w:val="28"/>
                    </w:rPr>
                  </m:ctrlPr>
                </m:sSupPr>
                <m:e>
                  <m:r>
                    <m:rPr>
                      <m:sty m:val="p"/>
                    </m:rPr>
                    <w:rPr>
                      <w:rFonts w:ascii="Cambria Math" w:hAnsi="Cambria Math"/>
                      <w:noProof/>
                      <w:sz w:val="28"/>
                    </w:rPr>
                    <m:t>10</m:t>
                  </m:r>
                </m:e>
                <m:sup>
                  <m:r>
                    <w:rPr>
                      <w:rFonts w:ascii="Cambria Math" w:hAnsi="Cambria Math"/>
                      <w:noProof/>
                      <w:sz w:val="28"/>
                    </w:rPr>
                    <m:t>-11</m:t>
                  </m:r>
                </m:sup>
              </m:sSup>
              <m:r>
                <w:rPr>
                  <w:rFonts w:ascii="Cambria Math" w:hAnsi="Cambria Math"/>
                  <w:noProof/>
                  <w:sz w:val="28"/>
                </w:rPr>
                <m:t>=6637 Н</m:t>
              </m:r>
            </m:e>
          </m:eqArr>
        </m:oMath>
      </m:oMathPara>
    </w:p>
    <w:p w14:paraId="4C65F6C4" w14:textId="77777777" w:rsidR="00C54B02" w:rsidRPr="00C54B02" w:rsidRDefault="00C54B02" w:rsidP="00C54B02">
      <w:pPr>
        <w:keepNext/>
        <w:keepLines/>
        <w:widowControl w:val="0"/>
        <w:spacing w:line="360" w:lineRule="auto"/>
        <w:ind w:firstLine="709"/>
        <w:jc w:val="both"/>
        <w:rPr>
          <w:noProof/>
          <w:sz w:val="28"/>
          <w:lang w:val="en-US"/>
        </w:rPr>
      </w:pPr>
    </w:p>
    <w:p w14:paraId="12A138D0" w14:textId="7EB8A979" w:rsidR="00D5583D" w:rsidRDefault="00D5583D" w:rsidP="00D15705">
      <w:pPr>
        <w:keepNext/>
        <w:keepLines/>
        <w:widowControl w:val="0"/>
        <w:spacing w:line="360" w:lineRule="auto"/>
        <w:ind w:firstLine="709"/>
        <w:jc w:val="both"/>
        <w:rPr>
          <w:b/>
          <w:bCs/>
          <w:noProof/>
          <w:sz w:val="28"/>
        </w:rPr>
      </w:pPr>
    </w:p>
    <w:p w14:paraId="707624F0" w14:textId="77777777" w:rsidR="00D15705" w:rsidRDefault="00D15705">
      <w:pPr>
        <w:rPr>
          <w:b/>
          <w:bCs/>
          <w:noProof/>
          <w:sz w:val="28"/>
        </w:rPr>
      </w:pPr>
      <w:r>
        <w:rPr>
          <w:b/>
          <w:bCs/>
          <w:noProof/>
          <w:sz w:val="28"/>
        </w:rPr>
        <w:br w:type="page"/>
      </w:r>
    </w:p>
    <w:p w14:paraId="1EBC0411" w14:textId="272924D1" w:rsidR="00D15705" w:rsidRPr="008615C4" w:rsidRDefault="00D15705" w:rsidP="00EE0AE8">
      <w:pPr>
        <w:pStyle w:val="2"/>
        <w:keepLines/>
        <w:widowControl w:val="0"/>
        <w:spacing w:line="360" w:lineRule="auto"/>
        <w:ind w:firstLine="709"/>
        <w:contextualSpacing/>
        <w:jc w:val="both"/>
        <w:rPr>
          <w:rFonts w:ascii="Times New Roman" w:hAnsi="Times New Roman"/>
          <w:i w:val="0"/>
          <w:iCs w:val="0"/>
        </w:rPr>
      </w:pPr>
      <w:bookmarkStart w:id="17" w:name="_Toc168045929"/>
      <w:r w:rsidRPr="008615C4">
        <w:rPr>
          <w:rFonts w:ascii="Times New Roman" w:hAnsi="Times New Roman"/>
          <w:i w:val="0"/>
          <w:iCs w:val="0"/>
        </w:rPr>
        <w:lastRenderedPageBreak/>
        <w:t>3.3 Результаты экспериментального исследования продольных колебаний растянутого стержня.</w:t>
      </w:r>
      <w:bookmarkEnd w:id="17"/>
    </w:p>
    <w:p w14:paraId="2EA85CA2" w14:textId="77777777" w:rsidR="00BD64FF" w:rsidRPr="006260E9" w:rsidRDefault="00BD64FF" w:rsidP="00EE0AE8">
      <w:pPr>
        <w:keepNext/>
        <w:keepLines/>
        <w:widowControl w:val="0"/>
      </w:pPr>
      <w:bookmarkStart w:id="18" w:name="_Toc164691089"/>
    </w:p>
    <w:p w14:paraId="0BF67AB6" w14:textId="58EDD888" w:rsidR="00BD64FF" w:rsidRDefault="0001113F" w:rsidP="00EE0AE8">
      <w:pPr>
        <w:keepNext/>
        <w:keepLines/>
        <w:widowControl w:val="0"/>
        <w:spacing w:line="360" w:lineRule="auto"/>
        <w:ind w:firstLine="709"/>
        <w:jc w:val="both"/>
        <w:rPr>
          <w:noProof/>
          <w:sz w:val="28"/>
        </w:rPr>
      </w:pPr>
      <w:r w:rsidRPr="0001113F">
        <w:rPr>
          <w:noProof/>
          <w:sz w:val="28"/>
        </w:rPr>
        <w:t>Продольные колебания - это тип механических колебаний, при которых частицы среды колеблются вдоль направления распространения волны</w:t>
      </w:r>
      <w:r w:rsidR="00566360" w:rsidRPr="00566360">
        <w:rPr>
          <w:noProof/>
          <w:sz w:val="28"/>
        </w:rPr>
        <w:t xml:space="preserve"> [27-30]</w:t>
      </w:r>
      <w:r w:rsidR="00566360" w:rsidRPr="006260E9">
        <w:rPr>
          <w:noProof/>
          <w:sz w:val="28"/>
        </w:rPr>
        <w:t>.</w:t>
      </w:r>
      <w:r w:rsidR="00566360">
        <w:rPr>
          <w:noProof/>
          <w:sz w:val="28"/>
        </w:rPr>
        <w:t xml:space="preserve"> </w:t>
      </w:r>
      <w:r w:rsidRPr="0001113F">
        <w:rPr>
          <w:noProof/>
          <w:sz w:val="28"/>
        </w:rPr>
        <w:t>Продольные волны могут существовать во всех средах, включая твердые тела, жидкости и газы</w:t>
      </w:r>
      <w:r>
        <w:rPr>
          <w:noProof/>
          <w:sz w:val="28"/>
        </w:rPr>
        <w:t>, и их с</w:t>
      </w:r>
      <w:r w:rsidRPr="0001113F">
        <w:rPr>
          <w:noProof/>
          <w:sz w:val="28"/>
        </w:rPr>
        <w:t>корость обычно выше скорости поперечных волн в том же материале.</w:t>
      </w:r>
      <w:r>
        <w:rPr>
          <w:noProof/>
          <w:sz w:val="28"/>
        </w:rPr>
        <w:t xml:space="preserve"> Также п</w:t>
      </w:r>
      <w:r w:rsidRPr="0001113F">
        <w:rPr>
          <w:noProof/>
          <w:sz w:val="28"/>
        </w:rPr>
        <w:t>родольные волны не поляризованы, что означает, что они не имеют определенного направления колебаний</w:t>
      </w:r>
    </w:p>
    <w:p w14:paraId="34A8B4AF" w14:textId="54B332CD" w:rsidR="00EE0AE8" w:rsidRPr="00714D5B" w:rsidRDefault="00EE0AE8" w:rsidP="00A54032">
      <w:pPr>
        <w:keepNext/>
        <w:keepLines/>
        <w:widowControl w:val="0"/>
        <w:tabs>
          <w:tab w:val="left" w:pos="1393"/>
        </w:tabs>
        <w:spacing w:line="360" w:lineRule="auto"/>
        <w:ind w:firstLine="1395"/>
        <w:jc w:val="both"/>
        <w:rPr>
          <w:sz w:val="28"/>
          <w:szCs w:val="28"/>
        </w:rPr>
      </w:pPr>
      <w:r w:rsidRPr="00714D5B">
        <w:rPr>
          <w:sz w:val="28"/>
          <w:szCs w:val="28"/>
        </w:rPr>
        <w:t>Для описания свободных продольных колебаний стержня постоянного поперечного сечения обычно используется волновое уравнение в виде [</w:t>
      </w:r>
      <w:r w:rsidR="006D1247">
        <w:rPr>
          <w:sz w:val="28"/>
          <w:szCs w:val="28"/>
        </w:rPr>
        <w:t>32</w:t>
      </w:r>
      <w:r w:rsidRPr="00714D5B">
        <w:rPr>
          <w:sz w:val="28"/>
          <w:szCs w:val="28"/>
        </w:rPr>
        <w:t>]:</w:t>
      </w:r>
    </w:p>
    <w:p w14:paraId="47286654" w14:textId="3F665882" w:rsidR="00EE0AE8" w:rsidRPr="00714D5B" w:rsidRDefault="00EE0AE8" w:rsidP="00EE0AE8">
      <w:pPr>
        <w:keepNext/>
        <w:keepLines/>
        <w:widowControl w:val="0"/>
        <w:tabs>
          <w:tab w:val="left" w:pos="1393"/>
        </w:tabs>
        <w:spacing w:line="360" w:lineRule="auto"/>
        <w:rPr>
          <w:sz w:val="28"/>
          <w:szCs w:val="28"/>
        </w:rPr>
      </w:pPr>
      <w:r w:rsidRPr="00714D5B">
        <w:rPr>
          <w:sz w:val="28"/>
          <w:szCs w:val="28"/>
        </w:rPr>
        <w:t xml:space="preserve">                                             </w:t>
      </w:r>
      <w:r w:rsidRPr="00714D5B">
        <w:rPr>
          <w:position w:val="-30"/>
          <w:sz w:val="28"/>
          <w:szCs w:val="28"/>
        </w:rPr>
        <w:object w:dxaOrig="2420" w:dyaOrig="740" w14:anchorId="1E55D6B0">
          <v:shape id="_x0000_i1059" type="#_x0000_t75" style="width:135.6pt;height:42pt" o:ole="">
            <v:imagedata r:id="rId93" o:title=""/>
          </v:shape>
          <o:OLEObject Type="Embed" ProgID="Equation.DSMT4" ShapeID="_x0000_i1059" DrawAspect="Content" ObjectID="_1778896646" r:id="rId94"/>
        </w:object>
      </w:r>
      <w:r w:rsidRPr="00714D5B">
        <w:rPr>
          <w:sz w:val="28"/>
          <w:szCs w:val="28"/>
        </w:rPr>
        <w:t xml:space="preserve">                                              </w:t>
      </w:r>
      <w:r w:rsidR="00A54032" w:rsidRPr="00C54B02">
        <w:rPr>
          <w:sz w:val="28"/>
          <w:szCs w:val="28"/>
        </w:rPr>
        <w:t xml:space="preserve">    </w:t>
      </w:r>
      <w:r w:rsidRPr="00714D5B">
        <w:rPr>
          <w:sz w:val="28"/>
          <w:szCs w:val="28"/>
        </w:rPr>
        <w:t>(</w:t>
      </w:r>
      <w:r>
        <w:rPr>
          <w:sz w:val="28"/>
          <w:szCs w:val="28"/>
        </w:rPr>
        <w:t>3.</w:t>
      </w:r>
      <w:r w:rsidR="00D148C8" w:rsidRPr="00F01541">
        <w:rPr>
          <w:sz w:val="28"/>
          <w:szCs w:val="28"/>
        </w:rPr>
        <w:t>2</w:t>
      </w:r>
      <w:r w:rsidRPr="00714D5B">
        <w:rPr>
          <w:sz w:val="28"/>
          <w:szCs w:val="28"/>
        </w:rPr>
        <w:t>)</w:t>
      </w:r>
    </w:p>
    <w:p w14:paraId="73EA8CAA" w14:textId="4EEE6063" w:rsidR="00EE0AE8" w:rsidRPr="00714D5B" w:rsidRDefault="00EE0AE8" w:rsidP="00EE0AE8">
      <w:pPr>
        <w:keepNext/>
        <w:keepLines/>
        <w:widowControl w:val="0"/>
        <w:tabs>
          <w:tab w:val="left" w:pos="1393"/>
        </w:tabs>
        <w:spacing w:line="360" w:lineRule="auto"/>
        <w:jc w:val="both"/>
        <w:rPr>
          <w:sz w:val="28"/>
          <w:szCs w:val="28"/>
        </w:rPr>
      </w:pPr>
      <w:r w:rsidRPr="00714D5B">
        <w:rPr>
          <w:sz w:val="28"/>
          <w:szCs w:val="28"/>
        </w:rPr>
        <w:t xml:space="preserve">в котором </w:t>
      </w:r>
      <w:r w:rsidRPr="00714D5B">
        <w:rPr>
          <w:position w:val="-10"/>
          <w:sz w:val="28"/>
          <w:szCs w:val="28"/>
        </w:rPr>
        <w:object w:dxaOrig="1020" w:dyaOrig="320" w14:anchorId="5E19D695">
          <v:shape id="_x0000_i1060" type="#_x0000_t75" style="width:58.2pt;height:18pt" o:ole="">
            <v:imagedata r:id="rId95" o:title=""/>
          </v:shape>
          <o:OLEObject Type="Embed" ProgID="Equation.DSMT4" ShapeID="_x0000_i1060" DrawAspect="Content" ObjectID="_1778896647" r:id="rId96"/>
        </w:object>
      </w:r>
      <w:r w:rsidRPr="00714D5B">
        <w:rPr>
          <w:sz w:val="28"/>
          <w:szCs w:val="28"/>
        </w:rPr>
        <w:t xml:space="preserve">- продольное </w:t>
      </w:r>
      <w:r>
        <w:rPr>
          <w:sz w:val="28"/>
          <w:szCs w:val="28"/>
        </w:rPr>
        <w:t>смещение</w:t>
      </w:r>
      <w:r w:rsidRPr="00714D5B">
        <w:rPr>
          <w:sz w:val="28"/>
          <w:szCs w:val="28"/>
        </w:rPr>
        <w:t xml:space="preserve"> точки стержня с координатой </w:t>
      </w:r>
      <w:r w:rsidRPr="00714D5B">
        <w:rPr>
          <w:i/>
          <w:iCs/>
          <w:sz w:val="28"/>
          <w:szCs w:val="28"/>
          <w:lang w:val="en-US"/>
        </w:rPr>
        <w:t>x</w:t>
      </w:r>
      <w:r w:rsidRPr="00714D5B">
        <w:rPr>
          <w:i/>
          <w:iCs/>
          <w:sz w:val="28"/>
          <w:szCs w:val="28"/>
        </w:rPr>
        <w:t xml:space="preserve">, </w:t>
      </w:r>
      <w:r w:rsidRPr="00714D5B">
        <w:rPr>
          <w:sz w:val="28"/>
          <w:szCs w:val="28"/>
        </w:rPr>
        <w:t xml:space="preserve">направленной вдоль его оси, в момент времени </w:t>
      </w:r>
      <w:r w:rsidRPr="00714D5B">
        <w:rPr>
          <w:i/>
          <w:iCs/>
          <w:sz w:val="28"/>
          <w:szCs w:val="28"/>
          <w:lang w:val="en-US"/>
        </w:rPr>
        <w:t>t</w:t>
      </w:r>
      <w:r w:rsidRPr="00714D5B">
        <w:rPr>
          <w:sz w:val="28"/>
          <w:szCs w:val="28"/>
        </w:rPr>
        <w:t xml:space="preserve">, </w:t>
      </w:r>
      <w:r w:rsidR="000C1F52">
        <w:rPr>
          <w:sz w:val="28"/>
          <w:szCs w:val="28"/>
        </w:rPr>
        <w:t xml:space="preserve">с </w:t>
      </w:r>
      <w:r w:rsidR="000C1F52" w:rsidRPr="00714D5B">
        <w:rPr>
          <w:sz w:val="28"/>
          <w:szCs w:val="28"/>
        </w:rPr>
        <w:t>-</w:t>
      </w:r>
      <w:r w:rsidR="000C1F52">
        <w:rPr>
          <w:sz w:val="28"/>
          <w:szCs w:val="28"/>
        </w:rPr>
        <w:t xml:space="preserve"> </w:t>
      </w:r>
      <w:r w:rsidR="000C1F52" w:rsidRPr="00292560">
        <w:rPr>
          <w:sz w:val="28"/>
          <w:szCs w:val="24"/>
        </w:rPr>
        <w:t xml:space="preserve">приведенная скорость распространения </w:t>
      </w:r>
      <w:r w:rsidR="00827B79">
        <w:rPr>
          <w:sz w:val="28"/>
          <w:szCs w:val="24"/>
        </w:rPr>
        <w:t>продольных</w:t>
      </w:r>
      <w:r w:rsidR="000C1F52" w:rsidRPr="00292560">
        <w:rPr>
          <w:sz w:val="28"/>
          <w:szCs w:val="24"/>
        </w:rPr>
        <w:t xml:space="preserve"> волн</w:t>
      </w:r>
      <w:r w:rsidR="000C1F52">
        <w:rPr>
          <w:sz w:val="28"/>
          <w:szCs w:val="24"/>
        </w:rPr>
        <w:t xml:space="preserve">, </w:t>
      </w:r>
      <w:r w:rsidR="000C1F52" w:rsidRPr="000C1F52">
        <w:rPr>
          <w:i/>
          <w:iCs/>
          <w:sz w:val="28"/>
          <w:szCs w:val="28"/>
        </w:rPr>
        <w:t xml:space="preserve"> </w:t>
      </w:r>
      <w:r w:rsidRPr="00714D5B">
        <w:rPr>
          <w:i/>
          <w:iCs/>
          <w:sz w:val="28"/>
          <w:szCs w:val="28"/>
          <w:lang w:val="en-US"/>
        </w:rPr>
        <w:t>E</w:t>
      </w:r>
      <w:r w:rsidRPr="00714D5B">
        <w:rPr>
          <w:sz w:val="28"/>
          <w:szCs w:val="28"/>
        </w:rPr>
        <w:t xml:space="preserve"> - модуль упругости, </w:t>
      </w:r>
      <w:r w:rsidRPr="00714D5B">
        <w:rPr>
          <w:position w:val="-10"/>
          <w:sz w:val="28"/>
          <w:szCs w:val="28"/>
        </w:rPr>
        <w:object w:dxaOrig="240" w:dyaOrig="260" w14:anchorId="2049F842">
          <v:shape id="_x0000_i1061" type="#_x0000_t75" style="width:12pt;height:12pt" o:ole="">
            <v:imagedata r:id="rId97" o:title=""/>
          </v:shape>
          <o:OLEObject Type="Embed" ProgID="Equation.DSMT4" ShapeID="_x0000_i1061" DrawAspect="Content" ObjectID="_1778896648" r:id="rId98"/>
        </w:object>
      </w:r>
      <w:r w:rsidRPr="00714D5B">
        <w:rPr>
          <w:sz w:val="28"/>
          <w:szCs w:val="28"/>
        </w:rPr>
        <w:t xml:space="preserve">- плотность стержня.  </w:t>
      </w:r>
    </w:p>
    <w:p w14:paraId="08234208" w14:textId="77777777" w:rsidR="00EE0AE8" w:rsidRPr="00A54032" w:rsidRDefault="00EE0AE8" w:rsidP="00EE0AE8">
      <w:pPr>
        <w:keepNext/>
        <w:keepLines/>
        <w:widowControl w:val="0"/>
        <w:tabs>
          <w:tab w:val="left" w:pos="1393"/>
        </w:tabs>
        <w:spacing w:line="360" w:lineRule="auto"/>
        <w:jc w:val="both"/>
        <w:rPr>
          <w:sz w:val="28"/>
          <w:szCs w:val="28"/>
        </w:rPr>
      </w:pPr>
      <w:r w:rsidRPr="00714D5B">
        <w:rPr>
          <w:sz w:val="28"/>
          <w:szCs w:val="28"/>
        </w:rPr>
        <w:t xml:space="preserve">        В случае гармонических колебаний стержня с круговой частотой </w:t>
      </w:r>
      <w:r w:rsidRPr="00714D5B">
        <w:rPr>
          <w:position w:val="-6"/>
          <w:sz w:val="28"/>
          <w:szCs w:val="28"/>
        </w:rPr>
        <w:object w:dxaOrig="240" w:dyaOrig="220" w14:anchorId="50C5C58E">
          <v:shape id="_x0000_i1062" type="#_x0000_t75" style="width:12pt;height:10.8pt" o:ole="">
            <v:imagedata r:id="rId99" o:title=""/>
          </v:shape>
          <o:OLEObject Type="Embed" ProgID="Equation.DSMT4" ShapeID="_x0000_i1062" DrawAspect="Content" ObjectID="_1778896649" r:id="rId100"/>
        </w:object>
      </w:r>
      <w:r w:rsidRPr="00714D5B">
        <w:rPr>
          <w:sz w:val="28"/>
          <w:szCs w:val="28"/>
        </w:rPr>
        <w:t xml:space="preserve"> решение этого уравнения может быть представлено в виде:   </w:t>
      </w:r>
    </w:p>
    <w:p w14:paraId="4BA8F284" w14:textId="425A976F" w:rsidR="00EE0AE8" w:rsidRPr="00714D5B" w:rsidRDefault="00EE0AE8" w:rsidP="00EE0AE8">
      <w:pPr>
        <w:keepNext/>
        <w:keepLines/>
        <w:widowControl w:val="0"/>
        <w:tabs>
          <w:tab w:val="left" w:pos="1393"/>
        </w:tabs>
        <w:spacing w:line="360" w:lineRule="auto"/>
        <w:jc w:val="center"/>
        <w:rPr>
          <w:sz w:val="28"/>
          <w:szCs w:val="28"/>
        </w:rPr>
      </w:pPr>
      <w:r w:rsidRPr="00714D5B">
        <w:rPr>
          <w:sz w:val="28"/>
          <w:szCs w:val="28"/>
        </w:rPr>
        <w:t xml:space="preserve">                   </w:t>
      </w:r>
      <w:r w:rsidRPr="00714D5B">
        <w:rPr>
          <w:position w:val="-12"/>
          <w:sz w:val="28"/>
          <w:szCs w:val="28"/>
        </w:rPr>
        <w:object w:dxaOrig="6060" w:dyaOrig="400" w14:anchorId="4E38C0A9">
          <v:shape id="_x0000_i1063" type="#_x0000_t75" style="width:348pt;height:23.4pt" o:ole="">
            <v:imagedata r:id="rId101" o:title=""/>
          </v:shape>
          <o:OLEObject Type="Embed" ProgID="Equation.DSMT4" ShapeID="_x0000_i1063" DrawAspect="Content" ObjectID="_1778896650" r:id="rId102"/>
        </w:object>
      </w:r>
      <w:r w:rsidRPr="00714D5B">
        <w:rPr>
          <w:sz w:val="28"/>
          <w:szCs w:val="28"/>
        </w:rPr>
        <w:t xml:space="preserve">          </w:t>
      </w:r>
      <w:r w:rsidR="00A54032" w:rsidRPr="00C54B02">
        <w:rPr>
          <w:sz w:val="28"/>
          <w:szCs w:val="28"/>
        </w:rPr>
        <w:t xml:space="preserve">    </w:t>
      </w:r>
      <w:r w:rsidRPr="00714D5B">
        <w:rPr>
          <w:sz w:val="28"/>
          <w:szCs w:val="28"/>
        </w:rPr>
        <w:t xml:space="preserve"> (</w:t>
      </w:r>
      <w:r>
        <w:rPr>
          <w:sz w:val="28"/>
          <w:szCs w:val="28"/>
        </w:rPr>
        <w:t>3.</w:t>
      </w:r>
      <w:r w:rsidR="00D148C8" w:rsidRPr="00F01541">
        <w:rPr>
          <w:sz w:val="28"/>
          <w:szCs w:val="28"/>
        </w:rPr>
        <w:t>3</w:t>
      </w:r>
      <w:r w:rsidRPr="00714D5B">
        <w:rPr>
          <w:sz w:val="28"/>
          <w:szCs w:val="28"/>
        </w:rPr>
        <w:t>)</w:t>
      </w:r>
    </w:p>
    <w:p w14:paraId="27BFEF0D" w14:textId="3CEA4582" w:rsidR="00824A37" w:rsidRDefault="00EE0AE8" w:rsidP="00EE0AE8">
      <w:pPr>
        <w:keepNext/>
        <w:keepLines/>
        <w:widowControl w:val="0"/>
        <w:tabs>
          <w:tab w:val="left" w:pos="1393"/>
        </w:tabs>
        <w:spacing w:line="360" w:lineRule="auto"/>
        <w:jc w:val="both"/>
        <w:rPr>
          <w:sz w:val="28"/>
          <w:szCs w:val="28"/>
        </w:rPr>
      </w:pPr>
      <w:r w:rsidRPr="00714D5B">
        <w:rPr>
          <w:sz w:val="28"/>
          <w:szCs w:val="28"/>
        </w:rPr>
        <w:t xml:space="preserve">где </w:t>
      </w:r>
      <w:r w:rsidRPr="00714D5B">
        <w:rPr>
          <w:position w:val="-12"/>
          <w:sz w:val="28"/>
          <w:szCs w:val="28"/>
        </w:rPr>
        <w:object w:dxaOrig="620" w:dyaOrig="360" w14:anchorId="7243F8B2">
          <v:shape id="_x0000_i1064" type="#_x0000_t75" style="width:30pt;height:18pt" o:ole="">
            <v:imagedata r:id="rId103" o:title=""/>
          </v:shape>
          <o:OLEObject Type="Embed" ProgID="Equation.DSMT4" ShapeID="_x0000_i1064" DrawAspect="Content" ObjectID="_1778896651" r:id="rId104"/>
        </w:object>
      </w:r>
      <w:r w:rsidRPr="00714D5B">
        <w:rPr>
          <w:sz w:val="28"/>
          <w:szCs w:val="28"/>
        </w:rPr>
        <w:t xml:space="preserve"> - постоянные, определяемые из граничных условий на концах стержня.</w:t>
      </w:r>
    </w:p>
    <w:p w14:paraId="065B2E59" w14:textId="2EA9D3EC" w:rsidR="00EE0AE8" w:rsidRPr="00EE0AE8" w:rsidRDefault="00EE0AE8" w:rsidP="00A54032">
      <w:pPr>
        <w:keepNext/>
        <w:keepLines/>
        <w:widowControl w:val="0"/>
        <w:tabs>
          <w:tab w:val="left" w:pos="1393"/>
        </w:tabs>
        <w:spacing w:line="360" w:lineRule="auto"/>
        <w:ind w:firstLine="709"/>
        <w:jc w:val="both"/>
        <w:rPr>
          <w:sz w:val="28"/>
          <w:szCs w:val="28"/>
        </w:rPr>
      </w:pPr>
      <w:r>
        <w:rPr>
          <w:noProof/>
          <w:sz w:val="28"/>
          <w:szCs w:val="24"/>
        </w:rPr>
        <w:t xml:space="preserve">Исключив время, получаем </w:t>
      </w:r>
      <w:r w:rsidR="00827B79">
        <w:rPr>
          <w:noProof/>
          <w:sz w:val="28"/>
          <w:szCs w:val="24"/>
        </w:rPr>
        <w:t>решение</w:t>
      </w:r>
      <w:r w:rsidRPr="00EE0AE8">
        <w:rPr>
          <w:noProof/>
          <w:sz w:val="28"/>
          <w:szCs w:val="24"/>
        </w:rPr>
        <w:t>:</w:t>
      </w:r>
    </w:p>
    <w:p w14:paraId="49B347C1" w14:textId="205C7E8F" w:rsidR="00824A37" w:rsidRPr="002D28BE" w:rsidRDefault="00803C33" w:rsidP="00A54032">
      <w:pPr>
        <w:keepNext/>
        <w:keepLines/>
        <w:widowControl w:val="0"/>
        <w:spacing w:line="360" w:lineRule="auto"/>
        <w:jc w:val="both"/>
        <w:rPr>
          <w:noProof/>
          <w:sz w:val="28"/>
          <w:szCs w:val="24"/>
        </w:rPr>
      </w:pPr>
      <m:oMath>
        <m:eqArr>
          <m:eqArrPr>
            <m:maxDist m:val="1"/>
            <m:ctrlPr>
              <w:rPr>
                <w:rFonts w:ascii="Cambria Math" w:hAnsi="Cambria Math"/>
                <w:i/>
                <w:noProof/>
                <w:sz w:val="28"/>
                <w:szCs w:val="24"/>
              </w:rPr>
            </m:ctrlPr>
          </m:eqArrPr>
          <m:e>
            <m:r>
              <w:rPr>
                <w:rFonts w:ascii="Cambria Math" w:hAnsi="Cambria Math"/>
                <w:noProof/>
                <w:sz w:val="28"/>
                <w:szCs w:val="24"/>
                <w:lang w:val="en-US"/>
              </w:rPr>
              <m:t>X</m:t>
            </m:r>
            <m:d>
              <m:dPr>
                <m:ctrlPr>
                  <w:rPr>
                    <w:rFonts w:ascii="Cambria Math" w:hAnsi="Cambria Math"/>
                    <w:noProof/>
                    <w:sz w:val="28"/>
                    <w:szCs w:val="24"/>
                  </w:rPr>
                </m:ctrlPr>
              </m:dPr>
              <m:e>
                <m:r>
                  <w:rPr>
                    <w:rFonts w:ascii="Cambria Math" w:hAnsi="Cambria Math"/>
                    <w:noProof/>
                    <w:sz w:val="28"/>
                    <w:szCs w:val="24"/>
                  </w:rPr>
                  <m:t>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c</m:t>
            </m:r>
            <m:r>
              <w:rPr>
                <w:rFonts w:ascii="Cambria Math" w:hAnsi="Cambria Math"/>
                <w:noProof/>
                <w:sz w:val="28"/>
                <w:szCs w:val="24"/>
                <w:lang w:val="en-US"/>
              </w:rPr>
              <m:t>os</m:t>
            </m:r>
            <m:d>
              <m:dPr>
                <m:ctrlPr>
                  <w:rPr>
                    <w:rFonts w:ascii="Cambria Math" w:hAnsi="Cambria Math"/>
                    <w:noProof/>
                    <w:sz w:val="28"/>
                    <w:szCs w:val="24"/>
                  </w:rPr>
                </m:ctrlPr>
              </m:dPr>
              <m:e>
                <m:r>
                  <m:rPr>
                    <m:sty m:val="p"/>
                  </m:rPr>
                  <w:rPr>
                    <w:rFonts w:ascii="Cambria Math" w:hAnsi="Cambria Math" w:cs="Helvetica"/>
                    <w:color w:val="2C2D2E"/>
                    <w:sz w:val="28"/>
                    <w:szCs w:val="28"/>
                    <w:shd w:val="clear" w:color="auto" w:fill="FFFFFF"/>
                  </w:rPr>
                  <m:t>λ</m:t>
                </m:r>
                <m:r>
                  <w:rPr>
                    <w:rFonts w:ascii="Cambria Math" w:hAnsi="Cambria Math"/>
                    <w:noProof/>
                    <w:sz w:val="28"/>
                    <w:szCs w:val="24"/>
                  </w:rPr>
                  <m:t>x</m:t>
                </m:r>
              </m:e>
            </m:d>
            <m:r>
              <w:rPr>
                <w:rFonts w:ascii="Cambria Math" w:hAnsi="Cambria Math"/>
                <w:noProof/>
                <w:sz w:val="28"/>
                <w:szCs w:val="24"/>
              </w:rPr>
              <m:t>+</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2</m:t>
                </m:r>
              </m:sub>
            </m:sSub>
            <m:r>
              <w:rPr>
                <w:rFonts w:ascii="Cambria Math" w:hAnsi="Cambria Math"/>
                <w:noProof/>
                <w:sz w:val="28"/>
                <w:szCs w:val="24"/>
              </w:rPr>
              <m:t>s</m:t>
            </m:r>
            <m:r>
              <w:rPr>
                <w:rFonts w:ascii="Cambria Math" w:hAnsi="Cambria Math"/>
                <w:noProof/>
                <w:sz w:val="28"/>
                <w:szCs w:val="24"/>
                <w:lang w:val="en-US"/>
              </w:rPr>
              <m:t>in</m:t>
            </m:r>
            <m:d>
              <m:dPr>
                <m:ctrlPr>
                  <w:rPr>
                    <w:rFonts w:ascii="Cambria Math" w:hAnsi="Cambria Math"/>
                    <w:noProof/>
                    <w:sz w:val="28"/>
                    <w:szCs w:val="24"/>
                  </w:rPr>
                </m:ctrlPr>
              </m:dPr>
              <m:e>
                <m:r>
                  <m:rPr>
                    <m:sty m:val="p"/>
                  </m:rPr>
                  <w:rPr>
                    <w:rFonts w:ascii="Cambria Math" w:hAnsi="Cambria Math" w:cs="Helvetica"/>
                    <w:color w:val="2C2D2E"/>
                    <w:sz w:val="28"/>
                    <w:szCs w:val="28"/>
                    <w:shd w:val="clear" w:color="auto" w:fill="FFFFFF"/>
                  </w:rPr>
                  <m:t>λ</m:t>
                </m:r>
                <m:r>
                  <w:rPr>
                    <w:rFonts w:ascii="Cambria Math" w:hAnsi="Cambria Math"/>
                    <w:noProof/>
                    <w:sz w:val="28"/>
                    <w:szCs w:val="24"/>
                  </w:rPr>
                  <m:t>x</m:t>
                </m:r>
              </m:e>
            </m:d>
            <m:r>
              <w:rPr>
                <w:rFonts w:ascii="Cambria Math" w:hAnsi="Cambria Math"/>
                <w:noProof/>
                <w:sz w:val="28"/>
                <w:szCs w:val="24"/>
              </w:rPr>
              <m:t>#</m:t>
            </m:r>
            <m:d>
              <m:dPr>
                <m:ctrlPr>
                  <w:rPr>
                    <w:rFonts w:ascii="Cambria Math" w:hAnsi="Cambria Math"/>
                    <w:i/>
                    <w:noProof/>
                    <w:sz w:val="28"/>
                    <w:szCs w:val="24"/>
                    <w:lang w:val="en-US"/>
                  </w:rPr>
                </m:ctrlPr>
              </m:dPr>
              <m:e>
                <m:r>
                  <w:rPr>
                    <w:rFonts w:ascii="Cambria Math" w:hAnsi="Cambria Math"/>
                    <w:noProof/>
                    <w:sz w:val="28"/>
                    <w:szCs w:val="24"/>
                  </w:rPr>
                  <m:t>3.4</m:t>
                </m:r>
              </m:e>
            </m:d>
            <m:ctrlPr>
              <w:rPr>
                <w:rFonts w:ascii="Cambria Math" w:hAnsi="Cambria Math"/>
                <w:i/>
                <w:noProof/>
                <w:sz w:val="28"/>
                <w:szCs w:val="24"/>
                <w:lang w:val="en-US"/>
              </w:rPr>
            </m:ctrlPr>
          </m:e>
        </m:eqArr>
      </m:oMath>
      <w:r w:rsidR="00A54032">
        <w:rPr>
          <w:sz w:val="28"/>
          <w:szCs w:val="28"/>
        </w:rPr>
        <w:t xml:space="preserve">                           </w:t>
      </w:r>
    </w:p>
    <w:p w14:paraId="2A29B9B9" w14:textId="77777777" w:rsidR="00023BFA" w:rsidRPr="00FB67C8" w:rsidRDefault="00023BFA" w:rsidP="00023BFA">
      <w:pPr>
        <w:keepNext/>
        <w:spacing w:line="360" w:lineRule="auto"/>
        <w:ind w:firstLine="709"/>
        <w:contextualSpacing/>
        <w:jc w:val="both"/>
        <w:rPr>
          <w:noProof/>
          <w:sz w:val="28"/>
          <w:szCs w:val="24"/>
        </w:rPr>
      </w:pPr>
      <w:r w:rsidRPr="00FB67C8">
        <w:rPr>
          <w:noProof/>
          <w:sz w:val="28"/>
          <w:szCs w:val="24"/>
        </w:rPr>
        <w:t>В нашем случае рассматривается жестко закрепленная с двух концов балка, т.е. имеется следующих 2 граничных условия на каждом конце:</w:t>
      </w:r>
    </w:p>
    <w:p w14:paraId="1DC6C401" w14:textId="40C7F676" w:rsidR="00023BFA" w:rsidRDefault="00023BFA" w:rsidP="00397D60">
      <w:pPr>
        <w:keepNext/>
        <w:spacing w:line="360" w:lineRule="auto"/>
        <w:ind w:firstLine="709"/>
        <w:contextualSpacing/>
        <w:jc w:val="right"/>
        <w:rPr>
          <w:noProof/>
          <w:sz w:val="28"/>
          <w:szCs w:val="24"/>
        </w:rPr>
      </w:pP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oMath>
      <w:r w:rsidRPr="00FB67C8">
        <w:rPr>
          <w:noProof/>
          <w:sz w:val="28"/>
          <w:szCs w:val="24"/>
        </w:rPr>
        <w:t xml:space="preserve">;    </w:t>
      </w:r>
      <m:oMath>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m:oMath>
        <m:sSup>
          <m:sSupPr>
            <m:ctrlPr>
              <w:rPr>
                <w:rFonts w:ascii="Cambria Math" w:hAnsi="Cambria Math"/>
                <w:noProof/>
                <w:sz w:val="28"/>
                <w:szCs w:val="24"/>
              </w:rPr>
            </m:ctrlPr>
          </m:sSupPr>
          <m:e>
            <m:r>
              <w:rPr>
                <w:rFonts w:ascii="Cambria Math" w:hAnsi="Cambria Math"/>
                <w:noProof/>
                <w:sz w:val="28"/>
                <w:szCs w:val="24"/>
              </w:rPr>
              <m:t>X</m:t>
            </m:r>
          </m:e>
          <m:sup>
            <m:r>
              <w:rPr>
                <w:rFonts w:ascii="Cambria Math" w:hAnsi="Cambria Math"/>
                <w:noProof/>
                <w:sz w:val="28"/>
                <w:szCs w:val="24"/>
              </w:rPr>
              <m:t>'</m:t>
            </m:r>
          </m:sup>
        </m:sSup>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m:t>
        </m:r>
      </m:oMath>
      <w:r w:rsidRPr="00FB67C8">
        <w:rPr>
          <w:noProof/>
          <w:sz w:val="28"/>
          <w:szCs w:val="24"/>
        </w:rPr>
        <w:t xml:space="preserve">                </w:t>
      </w:r>
      <w:r w:rsidR="00397D60">
        <w:rPr>
          <w:noProof/>
          <w:sz w:val="28"/>
          <w:szCs w:val="24"/>
        </w:rPr>
        <w:t xml:space="preserve">   </w:t>
      </w:r>
      <w:r w:rsidRPr="00FB67C8">
        <w:rPr>
          <w:noProof/>
          <w:sz w:val="28"/>
          <w:szCs w:val="24"/>
        </w:rPr>
        <w:t xml:space="preserve">    (</w:t>
      </w:r>
      <w:r w:rsidR="00C9202F">
        <w:rPr>
          <w:noProof/>
          <w:sz w:val="28"/>
          <w:szCs w:val="24"/>
        </w:rPr>
        <w:t>3</w:t>
      </w:r>
      <w:r>
        <w:rPr>
          <w:noProof/>
          <w:sz w:val="28"/>
          <w:szCs w:val="24"/>
        </w:rPr>
        <w:t>.</w:t>
      </w:r>
      <w:r w:rsidR="00A54032" w:rsidRPr="00C54B02">
        <w:rPr>
          <w:noProof/>
          <w:sz w:val="28"/>
          <w:szCs w:val="24"/>
        </w:rPr>
        <w:t>5</w:t>
      </w:r>
      <w:r w:rsidRPr="00FB67C8">
        <w:rPr>
          <w:noProof/>
          <w:sz w:val="28"/>
          <w:szCs w:val="24"/>
        </w:rPr>
        <w:t>)</w:t>
      </w:r>
    </w:p>
    <w:p w14:paraId="0C61BB55" w14:textId="0A342F72" w:rsidR="00397D60" w:rsidRPr="00FB67C8" w:rsidRDefault="00397D60" w:rsidP="00397D60">
      <w:pPr>
        <w:keepNext/>
        <w:spacing w:line="360" w:lineRule="auto"/>
        <w:ind w:firstLine="709"/>
        <w:contextualSpacing/>
        <w:jc w:val="both"/>
        <w:rPr>
          <w:noProof/>
          <w:sz w:val="28"/>
          <w:szCs w:val="24"/>
        </w:rPr>
      </w:pPr>
      <w:r>
        <w:rPr>
          <w:noProof/>
          <w:sz w:val="28"/>
          <w:szCs w:val="24"/>
        </w:rPr>
        <w:t>Исходя из которых</w:t>
      </w:r>
      <w:r w:rsidRPr="00FB67C8">
        <w:rPr>
          <w:noProof/>
          <w:sz w:val="28"/>
          <w:szCs w:val="24"/>
        </w:rPr>
        <w:t>:</w:t>
      </w:r>
    </w:p>
    <w:p w14:paraId="022DA410" w14:textId="0321F58B" w:rsidR="000E66EC" w:rsidRPr="00C9202F" w:rsidRDefault="00803C33" w:rsidP="00023BFA">
      <w:pPr>
        <w:keepNext/>
        <w:keepLines/>
        <w:widowControl w:val="0"/>
        <w:spacing w:line="360" w:lineRule="auto"/>
        <w:rPr>
          <w:i/>
          <w:noProof/>
          <w:sz w:val="28"/>
          <w:szCs w:val="24"/>
          <w:lang w:val="en-US"/>
        </w:rPr>
      </w:pPr>
      <m:oMathPara>
        <m:oMath>
          <m:eqArr>
            <m:eqArrPr>
              <m:maxDist m:val="1"/>
              <m:ctrlPr>
                <w:rPr>
                  <w:rFonts w:ascii="Cambria Math" w:hAnsi="Cambria Math"/>
                  <w:i/>
                  <w:noProof/>
                  <w:sz w:val="28"/>
                  <w:szCs w:val="24"/>
                  <w:lang w:val="en-US"/>
                </w:rPr>
              </m:ctrlPr>
            </m:eqArrPr>
            <m:e>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0</m:t>
                  </m:r>
                </m:e>
              </m:d>
              <m:r>
                <w:rPr>
                  <w:rFonts w:ascii="Cambria Math" w:hAnsi="Cambria Math"/>
                  <w:noProof/>
                  <w:sz w:val="28"/>
                  <w:szCs w:val="24"/>
                </w:rPr>
                <m:t>=0→</m:t>
              </m:r>
              <m:sSub>
                <m:sSubPr>
                  <m:ctrlPr>
                    <w:rPr>
                      <w:rFonts w:ascii="Cambria Math" w:hAnsi="Cambria Math"/>
                      <w:noProof/>
                      <w:sz w:val="28"/>
                      <w:szCs w:val="24"/>
                    </w:rPr>
                  </m:ctrlPr>
                </m:sSubPr>
                <m:e>
                  <m:r>
                    <w:rPr>
                      <w:rFonts w:ascii="Cambria Math" w:hAnsi="Cambria Math"/>
                      <w:noProof/>
                      <w:sz w:val="28"/>
                      <w:szCs w:val="24"/>
                    </w:rPr>
                    <m:t>C</m:t>
                  </m:r>
                </m:e>
                <m:sub>
                  <m:r>
                    <w:rPr>
                      <w:rFonts w:ascii="Cambria Math" w:hAnsi="Cambria Math"/>
                      <w:noProof/>
                      <w:sz w:val="28"/>
                      <w:szCs w:val="24"/>
                    </w:rPr>
                    <m:t>1</m:t>
                  </m:r>
                </m:sub>
              </m:sSub>
              <m:r>
                <w:rPr>
                  <w:rFonts w:ascii="Cambria Math" w:hAnsi="Cambria Math"/>
                  <w:noProof/>
                  <w:sz w:val="28"/>
                  <w:szCs w:val="24"/>
                </w:rPr>
                <m:t>=0 #</m:t>
              </m:r>
              <m:d>
                <m:dPr>
                  <m:ctrlPr>
                    <w:rPr>
                      <w:rFonts w:ascii="Cambria Math" w:hAnsi="Cambria Math"/>
                      <w:i/>
                      <w:noProof/>
                      <w:sz w:val="28"/>
                      <w:szCs w:val="24"/>
                      <w:lang w:val="en-US"/>
                    </w:rPr>
                  </m:ctrlPr>
                </m:dPr>
                <m:e>
                  <m:r>
                    <w:rPr>
                      <w:rFonts w:ascii="Cambria Math" w:hAnsi="Cambria Math"/>
                      <w:noProof/>
                      <w:sz w:val="28"/>
                      <w:szCs w:val="24"/>
                      <w:lang w:val="en-US"/>
                    </w:rPr>
                    <m:t>3.6</m:t>
                  </m:r>
                </m:e>
              </m:d>
              <m:ctrlPr>
                <w:rPr>
                  <w:rFonts w:ascii="Cambria Math" w:hAnsi="Cambria Math"/>
                  <w:i/>
                  <w:noProof/>
                  <w:sz w:val="28"/>
                  <w:szCs w:val="24"/>
                </w:rPr>
              </m:ctrlPr>
            </m:e>
          </m:eqArr>
        </m:oMath>
      </m:oMathPara>
    </w:p>
    <w:p w14:paraId="12C7E7E8" w14:textId="45029277" w:rsidR="00C9202F" w:rsidRDefault="00803C33" w:rsidP="00C9202F">
      <w:pPr>
        <w:keepNext/>
        <w:keepLines/>
        <w:widowControl w:val="0"/>
        <w:spacing w:line="360" w:lineRule="auto"/>
        <w:jc w:val="both"/>
        <w:rPr>
          <w:sz w:val="28"/>
          <w:szCs w:val="24"/>
          <w:lang w:val="en-US"/>
        </w:rPr>
      </w:pPr>
      <m:oMathPara>
        <m:oMath>
          <m:eqArr>
            <m:eqArrPr>
              <m:maxDist m:val="1"/>
              <m:ctrlPr>
                <w:rPr>
                  <w:rFonts w:ascii="Cambria Math" w:hAnsi="Cambria Math"/>
                  <w:i/>
                  <w:noProof/>
                  <w:sz w:val="28"/>
                  <w:szCs w:val="24"/>
                  <w:lang w:val="en-US"/>
                </w:rPr>
              </m:ctrlPr>
            </m:eqArrPr>
            <m:e>
              <m:r>
                <w:rPr>
                  <w:rFonts w:ascii="Cambria Math" w:hAnsi="Cambria Math"/>
                  <w:noProof/>
                  <w:sz w:val="28"/>
                  <w:szCs w:val="24"/>
                </w:rPr>
                <m:t>X</m:t>
              </m:r>
              <m:d>
                <m:dPr>
                  <m:ctrlPr>
                    <w:rPr>
                      <w:rFonts w:ascii="Cambria Math" w:hAnsi="Cambria Math"/>
                      <w:noProof/>
                      <w:sz w:val="28"/>
                      <w:szCs w:val="24"/>
                    </w:rPr>
                  </m:ctrlPr>
                </m:dPr>
                <m:e>
                  <m:r>
                    <w:rPr>
                      <w:rFonts w:ascii="Cambria Math" w:hAnsi="Cambria Math"/>
                      <w:noProof/>
                      <w:sz w:val="28"/>
                      <w:szCs w:val="24"/>
                    </w:rPr>
                    <m:t>l</m:t>
                  </m:r>
                </m:e>
              </m:d>
              <m:r>
                <w:rPr>
                  <w:rFonts w:ascii="Cambria Math" w:hAnsi="Cambria Math"/>
                  <w:noProof/>
                  <w:sz w:val="28"/>
                  <w:szCs w:val="24"/>
                </w:rPr>
                <m:t>=0→s</m:t>
              </m:r>
              <m:r>
                <w:rPr>
                  <w:rFonts w:ascii="Cambria Math" w:hAnsi="Cambria Math"/>
                  <w:noProof/>
                  <w:sz w:val="28"/>
                  <w:szCs w:val="24"/>
                  <w:lang w:val="en-US"/>
                </w:rPr>
                <m:t>in</m:t>
              </m:r>
              <m:d>
                <m:dPr>
                  <m:ctrlPr>
                    <w:rPr>
                      <w:rFonts w:ascii="Cambria Math" w:hAnsi="Cambria Math"/>
                      <w:noProof/>
                      <w:sz w:val="28"/>
                      <w:szCs w:val="24"/>
                    </w:rPr>
                  </m:ctrlPr>
                </m:dPr>
                <m:e>
                  <m:r>
                    <m:rPr>
                      <m:sty m:val="p"/>
                    </m:rPr>
                    <w:rPr>
                      <w:rFonts w:ascii="Cambria Math" w:hAnsi="Cambria Math" w:cs="Helvetica"/>
                      <w:color w:val="2C2D2E"/>
                      <w:sz w:val="28"/>
                      <w:szCs w:val="28"/>
                      <w:shd w:val="clear" w:color="auto" w:fill="FFFFFF"/>
                    </w:rPr>
                    <m:t>λ</m:t>
                  </m:r>
                  <m:r>
                    <w:rPr>
                      <w:rFonts w:ascii="Cambria Math" w:hAnsi="Cambria Math"/>
                      <w:noProof/>
                      <w:sz w:val="28"/>
                      <w:szCs w:val="24"/>
                    </w:rPr>
                    <m:t>l</m:t>
                  </m:r>
                </m:e>
              </m:d>
              <m:r>
                <w:rPr>
                  <w:rFonts w:ascii="Cambria Math" w:hAnsi="Cambria Math"/>
                  <w:noProof/>
                  <w:sz w:val="28"/>
                  <w:szCs w:val="24"/>
                </w:rPr>
                <m:t>=0#</m:t>
              </m:r>
              <m:d>
                <m:dPr>
                  <m:ctrlPr>
                    <w:rPr>
                      <w:rFonts w:ascii="Cambria Math" w:hAnsi="Cambria Math"/>
                      <w:i/>
                      <w:noProof/>
                      <w:sz w:val="28"/>
                      <w:szCs w:val="24"/>
                      <w:lang w:val="en-US"/>
                    </w:rPr>
                  </m:ctrlPr>
                </m:dPr>
                <m:e>
                  <m:r>
                    <w:rPr>
                      <w:rFonts w:ascii="Cambria Math" w:hAnsi="Cambria Math"/>
                      <w:noProof/>
                      <w:sz w:val="28"/>
                      <w:szCs w:val="24"/>
                    </w:rPr>
                    <m:t>3.7</m:t>
                  </m:r>
                </m:e>
              </m:d>
              <m:ctrlPr>
                <w:rPr>
                  <w:rFonts w:ascii="Cambria Math" w:hAnsi="Cambria Math"/>
                  <w:i/>
                  <w:noProof/>
                  <w:sz w:val="28"/>
                  <w:szCs w:val="24"/>
                </w:rPr>
              </m:ctrlPr>
            </m:e>
          </m:eqArr>
        </m:oMath>
      </m:oMathPara>
    </w:p>
    <w:p w14:paraId="1F9CA8F6" w14:textId="05963DDF" w:rsidR="00C9202F" w:rsidRDefault="00803C33" w:rsidP="00C9202F">
      <w:pPr>
        <w:keepNext/>
        <w:keepLines/>
        <w:widowControl w:val="0"/>
        <w:spacing w:line="360" w:lineRule="auto"/>
        <w:jc w:val="both"/>
        <w:rPr>
          <w:sz w:val="28"/>
          <w:szCs w:val="24"/>
          <w:lang w:val="en-US"/>
        </w:rPr>
      </w:pPr>
      <m:oMathPara>
        <m:oMath>
          <m:eqArr>
            <m:eqArrPr>
              <m:maxDist m:val="1"/>
              <m:ctrlPr>
                <w:rPr>
                  <w:rFonts w:ascii="Cambria Math" w:hAnsi="Cambria Math"/>
                  <w:i/>
                  <w:noProof/>
                  <w:sz w:val="28"/>
                  <w:szCs w:val="24"/>
                  <w:lang w:val="en-US"/>
                </w:rPr>
              </m:ctrlPr>
            </m:eqArrPr>
            <m:e>
              <m:r>
                <m:rPr>
                  <m:sty m:val="p"/>
                </m:rPr>
                <w:rPr>
                  <w:rFonts w:ascii="Cambria Math" w:hAnsi="Cambria Math" w:cs="Helvetica"/>
                  <w:color w:val="2C2D2E"/>
                  <w:sz w:val="28"/>
                  <w:szCs w:val="28"/>
                  <w:shd w:val="clear" w:color="auto" w:fill="FFFFFF"/>
                </w:rPr>
                <m:t>λ</m:t>
              </m:r>
              <m:r>
                <w:rPr>
                  <w:rFonts w:ascii="Cambria Math" w:hAnsi="Cambria Math"/>
                  <w:noProof/>
                  <w:sz w:val="28"/>
                  <w:szCs w:val="24"/>
                </w:rPr>
                <m:t>l=π</m:t>
              </m:r>
              <m:r>
                <w:rPr>
                  <w:rFonts w:ascii="Cambria Math" w:hAnsi="Cambria Math"/>
                  <w:noProof/>
                  <w:sz w:val="28"/>
                  <w:szCs w:val="24"/>
                  <w:lang w:val="en-US"/>
                </w:rPr>
                <m:t>n</m:t>
              </m:r>
              <m:r>
                <w:rPr>
                  <w:rFonts w:ascii="Cambria Math" w:hAnsi="Cambria Math"/>
                  <w:noProof/>
                  <w:sz w:val="28"/>
                  <w:szCs w:val="24"/>
                </w:rPr>
                <m:t>#</m:t>
              </m:r>
              <m:d>
                <m:dPr>
                  <m:ctrlPr>
                    <w:rPr>
                      <w:rFonts w:ascii="Cambria Math" w:hAnsi="Cambria Math"/>
                      <w:i/>
                      <w:noProof/>
                      <w:sz w:val="28"/>
                      <w:szCs w:val="24"/>
                      <w:lang w:val="en-US"/>
                    </w:rPr>
                  </m:ctrlPr>
                </m:dPr>
                <m:e>
                  <m:r>
                    <w:rPr>
                      <w:rFonts w:ascii="Cambria Math" w:hAnsi="Cambria Math"/>
                      <w:noProof/>
                      <w:sz w:val="28"/>
                      <w:szCs w:val="24"/>
                    </w:rPr>
                    <m:t>3.8</m:t>
                  </m:r>
                </m:e>
              </m:d>
              <m:ctrlPr>
                <w:rPr>
                  <w:rFonts w:ascii="Cambria Math" w:hAnsi="Cambria Math"/>
                  <w:i/>
                  <w:noProof/>
                  <w:sz w:val="28"/>
                  <w:szCs w:val="24"/>
                </w:rPr>
              </m:ctrlPr>
            </m:e>
          </m:eqArr>
        </m:oMath>
      </m:oMathPara>
    </w:p>
    <w:p w14:paraId="136EF486" w14:textId="237EA1A7" w:rsidR="00C9202F" w:rsidRPr="00437899" w:rsidRDefault="00803C33" w:rsidP="00C9202F">
      <w:pPr>
        <w:keepNext/>
        <w:keepLines/>
        <w:widowControl w:val="0"/>
        <w:spacing w:line="360" w:lineRule="auto"/>
        <w:ind w:firstLine="709"/>
        <w:jc w:val="both"/>
        <w:rPr>
          <w:color w:val="2C2D2E"/>
          <w:sz w:val="28"/>
          <w:szCs w:val="28"/>
          <w:shd w:val="clear" w:color="auto" w:fill="FFFFFF"/>
          <w:lang w:val="en-US"/>
        </w:rPr>
      </w:pPr>
      <m:oMathPara>
        <m:oMath>
          <m:eqArr>
            <m:eqArrPr>
              <m:maxDist m:val="1"/>
              <m:ctrlPr>
                <w:rPr>
                  <w:rFonts w:ascii="Cambria Math" w:hAnsi="Cambria Math"/>
                  <w:i/>
                  <w:noProof/>
                  <w:sz w:val="28"/>
                  <w:szCs w:val="24"/>
                </w:rPr>
              </m:ctrlPr>
            </m:eqArrPr>
            <m:e>
              <m:r>
                <m:rPr>
                  <m:sty m:val="p"/>
                </m:rPr>
                <w:rPr>
                  <w:rFonts w:ascii="Cambria Math" w:hAnsi="Cambria Math" w:cs="Helvetica"/>
                  <w:color w:val="2C2D2E"/>
                  <w:sz w:val="28"/>
                  <w:szCs w:val="28"/>
                  <w:shd w:val="clear" w:color="auto" w:fill="FFFFFF"/>
                </w:rPr>
                <m:t>λ</m:t>
              </m:r>
              <m:r>
                <w:rPr>
                  <w:rFonts w:ascii="Cambria Math" w:hAnsi="Cambria Math"/>
                  <w:noProof/>
                  <w:sz w:val="28"/>
                  <w:szCs w:val="24"/>
                </w:rPr>
                <m:t>=</m:t>
              </m:r>
              <m:f>
                <m:fPr>
                  <m:ctrlPr>
                    <w:rPr>
                      <w:rFonts w:ascii="Cambria Math" w:hAnsi="Cambria Math"/>
                      <w:i/>
                      <w:noProof/>
                      <w:sz w:val="28"/>
                      <w:szCs w:val="24"/>
                    </w:rPr>
                  </m:ctrlPr>
                </m:fPr>
                <m:num>
                  <m:r>
                    <w:rPr>
                      <w:rFonts w:ascii="Cambria Math" w:hAnsi="Cambria Math"/>
                      <w:noProof/>
                      <w:sz w:val="28"/>
                      <w:szCs w:val="24"/>
                    </w:rPr>
                    <m:t>π</m:t>
                  </m:r>
                  <m:r>
                    <w:rPr>
                      <w:rFonts w:ascii="Cambria Math" w:hAnsi="Cambria Math"/>
                      <w:noProof/>
                      <w:sz w:val="28"/>
                      <w:szCs w:val="24"/>
                      <w:lang w:val="en-US"/>
                    </w:rPr>
                    <m:t>n</m:t>
                  </m:r>
                </m:num>
                <m:den>
                  <m:r>
                    <w:rPr>
                      <w:rFonts w:ascii="Cambria Math" w:hAnsi="Cambria Math"/>
                      <w:noProof/>
                      <w:sz w:val="28"/>
                      <w:szCs w:val="24"/>
                    </w:rPr>
                    <m:t>l</m:t>
                  </m:r>
                </m:den>
              </m:f>
              <m:r>
                <w:rPr>
                  <w:rFonts w:ascii="Cambria Math" w:hAnsi="Cambria Math" w:cs="Helvetica"/>
                  <w:color w:val="2C2D2E"/>
                  <w:sz w:val="28"/>
                  <w:szCs w:val="28"/>
                  <w:shd w:val="clear" w:color="auto" w:fill="FFFFFF"/>
                </w:rPr>
                <m:t>#</m:t>
              </m:r>
              <m:d>
                <m:dPr>
                  <m:ctrlPr>
                    <w:rPr>
                      <w:rFonts w:ascii="Cambria Math" w:hAnsi="Cambria Math"/>
                      <w:i/>
                      <w:noProof/>
                      <w:sz w:val="28"/>
                      <w:szCs w:val="24"/>
                      <w:lang w:val="en-US"/>
                    </w:rPr>
                  </m:ctrlPr>
                </m:dPr>
                <m:e>
                  <m:r>
                    <w:rPr>
                      <w:rFonts w:ascii="Cambria Math" w:hAnsi="Cambria Math"/>
                      <w:noProof/>
                      <w:sz w:val="28"/>
                      <w:szCs w:val="24"/>
                    </w:rPr>
                    <m:t>3.9</m:t>
                  </m:r>
                </m:e>
              </m:d>
              <m:ctrlPr>
                <w:rPr>
                  <w:rFonts w:ascii="Cambria Math" w:hAnsi="Cambria Math" w:cs="Helvetica"/>
                  <w:i/>
                  <w:color w:val="2C2D2E"/>
                  <w:sz w:val="28"/>
                  <w:szCs w:val="28"/>
                  <w:shd w:val="clear" w:color="auto" w:fill="FFFFFF"/>
                </w:rPr>
              </m:ctrlPr>
            </m:e>
          </m:eqArr>
        </m:oMath>
      </m:oMathPara>
    </w:p>
    <w:p w14:paraId="595A8E15" w14:textId="31C3B572" w:rsidR="00437899" w:rsidRPr="00437899" w:rsidRDefault="00803C33" w:rsidP="00437899">
      <w:pPr>
        <w:keepNext/>
        <w:keepLines/>
        <w:widowControl w:val="0"/>
        <w:spacing w:line="360" w:lineRule="auto"/>
        <w:ind w:firstLine="709"/>
        <w:jc w:val="both"/>
        <w:rPr>
          <w:color w:val="2C2D2E"/>
          <w:sz w:val="28"/>
          <w:szCs w:val="28"/>
          <w:shd w:val="clear" w:color="auto" w:fill="FFFFFF"/>
          <w:lang w:val="en-US"/>
        </w:rPr>
      </w:pPr>
      <m:oMathPara>
        <m:oMath>
          <m:eqArr>
            <m:eqArrPr>
              <m:maxDist m:val="1"/>
              <m:ctrlPr>
                <w:rPr>
                  <w:rFonts w:ascii="Cambria Math" w:hAnsi="Cambria Math"/>
                  <w:i/>
                  <w:noProof/>
                  <w:sz w:val="28"/>
                  <w:szCs w:val="24"/>
                </w:rPr>
              </m:ctrlPr>
            </m:eqArrPr>
            <m:e>
              <m:f>
                <m:fPr>
                  <m:ctrlPr>
                    <w:rPr>
                      <w:rFonts w:ascii="Cambria Math" w:hAnsi="Cambria Math" w:cs="Helvetica"/>
                      <w:color w:val="2C2D2E"/>
                      <w:sz w:val="28"/>
                      <w:szCs w:val="28"/>
                      <w:shd w:val="clear" w:color="auto" w:fill="FFFFFF"/>
                    </w:rPr>
                  </m:ctrlPr>
                </m:fPr>
                <m:num>
                  <m:r>
                    <m:rPr>
                      <m:sty m:val="p"/>
                    </m:rPr>
                    <w:rPr>
                      <w:rFonts w:ascii="Cambria Math" w:hAnsi="Cambria Math" w:cs="Helvetica"/>
                      <w:color w:val="2C2D2E"/>
                      <w:sz w:val="28"/>
                      <w:szCs w:val="28"/>
                      <w:shd w:val="clear" w:color="auto" w:fill="FFFFFF"/>
                    </w:rPr>
                    <m:t>ω</m:t>
                  </m:r>
                </m:num>
                <m:den>
                  <m:r>
                    <w:rPr>
                      <w:rFonts w:ascii="Cambria Math" w:hAnsi="Cambria Math" w:cs="Helvetica"/>
                      <w:color w:val="2C2D2E"/>
                      <w:sz w:val="28"/>
                      <w:szCs w:val="28"/>
                      <w:shd w:val="clear" w:color="auto" w:fill="FFFFFF"/>
                    </w:rPr>
                    <m:t>c</m:t>
                  </m:r>
                </m:den>
              </m:f>
              <m:r>
                <w:rPr>
                  <w:rFonts w:ascii="Cambria Math" w:hAnsi="Cambria Math"/>
                  <w:noProof/>
                  <w:sz w:val="28"/>
                  <w:szCs w:val="24"/>
                </w:rPr>
                <m:t>=</m:t>
              </m:r>
              <m:f>
                <m:fPr>
                  <m:ctrlPr>
                    <w:rPr>
                      <w:rFonts w:ascii="Cambria Math" w:hAnsi="Cambria Math"/>
                      <w:i/>
                      <w:noProof/>
                      <w:sz w:val="28"/>
                      <w:szCs w:val="24"/>
                    </w:rPr>
                  </m:ctrlPr>
                </m:fPr>
                <m:num>
                  <m:r>
                    <w:rPr>
                      <w:rFonts w:ascii="Cambria Math" w:hAnsi="Cambria Math"/>
                      <w:noProof/>
                      <w:sz w:val="28"/>
                      <w:szCs w:val="24"/>
                    </w:rPr>
                    <m:t>π</m:t>
                  </m:r>
                  <m:r>
                    <w:rPr>
                      <w:rFonts w:ascii="Cambria Math" w:hAnsi="Cambria Math"/>
                      <w:noProof/>
                      <w:sz w:val="28"/>
                      <w:szCs w:val="24"/>
                      <w:lang w:val="en-US"/>
                    </w:rPr>
                    <m:t>n</m:t>
                  </m:r>
                </m:num>
                <m:den>
                  <m:r>
                    <w:rPr>
                      <w:rFonts w:ascii="Cambria Math" w:hAnsi="Cambria Math"/>
                      <w:noProof/>
                      <w:sz w:val="28"/>
                      <w:szCs w:val="24"/>
                    </w:rPr>
                    <m:t>l</m:t>
                  </m:r>
                </m:den>
              </m:f>
              <m:r>
                <w:rPr>
                  <w:rFonts w:ascii="Cambria Math" w:hAnsi="Cambria Math" w:cs="Helvetica"/>
                  <w:color w:val="2C2D2E"/>
                  <w:sz w:val="28"/>
                  <w:szCs w:val="28"/>
                  <w:shd w:val="clear" w:color="auto" w:fill="FFFFFF"/>
                </w:rPr>
                <m:t>#</m:t>
              </m:r>
              <m:d>
                <m:dPr>
                  <m:ctrlPr>
                    <w:rPr>
                      <w:rFonts w:ascii="Cambria Math" w:hAnsi="Cambria Math"/>
                      <w:i/>
                      <w:noProof/>
                      <w:sz w:val="28"/>
                      <w:szCs w:val="24"/>
                      <w:lang w:val="en-US"/>
                    </w:rPr>
                  </m:ctrlPr>
                </m:dPr>
                <m:e>
                  <m:r>
                    <w:rPr>
                      <w:rFonts w:ascii="Cambria Math" w:hAnsi="Cambria Math"/>
                      <w:noProof/>
                      <w:sz w:val="28"/>
                      <w:szCs w:val="24"/>
                    </w:rPr>
                    <m:t>3.1</m:t>
                  </m:r>
                  <m:r>
                    <w:rPr>
                      <w:rFonts w:ascii="Cambria Math" w:hAnsi="Cambria Math"/>
                      <w:noProof/>
                      <w:sz w:val="28"/>
                      <w:szCs w:val="24"/>
                      <w:lang w:val="en-US"/>
                    </w:rPr>
                    <m:t>0</m:t>
                  </m:r>
                </m:e>
              </m:d>
              <m:ctrlPr>
                <w:rPr>
                  <w:rFonts w:ascii="Cambria Math" w:hAnsi="Cambria Math" w:cs="Helvetica"/>
                  <w:i/>
                  <w:color w:val="2C2D2E"/>
                  <w:sz w:val="28"/>
                  <w:szCs w:val="28"/>
                  <w:shd w:val="clear" w:color="auto" w:fill="FFFFFF"/>
                </w:rPr>
              </m:ctrlPr>
            </m:e>
          </m:eqArr>
        </m:oMath>
      </m:oMathPara>
    </w:p>
    <w:p w14:paraId="1C3F838D" w14:textId="7D310805" w:rsidR="00437899" w:rsidRPr="00437899" w:rsidRDefault="00803C33" w:rsidP="00437899">
      <w:pPr>
        <w:keepNext/>
        <w:keepLines/>
        <w:widowControl w:val="0"/>
        <w:spacing w:line="360" w:lineRule="auto"/>
        <w:ind w:firstLine="709"/>
        <w:jc w:val="both"/>
        <w:rPr>
          <w:color w:val="2C2D2E"/>
          <w:sz w:val="28"/>
          <w:szCs w:val="28"/>
          <w:shd w:val="clear" w:color="auto" w:fill="FFFFFF"/>
          <w:lang w:val="en-US"/>
        </w:rPr>
      </w:pPr>
      <m:oMathPara>
        <m:oMath>
          <m:eqArr>
            <m:eqArrPr>
              <m:maxDist m:val="1"/>
              <m:ctrlPr>
                <w:rPr>
                  <w:rFonts w:ascii="Cambria Math" w:hAnsi="Cambria Math"/>
                  <w:i/>
                  <w:noProof/>
                  <w:sz w:val="28"/>
                  <w:szCs w:val="24"/>
                </w:rPr>
              </m:ctrlPr>
            </m:eqArrPr>
            <m:e>
              <m:f>
                <m:fPr>
                  <m:ctrlPr>
                    <w:rPr>
                      <w:rFonts w:ascii="Cambria Math" w:hAnsi="Cambria Math" w:cs="Helvetica"/>
                      <w:color w:val="2C2D2E"/>
                      <w:sz w:val="28"/>
                      <w:szCs w:val="28"/>
                      <w:shd w:val="clear" w:color="auto" w:fill="FFFFFF"/>
                    </w:rPr>
                  </m:ctrlPr>
                </m:fPr>
                <m:num>
                  <m:r>
                    <w:rPr>
                      <w:rFonts w:ascii="Cambria Math" w:hAnsi="Cambria Math"/>
                      <w:noProof/>
                      <w:sz w:val="28"/>
                    </w:rPr>
                    <m:t>2π</m:t>
                  </m:r>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n</m:t>
                      </m:r>
                    </m:sub>
                  </m:sSub>
                </m:num>
                <m:den>
                  <m:r>
                    <w:rPr>
                      <w:rFonts w:ascii="Cambria Math" w:hAnsi="Cambria Math" w:cs="Helvetica"/>
                      <w:color w:val="2C2D2E"/>
                      <w:sz w:val="28"/>
                      <w:szCs w:val="28"/>
                      <w:shd w:val="clear" w:color="auto" w:fill="FFFFFF"/>
                    </w:rPr>
                    <m:t>c</m:t>
                  </m:r>
                </m:den>
              </m:f>
              <m:r>
                <w:rPr>
                  <w:rFonts w:ascii="Cambria Math" w:hAnsi="Cambria Math"/>
                  <w:noProof/>
                  <w:sz w:val="28"/>
                  <w:szCs w:val="24"/>
                </w:rPr>
                <m:t>=</m:t>
              </m:r>
              <m:f>
                <m:fPr>
                  <m:ctrlPr>
                    <w:rPr>
                      <w:rFonts w:ascii="Cambria Math" w:hAnsi="Cambria Math"/>
                      <w:i/>
                      <w:noProof/>
                      <w:sz w:val="28"/>
                      <w:szCs w:val="24"/>
                    </w:rPr>
                  </m:ctrlPr>
                </m:fPr>
                <m:num>
                  <m:r>
                    <w:rPr>
                      <w:rFonts w:ascii="Cambria Math" w:hAnsi="Cambria Math"/>
                      <w:noProof/>
                      <w:sz w:val="28"/>
                      <w:szCs w:val="24"/>
                    </w:rPr>
                    <m:t>π</m:t>
                  </m:r>
                  <m:r>
                    <w:rPr>
                      <w:rFonts w:ascii="Cambria Math" w:hAnsi="Cambria Math"/>
                      <w:noProof/>
                      <w:sz w:val="28"/>
                      <w:szCs w:val="24"/>
                      <w:lang w:val="en-US"/>
                    </w:rPr>
                    <m:t>n</m:t>
                  </m:r>
                </m:num>
                <m:den>
                  <m:r>
                    <w:rPr>
                      <w:rFonts w:ascii="Cambria Math" w:hAnsi="Cambria Math"/>
                      <w:noProof/>
                      <w:sz w:val="28"/>
                      <w:szCs w:val="24"/>
                    </w:rPr>
                    <m:t>l</m:t>
                  </m:r>
                </m:den>
              </m:f>
              <m:r>
                <w:rPr>
                  <w:rFonts w:ascii="Cambria Math" w:hAnsi="Cambria Math" w:cs="Helvetica"/>
                  <w:color w:val="2C2D2E"/>
                  <w:sz w:val="28"/>
                  <w:szCs w:val="28"/>
                  <w:shd w:val="clear" w:color="auto" w:fill="FFFFFF"/>
                </w:rPr>
                <m:t>#</m:t>
              </m:r>
              <m:d>
                <m:dPr>
                  <m:ctrlPr>
                    <w:rPr>
                      <w:rFonts w:ascii="Cambria Math" w:hAnsi="Cambria Math"/>
                      <w:i/>
                      <w:noProof/>
                      <w:sz w:val="28"/>
                      <w:szCs w:val="24"/>
                      <w:lang w:val="en-US"/>
                    </w:rPr>
                  </m:ctrlPr>
                </m:dPr>
                <m:e>
                  <m:r>
                    <w:rPr>
                      <w:rFonts w:ascii="Cambria Math" w:hAnsi="Cambria Math"/>
                      <w:noProof/>
                      <w:sz w:val="28"/>
                      <w:szCs w:val="24"/>
                    </w:rPr>
                    <m:t>3.1</m:t>
                  </m:r>
                  <m:r>
                    <w:rPr>
                      <w:rFonts w:ascii="Cambria Math" w:hAnsi="Cambria Math"/>
                      <w:noProof/>
                      <w:sz w:val="28"/>
                      <w:szCs w:val="24"/>
                      <w:lang w:val="en-US"/>
                    </w:rPr>
                    <m:t>1</m:t>
                  </m:r>
                </m:e>
              </m:d>
              <m:ctrlPr>
                <w:rPr>
                  <w:rFonts w:ascii="Cambria Math" w:hAnsi="Cambria Math" w:cs="Helvetica"/>
                  <w:i/>
                  <w:color w:val="2C2D2E"/>
                  <w:sz w:val="28"/>
                  <w:szCs w:val="28"/>
                  <w:shd w:val="clear" w:color="auto" w:fill="FFFFFF"/>
                </w:rPr>
              </m:ctrlPr>
            </m:e>
          </m:eqArr>
        </m:oMath>
      </m:oMathPara>
    </w:p>
    <w:p w14:paraId="57A95817" w14:textId="6EF3C525" w:rsidR="00437899" w:rsidRPr="00437899" w:rsidRDefault="00803C33" w:rsidP="00437899">
      <w:pPr>
        <w:keepNext/>
        <w:keepLines/>
        <w:widowControl w:val="0"/>
        <w:spacing w:line="360" w:lineRule="auto"/>
        <w:ind w:firstLine="709"/>
        <w:jc w:val="both"/>
        <w:rPr>
          <w:color w:val="2C2D2E"/>
          <w:sz w:val="28"/>
          <w:szCs w:val="28"/>
          <w:shd w:val="clear" w:color="auto" w:fill="FFFFFF"/>
          <w:lang w:val="en-US"/>
        </w:rPr>
      </w:pPr>
      <m:oMathPara>
        <m:oMath>
          <m:eqArr>
            <m:eqArrPr>
              <m:maxDist m:val="1"/>
              <m:ctrlPr>
                <w:rPr>
                  <w:rFonts w:ascii="Cambria Math" w:hAnsi="Cambria Math"/>
                  <w:i/>
                  <w:noProof/>
                  <w:sz w:val="28"/>
                  <w:szCs w:val="24"/>
                </w:rPr>
              </m:ctrlPr>
            </m:eqArrPr>
            <m:e>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n</m:t>
                  </m:r>
                </m:sub>
              </m:sSub>
              <m:r>
                <w:rPr>
                  <w:rFonts w:ascii="Cambria Math" w:hAnsi="Cambria Math"/>
                  <w:noProof/>
                  <w:sz w:val="28"/>
                  <w:szCs w:val="24"/>
                </w:rPr>
                <m:t>=</m:t>
              </m:r>
              <m:f>
                <m:fPr>
                  <m:ctrlPr>
                    <w:rPr>
                      <w:rFonts w:ascii="Cambria Math" w:hAnsi="Cambria Math"/>
                      <w:i/>
                      <w:noProof/>
                      <w:sz w:val="28"/>
                      <w:szCs w:val="24"/>
                    </w:rPr>
                  </m:ctrlPr>
                </m:fPr>
                <m:num>
                  <m:r>
                    <w:rPr>
                      <w:rFonts w:ascii="Cambria Math" w:hAnsi="Cambria Math"/>
                      <w:noProof/>
                      <w:sz w:val="28"/>
                      <w:szCs w:val="24"/>
                    </w:rPr>
                    <m:t>c</m:t>
                  </m:r>
                  <m:r>
                    <w:rPr>
                      <w:rFonts w:ascii="Cambria Math" w:hAnsi="Cambria Math"/>
                      <w:noProof/>
                      <w:sz w:val="28"/>
                      <w:szCs w:val="24"/>
                      <w:lang w:val="en-US"/>
                    </w:rPr>
                    <m:t>u</m:t>
                  </m:r>
                </m:num>
                <m:den>
                  <m:r>
                    <w:rPr>
                      <w:rFonts w:ascii="Cambria Math" w:hAnsi="Cambria Math"/>
                      <w:noProof/>
                      <w:sz w:val="28"/>
                      <w:szCs w:val="24"/>
                    </w:rPr>
                    <m:t>2l</m:t>
                  </m:r>
                </m:den>
              </m:f>
              <m:r>
                <w:rPr>
                  <w:rFonts w:ascii="Cambria Math" w:hAnsi="Cambria Math" w:cs="Helvetica"/>
                  <w:color w:val="2C2D2E"/>
                  <w:sz w:val="28"/>
                  <w:szCs w:val="28"/>
                  <w:shd w:val="clear" w:color="auto" w:fill="FFFFFF"/>
                </w:rPr>
                <m:t>#</m:t>
              </m:r>
              <m:d>
                <m:dPr>
                  <m:ctrlPr>
                    <w:rPr>
                      <w:rFonts w:ascii="Cambria Math" w:hAnsi="Cambria Math"/>
                      <w:i/>
                      <w:noProof/>
                      <w:sz w:val="28"/>
                      <w:szCs w:val="24"/>
                      <w:lang w:val="en-US"/>
                    </w:rPr>
                  </m:ctrlPr>
                </m:dPr>
                <m:e>
                  <m:r>
                    <w:rPr>
                      <w:rFonts w:ascii="Cambria Math" w:hAnsi="Cambria Math"/>
                      <w:noProof/>
                      <w:sz w:val="28"/>
                      <w:szCs w:val="24"/>
                    </w:rPr>
                    <m:t>3.1</m:t>
                  </m:r>
                  <m:r>
                    <w:rPr>
                      <w:rFonts w:ascii="Cambria Math" w:hAnsi="Cambria Math"/>
                      <w:noProof/>
                      <w:sz w:val="28"/>
                      <w:szCs w:val="24"/>
                      <w:lang w:val="en-US"/>
                    </w:rPr>
                    <m:t>2</m:t>
                  </m:r>
                </m:e>
              </m:d>
              <m:ctrlPr>
                <w:rPr>
                  <w:rFonts w:ascii="Cambria Math" w:hAnsi="Cambria Math" w:cs="Helvetica"/>
                  <w:i/>
                  <w:color w:val="2C2D2E"/>
                  <w:sz w:val="28"/>
                  <w:szCs w:val="28"/>
                  <w:shd w:val="clear" w:color="auto" w:fill="FFFFFF"/>
                </w:rPr>
              </m:ctrlPr>
            </m:e>
          </m:eqArr>
        </m:oMath>
      </m:oMathPara>
    </w:p>
    <w:p w14:paraId="3A8A88B8" w14:textId="75668826" w:rsidR="00437899" w:rsidRPr="00437899" w:rsidRDefault="00803C33" w:rsidP="00437899">
      <w:pPr>
        <w:keepNext/>
        <w:keepLines/>
        <w:widowControl w:val="0"/>
        <w:spacing w:line="360" w:lineRule="auto"/>
        <w:ind w:firstLine="709"/>
        <w:jc w:val="both"/>
        <w:rPr>
          <w:sz w:val="28"/>
          <w:szCs w:val="28"/>
          <w:lang w:val="en-US"/>
        </w:rPr>
      </w:pPr>
      <m:oMathPara>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n</m:t>
              </m:r>
            </m:sub>
          </m:sSub>
          <m:r>
            <w:rPr>
              <w:rFonts w:ascii="Cambria Math" w:hAnsi="Cambria Math"/>
              <w:noProof/>
              <w:sz w:val="28"/>
              <w:szCs w:val="24"/>
            </w:rPr>
            <m:t>=</m:t>
          </m:r>
          <m:f>
            <m:fPr>
              <m:ctrlPr>
                <w:rPr>
                  <w:rFonts w:ascii="Cambria Math" w:hAnsi="Cambria Math"/>
                  <w:i/>
                  <w:noProof/>
                  <w:sz w:val="28"/>
                  <w:szCs w:val="24"/>
                </w:rPr>
              </m:ctrlPr>
            </m:fPr>
            <m:num>
              <m:r>
                <w:rPr>
                  <w:rFonts w:ascii="Cambria Math" w:hAnsi="Cambria Math"/>
                  <w:noProof/>
                  <w:sz w:val="28"/>
                  <w:szCs w:val="24"/>
                </w:rPr>
                <m:t>5</m:t>
              </m:r>
              <m:r>
                <w:rPr>
                  <w:rFonts w:ascii="Cambria Math" w:hAnsi="Cambria Math"/>
                  <w:noProof/>
                  <w:sz w:val="28"/>
                  <w:szCs w:val="24"/>
                  <w:lang w:val="en-US"/>
                </w:rPr>
                <m:t xml:space="preserve">000 </m:t>
              </m:r>
              <m:r>
                <w:rPr>
                  <w:rFonts w:ascii="Cambria Math" w:hAnsi="Cambria Math"/>
                  <w:noProof/>
                  <w:sz w:val="28"/>
                  <w:szCs w:val="24"/>
                </w:rPr>
                <m:t>м/с</m:t>
              </m:r>
            </m:num>
            <m:den>
              <m:r>
                <w:rPr>
                  <w:rFonts w:ascii="Cambria Math" w:hAnsi="Cambria Math"/>
                  <w:noProof/>
                  <w:sz w:val="28"/>
                  <w:szCs w:val="24"/>
                </w:rPr>
                <m:t>0,672 м</m:t>
              </m:r>
            </m:den>
          </m:f>
          <m:r>
            <w:rPr>
              <w:rFonts w:ascii="Cambria Math" w:hAnsi="Cambria Math"/>
              <w:noProof/>
              <w:sz w:val="28"/>
              <w:szCs w:val="24"/>
            </w:rPr>
            <m:t>=7440 Гц</m:t>
          </m:r>
        </m:oMath>
      </m:oMathPara>
    </w:p>
    <w:p w14:paraId="3D37C9BF" w14:textId="20437B75" w:rsidR="00F92ABE" w:rsidRDefault="00F92ABE" w:rsidP="00C9202F">
      <w:pPr>
        <w:keepNext/>
        <w:keepLines/>
        <w:widowControl w:val="0"/>
        <w:spacing w:line="360" w:lineRule="auto"/>
        <w:ind w:firstLine="709"/>
        <w:jc w:val="both"/>
        <w:rPr>
          <w:sz w:val="28"/>
          <w:szCs w:val="28"/>
        </w:rPr>
      </w:pPr>
      <w:r>
        <w:rPr>
          <w:rFonts w:eastAsia="Calibri"/>
          <w:sz w:val="28"/>
          <w:szCs w:val="28"/>
          <w:lang w:eastAsia="en-US"/>
        </w:rPr>
        <w:t xml:space="preserve">Продольные колебания возбуждались ударом металлического шарика по торцу закреплённого стержня. Данные, поступившие в ЭВМ, обрабатывались </w:t>
      </w:r>
      <w:r w:rsidRPr="00714D5B">
        <w:rPr>
          <w:sz w:val="28"/>
          <w:szCs w:val="28"/>
        </w:rPr>
        <w:t xml:space="preserve">с помощью программного комплекса </w:t>
      </w:r>
      <w:proofErr w:type="spellStart"/>
      <w:r w:rsidRPr="00714D5B">
        <w:rPr>
          <w:sz w:val="28"/>
          <w:szCs w:val="28"/>
          <w:lang w:val="en-US"/>
        </w:rPr>
        <w:t>ZETLab</w:t>
      </w:r>
      <w:proofErr w:type="spellEnd"/>
      <w:r w:rsidRPr="00714D5B">
        <w:rPr>
          <w:sz w:val="28"/>
          <w:szCs w:val="28"/>
        </w:rPr>
        <w:t xml:space="preserve"> [</w:t>
      </w:r>
      <w:r>
        <w:rPr>
          <w:sz w:val="28"/>
          <w:szCs w:val="28"/>
        </w:rPr>
        <w:t>31</w:t>
      </w:r>
      <w:r w:rsidRPr="00714D5B">
        <w:rPr>
          <w:sz w:val="28"/>
          <w:szCs w:val="28"/>
        </w:rPr>
        <w:t>]</w:t>
      </w:r>
      <w:r>
        <w:rPr>
          <w:sz w:val="28"/>
          <w:szCs w:val="28"/>
        </w:rPr>
        <w:t>.</w:t>
      </w:r>
    </w:p>
    <w:p w14:paraId="09CE5304" w14:textId="3AE6A43F" w:rsidR="00BD64FF" w:rsidRDefault="00C9202F" w:rsidP="00C9202F">
      <w:pPr>
        <w:keepNext/>
        <w:keepLines/>
        <w:widowControl w:val="0"/>
        <w:spacing w:line="360" w:lineRule="auto"/>
        <w:ind w:firstLine="709"/>
        <w:jc w:val="both"/>
        <w:rPr>
          <w:sz w:val="28"/>
          <w:szCs w:val="28"/>
        </w:rPr>
      </w:pPr>
      <w:r>
        <w:rPr>
          <w:sz w:val="28"/>
          <w:szCs w:val="28"/>
        </w:rPr>
        <w:t>Н</w:t>
      </w:r>
      <w:r w:rsidR="00BD64FF" w:rsidRPr="002A5829">
        <w:rPr>
          <w:sz w:val="28"/>
          <w:szCs w:val="28"/>
        </w:rPr>
        <w:t xml:space="preserve">а </w:t>
      </w:r>
      <w:r w:rsidR="00BD64FF">
        <w:rPr>
          <w:sz w:val="28"/>
          <w:szCs w:val="28"/>
        </w:rPr>
        <w:t>р</w:t>
      </w:r>
      <w:r w:rsidR="00BD64FF" w:rsidRPr="002A5829">
        <w:rPr>
          <w:sz w:val="28"/>
          <w:szCs w:val="28"/>
        </w:rPr>
        <w:t>ис.</w:t>
      </w:r>
      <w:r w:rsidR="00BD64FF">
        <w:rPr>
          <w:sz w:val="28"/>
          <w:szCs w:val="28"/>
        </w:rPr>
        <w:t>3.</w:t>
      </w:r>
      <w:r w:rsidR="008910DA">
        <w:rPr>
          <w:sz w:val="28"/>
          <w:szCs w:val="28"/>
        </w:rPr>
        <w:t>7</w:t>
      </w:r>
      <w:r w:rsidR="00BD64FF" w:rsidRPr="002A5829">
        <w:rPr>
          <w:sz w:val="28"/>
          <w:szCs w:val="28"/>
        </w:rPr>
        <w:t xml:space="preserve"> изображена </w:t>
      </w:r>
      <w:r w:rsidR="00C54B02" w:rsidRPr="00C54B02">
        <w:rPr>
          <w:sz w:val="28"/>
          <w:szCs w:val="28"/>
        </w:rPr>
        <w:t>амплитудно-временная зависимость, а на рис.3.9 – амплитудно-частотная зависимость продольных колебаний стержня. В табл. 3.3 приведены по четыре первых собственных частот продольных колебаний стержня при разных значениях растягивающей силы, найденные экспериментально.</w:t>
      </w:r>
    </w:p>
    <w:p w14:paraId="4B536B16" w14:textId="0B2D95A2" w:rsidR="00BD64FF" w:rsidRDefault="00BD64FF" w:rsidP="00EE0AE8">
      <w:pPr>
        <w:keepNext/>
        <w:keepLines/>
        <w:widowControl w:val="0"/>
        <w:spacing w:after="160" w:line="360" w:lineRule="auto"/>
        <w:contextualSpacing/>
        <w:jc w:val="center"/>
        <w:rPr>
          <w:iCs/>
          <w:sz w:val="28"/>
        </w:rPr>
      </w:pPr>
      <w:r>
        <w:rPr>
          <w:noProof/>
        </w:rPr>
        <w:drawing>
          <wp:inline distT="0" distB="0" distL="0" distR="0" wp14:anchorId="6A5C3E4F" wp14:editId="7682C8AE">
            <wp:extent cx="6206594" cy="294533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28638" cy="2955791"/>
                    </a:xfrm>
                    <a:prstGeom prst="rect">
                      <a:avLst/>
                    </a:prstGeom>
                  </pic:spPr>
                </pic:pic>
              </a:graphicData>
            </a:graphic>
          </wp:inline>
        </w:drawing>
      </w:r>
    </w:p>
    <w:p w14:paraId="5A401264" w14:textId="5DDA69BD" w:rsidR="00BD64FF" w:rsidRDefault="00BD64FF" w:rsidP="00667274">
      <w:pPr>
        <w:keepNext/>
        <w:keepLines/>
        <w:widowControl w:val="0"/>
        <w:spacing w:after="160" w:line="360" w:lineRule="auto"/>
        <w:contextualSpacing/>
        <w:jc w:val="center"/>
        <w:rPr>
          <w:sz w:val="28"/>
          <w:szCs w:val="28"/>
        </w:rPr>
      </w:pPr>
      <w:r w:rsidRPr="00031AF5">
        <w:rPr>
          <w:iCs/>
          <w:sz w:val="28"/>
        </w:rPr>
        <w:t xml:space="preserve">Рисунок </w:t>
      </w:r>
      <w:r w:rsidR="00667274">
        <w:rPr>
          <w:iCs/>
          <w:sz w:val="28"/>
        </w:rPr>
        <w:t>3</w:t>
      </w:r>
      <w:r w:rsidRPr="00031AF5">
        <w:rPr>
          <w:iCs/>
          <w:sz w:val="28"/>
        </w:rPr>
        <w:t>.</w:t>
      </w:r>
      <w:r w:rsidR="00667274">
        <w:rPr>
          <w:iCs/>
          <w:sz w:val="28"/>
        </w:rPr>
        <w:t>7</w:t>
      </w:r>
      <w:r>
        <w:rPr>
          <w:iCs/>
          <w:sz w:val="28"/>
        </w:rPr>
        <w:t>. А</w:t>
      </w:r>
      <w:r w:rsidRPr="002A5829">
        <w:rPr>
          <w:sz w:val="28"/>
          <w:szCs w:val="28"/>
        </w:rPr>
        <w:t>мплитудно-</w:t>
      </w:r>
      <w:r>
        <w:rPr>
          <w:sz w:val="28"/>
          <w:szCs w:val="28"/>
        </w:rPr>
        <w:t>временная</w:t>
      </w:r>
      <w:r w:rsidRPr="002A5829">
        <w:rPr>
          <w:sz w:val="28"/>
          <w:szCs w:val="28"/>
        </w:rPr>
        <w:t xml:space="preserve"> </w:t>
      </w:r>
      <w:r>
        <w:rPr>
          <w:sz w:val="28"/>
          <w:szCs w:val="28"/>
        </w:rPr>
        <w:t>зависимость п</w:t>
      </w:r>
      <w:r w:rsidR="008910DA">
        <w:rPr>
          <w:sz w:val="28"/>
          <w:szCs w:val="28"/>
        </w:rPr>
        <w:t>родольных</w:t>
      </w:r>
      <w:r>
        <w:rPr>
          <w:sz w:val="28"/>
          <w:szCs w:val="28"/>
        </w:rPr>
        <w:t xml:space="preserve"> колебани</w:t>
      </w:r>
      <w:r w:rsidR="008910DA">
        <w:rPr>
          <w:sz w:val="28"/>
          <w:szCs w:val="28"/>
        </w:rPr>
        <w:t>й</w:t>
      </w:r>
    </w:p>
    <w:p w14:paraId="670E79A4" w14:textId="4384D7FF" w:rsidR="00BD64FF" w:rsidRPr="00031AF5" w:rsidRDefault="00BD64FF" w:rsidP="00667274">
      <w:pPr>
        <w:keepNext/>
        <w:keepLines/>
        <w:widowControl w:val="0"/>
        <w:spacing w:after="160" w:line="360" w:lineRule="auto"/>
        <w:contextualSpacing/>
        <w:jc w:val="center"/>
        <w:rPr>
          <w:rFonts w:eastAsia="Calibri"/>
          <w:iCs/>
          <w:sz w:val="28"/>
          <w:szCs w:val="28"/>
          <w:lang w:eastAsia="en-US"/>
        </w:rPr>
      </w:pPr>
      <w:r>
        <w:rPr>
          <w:noProof/>
        </w:rPr>
        <w:lastRenderedPageBreak/>
        <w:drawing>
          <wp:inline distT="0" distB="0" distL="0" distR="0" wp14:anchorId="5A5F1C6A" wp14:editId="2BBC6855">
            <wp:extent cx="5685693" cy="2696993"/>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96385" cy="2702065"/>
                    </a:xfrm>
                    <a:prstGeom prst="rect">
                      <a:avLst/>
                    </a:prstGeom>
                  </pic:spPr>
                </pic:pic>
              </a:graphicData>
            </a:graphic>
          </wp:inline>
        </w:drawing>
      </w:r>
    </w:p>
    <w:p w14:paraId="1BD1A588" w14:textId="54C81C36" w:rsidR="00F92ABE" w:rsidRDefault="00BD64FF" w:rsidP="00F92ABE">
      <w:pPr>
        <w:keepNext/>
        <w:keepLines/>
        <w:widowControl w:val="0"/>
        <w:spacing w:after="160" w:line="360" w:lineRule="auto"/>
        <w:contextualSpacing/>
        <w:jc w:val="center"/>
        <w:rPr>
          <w:sz w:val="28"/>
          <w:szCs w:val="28"/>
        </w:rPr>
      </w:pPr>
      <w:r w:rsidRPr="00031AF5">
        <w:rPr>
          <w:iCs/>
          <w:sz w:val="28"/>
        </w:rPr>
        <w:t xml:space="preserve">Рисунок </w:t>
      </w:r>
      <w:r w:rsidR="008D6207">
        <w:rPr>
          <w:iCs/>
          <w:sz w:val="28"/>
        </w:rPr>
        <w:t>3</w:t>
      </w:r>
      <w:r w:rsidRPr="00031AF5">
        <w:rPr>
          <w:iCs/>
          <w:sz w:val="28"/>
        </w:rPr>
        <w:t>.</w:t>
      </w:r>
      <w:r w:rsidR="008910DA">
        <w:rPr>
          <w:iCs/>
          <w:sz w:val="28"/>
        </w:rPr>
        <w:t>8</w:t>
      </w:r>
      <w:r>
        <w:rPr>
          <w:iCs/>
          <w:sz w:val="28"/>
        </w:rPr>
        <w:t xml:space="preserve">. </w:t>
      </w:r>
      <w:r>
        <w:rPr>
          <w:sz w:val="28"/>
          <w:szCs w:val="28"/>
        </w:rPr>
        <w:t>А</w:t>
      </w:r>
      <w:r w:rsidRPr="002A5829">
        <w:rPr>
          <w:sz w:val="28"/>
          <w:szCs w:val="28"/>
        </w:rPr>
        <w:t>мплитудно-частотная</w:t>
      </w:r>
      <w:r>
        <w:rPr>
          <w:sz w:val="28"/>
          <w:szCs w:val="28"/>
        </w:rPr>
        <w:t xml:space="preserve"> зависимость п</w:t>
      </w:r>
      <w:r w:rsidR="00971FA1">
        <w:rPr>
          <w:sz w:val="28"/>
          <w:szCs w:val="28"/>
        </w:rPr>
        <w:t>родольн</w:t>
      </w:r>
      <w:r>
        <w:rPr>
          <w:sz w:val="28"/>
          <w:szCs w:val="28"/>
        </w:rPr>
        <w:t>ых колебаний</w:t>
      </w:r>
    </w:p>
    <w:p w14:paraId="0299EAAE" w14:textId="4423BD38" w:rsidR="00F92ABE" w:rsidRDefault="00F92ABE" w:rsidP="00F92ABE">
      <w:pPr>
        <w:keepNext/>
        <w:keepLines/>
        <w:widowControl w:val="0"/>
        <w:spacing w:after="160" w:line="360" w:lineRule="auto"/>
        <w:ind w:firstLine="709"/>
        <w:contextualSpacing/>
        <w:jc w:val="both"/>
        <w:rPr>
          <w:sz w:val="28"/>
          <w:szCs w:val="28"/>
        </w:rPr>
      </w:pPr>
      <w:r>
        <w:rPr>
          <w:sz w:val="28"/>
          <w:szCs w:val="28"/>
        </w:rPr>
        <w:t>На ри</w:t>
      </w:r>
      <w:r>
        <w:rPr>
          <w:sz w:val="28"/>
          <w:szCs w:val="28"/>
          <w:lang w:val="en-US"/>
        </w:rPr>
        <w:t>c</w:t>
      </w:r>
      <w:r w:rsidRPr="00E33444">
        <w:rPr>
          <w:sz w:val="28"/>
          <w:szCs w:val="28"/>
        </w:rPr>
        <w:t>. 3.9</w:t>
      </w:r>
      <w:r>
        <w:rPr>
          <w:noProof/>
          <w:sz w:val="28"/>
        </w:rPr>
        <w:t>–</w:t>
      </w:r>
      <w:r w:rsidRPr="00E33444">
        <w:rPr>
          <w:sz w:val="28"/>
          <w:szCs w:val="28"/>
        </w:rPr>
        <w:t xml:space="preserve">3.11 </w:t>
      </w:r>
      <w:r>
        <w:rPr>
          <w:sz w:val="28"/>
          <w:szCs w:val="28"/>
        </w:rPr>
        <w:t xml:space="preserve">показан зависимости амплитуды от частоты продольных колебаний, соответствующие разным силам натяжения стержня </w:t>
      </w:r>
      <w:r w:rsidRPr="00A85A61">
        <w:rPr>
          <w:sz w:val="28"/>
          <w:szCs w:val="28"/>
        </w:rPr>
        <w:t xml:space="preserve">(500 </w:t>
      </w:r>
      <w:r>
        <w:rPr>
          <w:sz w:val="28"/>
          <w:szCs w:val="28"/>
        </w:rPr>
        <w:t xml:space="preserve">Н, 1500 Н, 3000 Н). Спектр показан в промежутке от 7000 до 8000 Гц, т.к. по расчету первая частота продольных колебаний равна </w:t>
      </w:r>
      <m:oMath>
        <m:sSub>
          <m:sSubPr>
            <m:ctrlPr>
              <w:rPr>
                <w:rFonts w:ascii="Cambria Math" w:hAnsi="Cambria Math"/>
                <w:i/>
                <w:noProof/>
                <w:sz w:val="28"/>
              </w:rPr>
            </m:ctrlPr>
          </m:sSubPr>
          <m:e>
            <m:r>
              <w:rPr>
                <w:rFonts w:ascii="Cambria Math" w:hAnsi="Cambria Math"/>
                <w:noProof/>
                <w:sz w:val="28"/>
                <w:lang w:val="en-US"/>
              </w:rPr>
              <m:t>f</m:t>
            </m:r>
          </m:e>
          <m:sub>
            <m:r>
              <w:rPr>
                <w:rFonts w:ascii="Cambria Math" w:hAnsi="Cambria Math"/>
                <w:noProof/>
                <w:sz w:val="28"/>
              </w:rPr>
              <m:t>1</m:t>
            </m:r>
          </m:sub>
        </m:sSub>
        <m:r>
          <w:rPr>
            <w:rFonts w:ascii="Cambria Math" w:hAnsi="Cambria Math"/>
            <w:noProof/>
            <w:sz w:val="28"/>
            <w:szCs w:val="24"/>
          </w:rPr>
          <m:t>=7440 Гц</m:t>
        </m:r>
      </m:oMath>
      <w:r>
        <w:rPr>
          <w:sz w:val="28"/>
          <w:szCs w:val="24"/>
        </w:rPr>
        <w:t>. При приложении разной нагрузки значение частоты не сильно менялось</w:t>
      </w:r>
      <w:r w:rsidR="00F9112B">
        <w:rPr>
          <w:sz w:val="28"/>
          <w:szCs w:val="24"/>
        </w:rPr>
        <w:t xml:space="preserve"> (табл. 3.3)</w:t>
      </w:r>
      <w:r>
        <w:rPr>
          <w:sz w:val="28"/>
          <w:szCs w:val="24"/>
        </w:rPr>
        <w:t xml:space="preserve">, увеличиваясь, при </w:t>
      </w:r>
      <w:r w:rsidR="00F9112B">
        <w:rPr>
          <w:sz w:val="28"/>
          <w:szCs w:val="24"/>
        </w:rPr>
        <w:t>росте</w:t>
      </w:r>
      <w:r>
        <w:rPr>
          <w:sz w:val="28"/>
          <w:szCs w:val="24"/>
        </w:rPr>
        <w:t xml:space="preserve"> продольной силы.</w:t>
      </w:r>
    </w:p>
    <w:p w14:paraId="25BDB812" w14:textId="355A0FC2" w:rsidR="00BD64FF" w:rsidRDefault="008D6207" w:rsidP="00667274">
      <w:pPr>
        <w:keepNext/>
        <w:keepLines/>
        <w:widowControl w:val="0"/>
        <w:spacing w:line="360" w:lineRule="auto"/>
        <w:jc w:val="center"/>
        <w:rPr>
          <w:noProof/>
          <w:sz w:val="28"/>
          <w:highlight w:val="yellow"/>
        </w:rPr>
      </w:pPr>
      <w:r w:rsidRPr="008D6207">
        <w:rPr>
          <w:noProof/>
          <w:sz w:val="28"/>
        </w:rPr>
        <w:drawing>
          <wp:inline distT="0" distB="0" distL="0" distR="0" wp14:anchorId="5B1B55F3" wp14:editId="021D2704">
            <wp:extent cx="6397018" cy="2991852"/>
            <wp:effectExtent l="0" t="0" r="3810" b="0"/>
            <wp:docPr id="1531596544" name="Рисунок 1"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6544" name="Рисунок 1" descr="Изображение выглядит как текст, линия, График, число&#10;&#10;Автоматически созданное описание"/>
                    <pic:cNvPicPr/>
                  </pic:nvPicPr>
                  <pic:blipFill>
                    <a:blip r:embed="rId107"/>
                    <a:stretch>
                      <a:fillRect/>
                    </a:stretch>
                  </pic:blipFill>
                  <pic:spPr>
                    <a:xfrm>
                      <a:off x="0" y="0"/>
                      <a:ext cx="6411003" cy="2998393"/>
                    </a:xfrm>
                    <a:prstGeom prst="rect">
                      <a:avLst/>
                    </a:prstGeom>
                  </pic:spPr>
                </pic:pic>
              </a:graphicData>
            </a:graphic>
          </wp:inline>
        </w:drawing>
      </w:r>
    </w:p>
    <w:p w14:paraId="38F8157D" w14:textId="56160ADD" w:rsidR="008D6207" w:rsidRDefault="00667274" w:rsidP="00667274">
      <w:pPr>
        <w:keepNext/>
        <w:keepLines/>
        <w:widowControl w:val="0"/>
        <w:spacing w:line="360" w:lineRule="auto"/>
        <w:jc w:val="center"/>
        <w:rPr>
          <w:noProof/>
          <w:sz w:val="28"/>
          <w:highlight w:val="yellow"/>
        </w:rPr>
      </w:pPr>
      <w:r w:rsidRPr="00031AF5">
        <w:rPr>
          <w:iCs/>
          <w:sz w:val="28"/>
        </w:rPr>
        <w:t xml:space="preserve">Рисунок </w:t>
      </w:r>
      <w:r>
        <w:rPr>
          <w:iCs/>
          <w:sz w:val="28"/>
        </w:rPr>
        <w:t>3</w:t>
      </w:r>
      <w:r w:rsidRPr="00031AF5">
        <w:rPr>
          <w:iCs/>
          <w:sz w:val="28"/>
        </w:rPr>
        <w:t>.</w:t>
      </w:r>
      <w:r>
        <w:rPr>
          <w:iCs/>
          <w:sz w:val="28"/>
        </w:rPr>
        <w:t xml:space="preserve">9. </w:t>
      </w:r>
      <w:r w:rsidRPr="00667274">
        <w:rPr>
          <w:iCs/>
          <w:sz w:val="28"/>
        </w:rPr>
        <w:t xml:space="preserve">Спектр </w:t>
      </w:r>
      <w:r w:rsidR="00FE3EAE">
        <w:rPr>
          <w:iCs/>
          <w:sz w:val="28"/>
        </w:rPr>
        <w:t xml:space="preserve">продольных </w:t>
      </w:r>
      <w:r w:rsidRPr="00667274">
        <w:rPr>
          <w:iCs/>
          <w:sz w:val="28"/>
        </w:rPr>
        <w:t>колебани</w:t>
      </w:r>
      <w:r w:rsidR="00FE3EAE">
        <w:rPr>
          <w:iCs/>
          <w:sz w:val="28"/>
        </w:rPr>
        <w:t>й</w:t>
      </w:r>
      <w:r w:rsidRPr="00667274">
        <w:rPr>
          <w:iCs/>
          <w:sz w:val="28"/>
        </w:rPr>
        <w:t xml:space="preserve"> балки</w:t>
      </w:r>
      <w:r w:rsidR="00FE3EAE">
        <w:rPr>
          <w:iCs/>
          <w:sz w:val="28"/>
        </w:rPr>
        <w:t xml:space="preserve"> при приложенной продольной силе </w:t>
      </w:r>
      <w:r w:rsidR="00FE3EAE">
        <w:rPr>
          <w:iCs/>
          <w:sz w:val="28"/>
          <w:lang w:val="en-US"/>
        </w:rPr>
        <w:t>N</w:t>
      </w:r>
      <w:r w:rsidR="00FE3EAE">
        <w:rPr>
          <w:iCs/>
          <w:sz w:val="28"/>
        </w:rPr>
        <w:t>=500 Н</w:t>
      </w:r>
      <w:r w:rsidRPr="00667274">
        <w:rPr>
          <w:iCs/>
          <w:sz w:val="28"/>
        </w:rPr>
        <w:t>, по горизонтальной оси отложена частота в Гц, по вертикальной - амплитуда в мВ</w:t>
      </w:r>
    </w:p>
    <w:p w14:paraId="2FC6ABA7" w14:textId="2AB092CF" w:rsidR="008D6207" w:rsidRDefault="00667274" w:rsidP="00667274">
      <w:pPr>
        <w:keepNext/>
        <w:keepLines/>
        <w:widowControl w:val="0"/>
        <w:spacing w:line="360" w:lineRule="auto"/>
        <w:jc w:val="center"/>
        <w:rPr>
          <w:noProof/>
          <w:sz w:val="28"/>
          <w:highlight w:val="yellow"/>
        </w:rPr>
      </w:pPr>
      <w:r w:rsidRPr="00667274">
        <w:rPr>
          <w:noProof/>
          <w:sz w:val="28"/>
        </w:rPr>
        <w:lastRenderedPageBreak/>
        <w:drawing>
          <wp:inline distT="0" distB="0" distL="0" distR="0" wp14:anchorId="52FCE67D" wp14:editId="385DEE36">
            <wp:extent cx="6372235" cy="3023937"/>
            <wp:effectExtent l="0" t="0" r="0" b="5080"/>
            <wp:docPr id="1899510876" name="Рисунок 1" descr="Изображение выглядит как текст, линия,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0876" name="Рисунок 1" descr="Изображение выглядит как текст, линия, График, число&#10;&#10;Автоматически созданное описание"/>
                    <pic:cNvPicPr/>
                  </pic:nvPicPr>
                  <pic:blipFill>
                    <a:blip r:embed="rId108"/>
                    <a:stretch>
                      <a:fillRect/>
                    </a:stretch>
                  </pic:blipFill>
                  <pic:spPr>
                    <a:xfrm>
                      <a:off x="0" y="0"/>
                      <a:ext cx="6382668" cy="3028888"/>
                    </a:xfrm>
                    <a:prstGeom prst="rect">
                      <a:avLst/>
                    </a:prstGeom>
                  </pic:spPr>
                </pic:pic>
              </a:graphicData>
            </a:graphic>
          </wp:inline>
        </w:drawing>
      </w:r>
    </w:p>
    <w:p w14:paraId="50EA559A" w14:textId="2C0B0EF8" w:rsidR="00FE3EAE" w:rsidRDefault="00FE3EAE" w:rsidP="00FE3EAE">
      <w:pPr>
        <w:keepNext/>
        <w:keepLines/>
        <w:widowControl w:val="0"/>
        <w:spacing w:line="360" w:lineRule="auto"/>
        <w:jc w:val="center"/>
        <w:rPr>
          <w:noProof/>
          <w:sz w:val="28"/>
          <w:highlight w:val="yellow"/>
        </w:rPr>
      </w:pPr>
      <w:r w:rsidRPr="00031AF5">
        <w:rPr>
          <w:iCs/>
          <w:sz w:val="28"/>
        </w:rPr>
        <w:t xml:space="preserve">Рисунок </w:t>
      </w:r>
      <w:r>
        <w:rPr>
          <w:iCs/>
          <w:sz w:val="28"/>
        </w:rPr>
        <w:t>3</w:t>
      </w:r>
      <w:r w:rsidRPr="00031AF5">
        <w:rPr>
          <w:iCs/>
          <w:sz w:val="28"/>
        </w:rPr>
        <w:t>.</w:t>
      </w:r>
      <w:r>
        <w:rPr>
          <w:iCs/>
          <w:sz w:val="28"/>
        </w:rPr>
        <w:t xml:space="preserve">10. </w:t>
      </w:r>
      <w:r w:rsidRPr="00667274">
        <w:rPr>
          <w:iCs/>
          <w:sz w:val="28"/>
        </w:rPr>
        <w:t xml:space="preserve">Спектр </w:t>
      </w:r>
      <w:r>
        <w:rPr>
          <w:iCs/>
          <w:sz w:val="28"/>
        </w:rPr>
        <w:t xml:space="preserve">продольных </w:t>
      </w:r>
      <w:r w:rsidRPr="00667274">
        <w:rPr>
          <w:iCs/>
          <w:sz w:val="28"/>
        </w:rPr>
        <w:t>колебани</w:t>
      </w:r>
      <w:r>
        <w:rPr>
          <w:iCs/>
          <w:sz w:val="28"/>
        </w:rPr>
        <w:t>й</w:t>
      </w:r>
      <w:r w:rsidRPr="00667274">
        <w:rPr>
          <w:iCs/>
          <w:sz w:val="28"/>
        </w:rPr>
        <w:t xml:space="preserve"> балки</w:t>
      </w:r>
      <w:r>
        <w:rPr>
          <w:iCs/>
          <w:sz w:val="28"/>
        </w:rPr>
        <w:t xml:space="preserve"> при приложенной продольной силе </w:t>
      </w:r>
      <w:r>
        <w:rPr>
          <w:iCs/>
          <w:sz w:val="28"/>
          <w:lang w:val="en-US"/>
        </w:rPr>
        <w:t>N</w:t>
      </w:r>
      <w:r>
        <w:rPr>
          <w:iCs/>
          <w:sz w:val="28"/>
        </w:rPr>
        <w:t>=1500 Н</w:t>
      </w:r>
      <w:r w:rsidRPr="00667274">
        <w:rPr>
          <w:iCs/>
          <w:sz w:val="28"/>
        </w:rPr>
        <w:t>, по горизонтальной оси отложена частота в Гц, по вертикальной - амплитуда в мВ</w:t>
      </w:r>
    </w:p>
    <w:p w14:paraId="18285BE4" w14:textId="77777777" w:rsidR="00667274" w:rsidRDefault="00667274" w:rsidP="00667274">
      <w:pPr>
        <w:keepNext/>
        <w:keepLines/>
        <w:widowControl w:val="0"/>
        <w:spacing w:line="360" w:lineRule="auto"/>
        <w:jc w:val="center"/>
        <w:rPr>
          <w:noProof/>
          <w:sz w:val="28"/>
          <w:highlight w:val="yellow"/>
        </w:rPr>
      </w:pPr>
    </w:p>
    <w:p w14:paraId="188CD407" w14:textId="3817D057" w:rsidR="00667274" w:rsidRPr="005A6A2B" w:rsidRDefault="00667274" w:rsidP="00667274">
      <w:pPr>
        <w:keepNext/>
        <w:keepLines/>
        <w:widowControl w:val="0"/>
        <w:spacing w:line="360" w:lineRule="auto"/>
        <w:jc w:val="center"/>
        <w:rPr>
          <w:noProof/>
          <w:sz w:val="28"/>
          <w:highlight w:val="yellow"/>
        </w:rPr>
      </w:pPr>
      <w:r w:rsidRPr="00667274">
        <w:rPr>
          <w:noProof/>
          <w:sz w:val="28"/>
        </w:rPr>
        <w:drawing>
          <wp:inline distT="0" distB="0" distL="0" distR="0" wp14:anchorId="04A0747F" wp14:editId="4DAB0164">
            <wp:extent cx="6433727" cy="3023936"/>
            <wp:effectExtent l="0" t="0" r="5715" b="5080"/>
            <wp:docPr id="1163873348" name="Рисунок 1" descr="Изображение выглядит как текст,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73348" name="Рисунок 1" descr="Изображение выглядит как текст, линия, График, диаграмма&#10;&#10;Автоматически созданное описание"/>
                    <pic:cNvPicPr/>
                  </pic:nvPicPr>
                  <pic:blipFill>
                    <a:blip r:embed="rId109"/>
                    <a:stretch>
                      <a:fillRect/>
                    </a:stretch>
                  </pic:blipFill>
                  <pic:spPr>
                    <a:xfrm>
                      <a:off x="0" y="0"/>
                      <a:ext cx="6439362" cy="3026585"/>
                    </a:xfrm>
                    <a:prstGeom prst="rect">
                      <a:avLst/>
                    </a:prstGeom>
                  </pic:spPr>
                </pic:pic>
              </a:graphicData>
            </a:graphic>
          </wp:inline>
        </w:drawing>
      </w:r>
    </w:p>
    <w:p w14:paraId="548EA9AF" w14:textId="0010932B" w:rsidR="00C54B02" w:rsidRPr="005A6A2B" w:rsidRDefault="00FE3EAE" w:rsidP="00C54B02">
      <w:pPr>
        <w:keepNext/>
        <w:keepLines/>
        <w:widowControl w:val="0"/>
        <w:spacing w:line="360" w:lineRule="auto"/>
        <w:jc w:val="center"/>
        <w:rPr>
          <w:noProof/>
          <w:sz w:val="28"/>
          <w:highlight w:val="yellow"/>
        </w:rPr>
      </w:pPr>
      <w:r w:rsidRPr="00031AF5">
        <w:rPr>
          <w:iCs/>
          <w:sz w:val="28"/>
        </w:rPr>
        <w:t xml:space="preserve">Рисунок </w:t>
      </w:r>
      <w:r>
        <w:rPr>
          <w:iCs/>
          <w:sz w:val="28"/>
        </w:rPr>
        <w:t>3</w:t>
      </w:r>
      <w:r w:rsidRPr="00031AF5">
        <w:rPr>
          <w:iCs/>
          <w:sz w:val="28"/>
        </w:rPr>
        <w:t>.</w:t>
      </w:r>
      <w:r>
        <w:rPr>
          <w:iCs/>
          <w:sz w:val="28"/>
        </w:rPr>
        <w:t xml:space="preserve">11. </w:t>
      </w:r>
      <w:r w:rsidRPr="00667274">
        <w:rPr>
          <w:iCs/>
          <w:sz w:val="28"/>
        </w:rPr>
        <w:t xml:space="preserve">Спектр </w:t>
      </w:r>
      <w:r>
        <w:rPr>
          <w:iCs/>
          <w:sz w:val="28"/>
        </w:rPr>
        <w:t xml:space="preserve">продольных </w:t>
      </w:r>
      <w:r w:rsidRPr="00667274">
        <w:rPr>
          <w:iCs/>
          <w:sz w:val="28"/>
        </w:rPr>
        <w:t>колебани</w:t>
      </w:r>
      <w:r>
        <w:rPr>
          <w:iCs/>
          <w:sz w:val="28"/>
        </w:rPr>
        <w:t>й</w:t>
      </w:r>
      <w:r w:rsidRPr="00667274">
        <w:rPr>
          <w:iCs/>
          <w:sz w:val="28"/>
        </w:rPr>
        <w:t xml:space="preserve"> балки</w:t>
      </w:r>
      <w:r>
        <w:rPr>
          <w:iCs/>
          <w:sz w:val="28"/>
        </w:rPr>
        <w:t xml:space="preserve"> при приложенной продольной силе </w:t>
      </w:r>
      <w:r>
        <w:rPr>
          <w:iCs/>
          <w:sz w:val="28"/>
          <w:lang w:val="en-US"/>
        </w:rPr>
        <w:t>N</w:t>
      </w:r>
      <w:r>
        <w:rPr>
          <w:iCs/>
          <w:sz w:val="28"/>
        </w:rPr>
        <w:t>=3000 Н</w:t>
      </w:r>
      <w:r w:rsidRPr="00667274">
        <w:rPr>
          <w:iCs/>
          <w:sz w:val="28"/>
        </w:rPr>
        <w:t>, по горизонтальной оси отложена частота в Гц, по вертикальной - амплитуда в мВ</w:t>
      </w:r>
    </w:p>
    <w:p w14:paraId="3C911CDB" w14:textId="548ED3CE" w:rsidR="00921059" w:rsidRDefault="00921059" w:rsidP="00F92ABE">
      <w:pPr>
        <w:keepNext/>
        <w:keepLines/>
        <w:widowControl w:val="0"/>
        <w:spacing w:line="360" w:lineRule="auto"/>
        <w:ind w:firstLine="709"/>
        <w:jc w:val="both"/>
        <w:rPr>
          <w:sz w:val="28"/>
          <w:szCs w:val="24"/>
        </w:rPr>
      </w:pPr>
    </w:p>
    <w:p w14:paraId="266AEA30" w14:textId="77777777" w:rsidR="00F92ABE" w:rsidRDefault="00F92ABE" w:rsidP="00F92ABE">
      <w:pPr>
        <w:keepNext/>
        <w:keepLines/>
        <w:widowControl w:val="0"/>
        <w:spacing w:line="360" w:lineRule="auto"/>
        <w:ind w:firstLine="709"/>
        <w:jc w:val="both"/>
        <w:rPr>
          <w:noProof/>
          <w:sz w:val="28"/>
        </w:rPr>
      </w:pPr>
      <w:r>
        <w:rPr>
          <w:noProof/>
          <w:sz w:val="28"/>
        </w:rPr>
        <w:lastRenderedPageBreak/>
        <w:t>Табл. 3.3. Экспериментальные значения первых собственных частот стержня f, Гц в зависимости от растягивающей силы N, кН</w:t>
      </w:r>
    </w:p>
    <w:tbl>
      <w:tblPr>
        <w:tblStyle w:val="a3"/>
        <w:tblW w:w="0" w:type="auto"/>
        <w:jc w:val="center"/>
        <w:tblLook w:val="04A0" w:firstRow="1" w:lastRow="0" w:firstColumn="1" w:lastColumn="0" w:noHBand="0" w:noVBand="1"/>
      </w:tblPr>
      <w:tblGrid>
        <w:gridCol w:w="2450"/>
        <w:gridCol w:w="2487"/>
        <w:gridCol w:w="2487"/>
        <w:gridCol w:w="2487"/>
      </w:tblGrid>
      <w:tr w:rsidR="00F92ABE" w14:paraId="62C98089" w14:textId="77777777" w:rsidTr="0028552F">
        <w:trPr>
          <w:jc w:val="center"/>
        </w:trPr>
        <w:tc>
          <w:tcPr>
            <w:tcW w:w="2450" w:type="dxa"/>
            <w:tcBorders>
              <w:top w:val="single" w:sz="4" w:space="0" w:color="auto"/>
              <w:left w:val="single" w:sz="4" w:space="0" w:color="auto"/>
              <w:bottom w:val="single" w:sz="4" w:space="0" w:color="auto"/>
              <w:right w:val="single" w:sz="4" w:space="0" w:color="auto"/>
            </w:tcBorders>
            <w:hideMark/>
          </w:tcPr>
          <w:p w14:paraId="6EA6EFD4" w14:textId="77777777" w:rsidR="00F92ABE" w:rsidRDefault="00F92ABE" w:rsidP="0028552F">
            <w:pPr>
              <w:keepNext/>
              <w:keepLines/>
              <w:widowControl w:val="0"/>
              <w:spacing w:line="360" w:lineRule="auto"/>
              <w:jc w:val="both"/>
              <w:rPr>
                <w:noProof/>
                <w:sz w:val="28"/>
              </w:rPr>
            </w:pPr>
            <w:r>
              <w:rPr>
                <w:noProof/>
                <w:sz w:val="28"/>
              </w:rPr>
              <w:t>N, кН</w:t>
            </w:r>
          </w:p>
        </w:tc>
        <w:tc>
          <w:tcPr>
            <w:tcW w:w="2487" w:type="dxa"/>
            <w:tcBorders>
              <w:top w:val="single" w:sz="4" w:space="0" w:color="auto"/>
              <w:left w:val="single" w:sz="4" w:space="0" w:color="auto"/>
              <w:bottom w:val="single" w:sz="4" w:space="0" w:color="auto"/>
              <w:right w:val="single" w:sz="4" w:space="0" w:color="auto"/>
            </w:tcBorders>
            <w:hideMark/>
          </w:tcPr>
          <w:p w14:paraId="154B814B" w14:textId="77777777" w:rsidR="00F92ABE" w:rsidRDefault="00F92ABE" w:rsidP="0028552F">
            <w:pPr>
              <w:keepNext/>
              <w:keepLines/>
              <w:widowControl w:val="0"/>
              <w:spacing w:line="360" w:lineRule="auto"/>
              <w:jc w:val="both"/>
              <w:rPr>
                <w:noProof/>
                <w:sz w:val="28"/>
              </w:rPr>
            </w:pPr>
            <w:r>
              <w:rPr>
                <w:noProof/>
                <w:sz w:val="28"/>
              </w:rPr>
              <w:t>0,5</w:t>
            </w:r>
          </w:p>
        </w:tc>
        <w:tc>
          <w:tcPr>
            <w:tcW w:w="2487" w:type="dxa"/>
            <w:tcBorders>
              <w:top w:val="single" w:sz="4" w:space="0" w:color="auto"/>
              <w:left w:val="single" w:sz="4" w:space="0" w:color="auto"/>
              <w:bottom w:val="single" w:sz="4" w:space="0" w:color="auto"/>
              <w:right w:val="single" w:sz="4" w:space="0" w:color="auto"/>
            </w:tcBorders>
            <w:hideMark/>
          </w:tcPr>
          <w:p w14:paraId="0CABD5AB" w14:textId="77777777" w:rsidR="00F92ABE" w:rsidRDefault="00F92ABE" w:rsidP="0028552F">
            <w:pPr>
              <w:keepNext/>
              <w:keepLines/>
              <w:widowControl w:val="0"/>
              <w:spacing w:line="360" w:lineRule="auto"/>
              <w:jc w:val="both"/>
              <w:rPr>
                <w:noProof/>
                <w:sz w:val="28"/>
              </w:rPr>
            </w:pPr>
            <w:r>
              <w:rPr>
                <w:noProof/>
                <w:sz w:val="28"/>
              </w:rPr>
              <w:t>1,5</w:t>
            </w:r>
          </w:p>
        </w:tc>
        <w:tc>
          <w:tcPr>
            <w:tcW w:w="2487" w:type="dxa"/>
            <w:tcBorders>
              <w:top w:val="single" w:sz="4" w:space="0" w:color="auto"/>
              <w:left w:val="single" w:sz="4" w:space="0" w:color="auto"/>
              <w:bottom w:val="single" w:sz="4" w:space="0" w:color="auto"/>
              <w:right w:val="single" w:sz="4" w:space="0" w:color="auto"/>
            </w:tcBorders>
            <w:hideMark/>
          </w:tcPr>
          <w:p w14:paraId="3730B62C" w14:textId="77777777" w:rsidR="00F92ABE" w:rsidRDefault="00F92ABE" w:rsidP="0028552F">
            <w:pPr>
              <w:keepNext/>
              <w:keepLines/>
              <w:widowControl w:val="0"/>
              <w:spacing w:line="360" w:lineRule="auto"/>
              <w:jc w:val="both"/>
              <w:rPr>
                <w:noProof/>
                <w:sz w:val="28"/>
              </w:rPr>
            </w:pPr>
            <w:r>
              <w:rPr>
                <w:noProof/>
                <w:sz w:val="28"/>
              </w:rPr>
              <w:t>3</w:t>
            </w:r>
          </w:p>
        </w:tc>
      </w:tr>
      <w:tr w:rsidR="00F92ABE" w14:paraId="7A81BE6D" w14:textId="77777777" w:rsidTr="0028552F">
        <w:trPr>
          <w:jc w:val="center"/>
        </w:trPr>
        <w:tc>
          <w:tcPr>
            <w:tcW w:w="2450" w:type="dxa"/>
            <w:tcBorders>
              <w:top w:val="single" w:sz="4" w:space="0" w:color="auto"/>
              <w:left w:val="single" w:sz="4" w:space="0" w:color="auto"/>
              <w:bottom w:val="single" w:sz="4" w:space="0" w:color="auto"/>
              <w:right w:val="single" w:sz="4" w:space="0" w:color="auto"/>
            </w:tcBorders>
            <w:hideMark/>
          </w:tcPr>
          <w:p w14:paraId="6754FDB4" w14:textId="77777777" w:rsidR="00F92ABE" w:rsidRDefault="00F92ABE" w:rsidP="0028552F">
            <w:pPr>
              <w:keepNext/>
              <w:keepLines/>
              <w:widowControl w:val="0"/>
              <w:spacing w:line="360" w:lineRule="auto"/>
              <w:jc w:val="both"/>
              <w:rPr>
                <w:noProof/>
                <w:sz w:val="28"/>
              </w:rPr>
            </w:pPr>
            <w:r>
              <w:rPr>
                <w:noProof/>
                <w:sz w:val="28"/>
              </w:rPr>
              <w:t>f1, Гц</w:t>
            </w:r>
          </w:p>
        </w:tc>
        <w:tc>
          <w:tcPr>
            <w:tcW w:w="2487" w:type="dxa"/>
            <w:tcBorders>
              <w:top w:val="single" w:sz="4" w:space="0" w:color="auto"/>
              <w:left w:val="single" w:sz="4" w:space="0" w:color="auto"/>
              <w:bottom w:val="single" w:sz="4" w:space="0" w:color="auto"/>
              <w:right w:val="single" w:sz="4" w:space="0" w:color="auto"/>
            </w:tcBorders>
            <w:hideMark/>
          </w:tcPr>
          <w:p w14:paraId="4295DED9" w14:textId="7A5F4F9B" w:rsidR="00F92ABE" w:rsidRPr="00F92ABE" w:rsidRDefault="00F92ABE" w:rsidP="0028552F">
            <w:pPr>
              <w:keepNext/>
              <w:keepLines/>
              <w:widowControl w:val="0"/>
              <w:spacing w:line="360" w:lineRule="auto"/>
              <w:jc w:val="both"/>
              <w:rPr>
                <w:noProof/>
                <w:sz w:val="28"/>
              </w:rPr>
            </w:pPr>
            <w:r w:rsidRPr="00F92ABE">
              <w:rPr>
                <w:noProof/>
                <w:sz w:val="28"/>
              </w:rPr>
              <w:t>7320</w:t>
            </w:r>
          </w:p>
        </w:tc>
        <w:tc>
          <w:tcPr>
            <w:tcW w:w="2487" w:type="dxa"/>
            <w:tcBorders>
              <w:top w:val="single" w:sz="4" w:space="0" w:color="auto"/>
              <w:left w:val="single" w:sz="4" w:space="0" w:color="auto"/>
              <w:bottom w:val="single" w:sz="4" w:space="0" w:color="auto"/>
              <w:right w:val="single" w:sz="4" w:space="0" w:color="auto"/>
            </w:tcBorders>
            <w:hideMark/>
          </w:tcPr>
          <w:p w14:paraId="0A92F95C" w14:textId="44D82385" w:rsidR="00F92ABE" w:rsidRPr="00F92ABE" w:rsidRDefault="00F92ABE" w:rsidP="0028552F">
            <w:pPr>
              <w:keepNext/>
              <w:keepLines/>
              <w:widowControl w:val="0"/>
              <w:spacing w:line="360" w:lineRule="auto"/>
              <w:jc w:val="both"/>
              <w:rPr>
                <w:noProof/>
                <w:sz w:val="28"/>
              </w:rPr>
            </w:pPr>
            <w:r w:rsidRPr="00F92ABE">
              <w:rPr>
                <w:noProof/>
                <w:sz w:val="28"/>
              </w:rPr>
              <w:t>7410</w:t>
            </w:r>
          </w:p>
        </w:tc>
        <w:tc>
          <w:tcPr>
            <w:tcW w:w="2487" w:type="dxa"/>
            <w:tcBorders>
              <w:top w:val="single" w:sz="4" w:space="0" w:color="auto"/>
              <w:left w:val="single" w:sz="4" w:space="0" w:color="auto"/>
              <w:bottom w:val="single" w:sz="4" w:space="0" w:color="auto"/>
              <w:right w:val="single" w:sz="4" w:space="0" w:color="auto"/>
            </w:tcBorders>
            <w:hideMark/>
          </w:tcPr>
          <w:p w14:paraId="4374FFAF" w14:textId="77777777" w:rsidR="00F92ABE" w:rsidRPr="00F92ABE" w:rsidRDefault="00F92ABE" w:rsidP="0028552F">
            <w:pPr>
              <w:keepNext/>
              <w:keepLines/>
              <w:widowControl w:val="0"/>
              <w:spacing w:line="360" w:lineRule="auto"/>
              <w:jc w:val="both"/>
              <w:rPr>
                <w:noProof/>
                <w:sz w:val="28"/>
              </w:rPr>
            </w:pPr>
            <w:r w:rsidRPr="00F92ABE">
              <w:rPr>
                <w:noProof/>
                <w:sz w:val="28"/>
              </w:rPr>
              <w:t>7500</w:t>
            </w:r>
          </w:p>
        </w:tc>
      </w:tr>
    </w:tbl>
    <w:p w14:paraId="06606BD1" w14:textId="77777777" w:rsidR="00F92ABE" w:rsidRPr="00F92ABE" w:rsidRDefault="00F92ABE" w:rsidP="00F92ABE">
      <w:pPr>
        <w:keepNext/>
        <w:keepLines/>
        <w:widowControl w:val="0"/>
        <w:spacing w:line="360" w:lineRule="auto"/>
        <w:ind w:firstLine="709"/>
        <w:jc w:val="both"/>
        <w:rPr>
          <w:sz w:val="28"/>
          <w:szCs w:val="24"/>
        </w:rPr>
      </w:pPr>
    </w:p>
    <w:p w14:paraId="7E826533" w14:textId="732B6D0C" w:rsidR="00921059" w:rsidRDefault="00921059" w:rsidP="00921059">
      <w:pPr>
        <w:keepNext/>
        <w:keepLines/>
        <w:widowControl w:val="0"/>
        <w:spacing w:line="360" w:lineRule="auto"/>
        <w:ind w:firstLine="709"/>
        <w:jc w:val="both"/>
        <w:rPr>
          <w:sz w:val="28"/>
          <w:szCs w:val="28"/>
        </w:rPr>
      </w:pPr>
      <w:r>
        <w:rPr>
          <w:sz w:val="28"/>
          <w:szCs w:val="28"/>
        </w:rPr>
        <w:t xml:space="preserve">Таким образом, для проведения данного метода определения продольной силы, нет необходимости вскрытия на реальных объектах, </w:t>
      </w:r>
      <w:r w:rsidR="00BA676A" w:rsidRPr="00BA676A">
        <w:rPr>
          <w:sz w:val="28"/>
          <w:szCs w:val="28"/>
        </w:rPr>
        <w:t>достаточно лишь небольшого выступающего конца арматурного стержня, соответствующей измерительной аппаратуры и методики измерений.</w:t>
      </w:r>
      <w:r>
        <w:rPr>
          <w:sz w:val="28"/>
          <w:szCs w:val="28"/>
        </w:rPr>
        <w:t xml:space="preserve"> Это несет экономические выгоды при проведении диагностических операций. </w:t>
      </w:r>
    </w:p>
    <w:p w14:paraId="0D809FEC" w14:textId="6BDF9C81" w:rsidR="00A85A61" w:rsidRPr="00F9112B" w:rsidRDefault="00F9112B" w:rsidP="00F9112B">
      <w:pPr>
        <w:keepNext/>
        <w:keepLines/>
        <w:widowControl w:val="0"/>
        <w:spacing w:line="360" w:lineRule="auto"/>
        <w:ind w:firstLine="709"/>
        <w:jc w:val="both"/>
        <w:rPr>
          <w:rFonts w:eastAsia="Calibri"/>
          <w:sz w:val="28"/>
          <w:szCs w:val="28"/>
          <w:lang w:eastAsia="en-US"/>
        </w:rPr>
      </w:pPr>
      <w:r w:rsidRPr="00F9112B">
        <w:rPr>
          <w:sz w:val="28"/>
          <w:szCs w:val="28"/>
        </w:rPr>
        <w:t>Рассмотрим подробнее схему формирования продольного усилия в арматурном стержне.</w:t>
      </w:r>
    </w:p>
    <w:p w14:paraId="626A1FEE" w14:textId="114304A9" w:rsidR="005F4874" w:rsidRPr="00794B64" w:rsidRDefault="005F4874" w:rsidP="00921059">
      <w:pPr>
        <w:spacing w:line="360" w:lineRule="auto"/>
        <w:ind w:firstLine="709"/>
        <w:rPr>
          <w:b/>
          <w:bCs/>
          <w:sz w:val="28"/>
          <w:szCs w:val="28"/>
        </w:rPr>
      </w:pPr>
      <w:r w:rsidRPr="00FB2309">
        <w:rPr>
          <w:rFonts w:eastAsia="Calibri"/>
          <w:sz w:val="28"/>
          <w:szCs w:val="28"/>
          <w:lang w:eastAsia="en-US"/>
        </w:rPr>
        <w:t>Медная трубка</w:t>
      </w:r>
      <w:r>
        <w:rPr>
          <w:rFonts w:eastAsia="Calibri"/>
          <w:sz w:val="28"/>
          <w:szCs w:val="28"/>
          <w:lang w:eastAsia="en-US"/>
        </w:rPr>
        <w:t xml:space="preserve"> 2 надета на стальной болт</w:t>
      </w:r>
      <w:r w:rsidRPr="00895B7E">
        <w:rPr>
          <w:rFonts w:eastAsia="Calibri"/>
          <w:sz w:val="28"/>
          <w:szCs w:val="28"/>
          <w:lang w:eastAsia="en-US"/>
        </w:rPr>
        <w:t xml:space="preserve"> 1</w:t>
      </w:r>
      <w:r>
        <w:rPr>
          <w:rFonts w:eastAsia="Calibri"/>
          <w:sz w:val="28"/>
          <w:szCs w:val="28"/>
          <w:lang w:eastAsia="en-US"/>
        </w:rPr>
        <w:t xml:space="preserve"> с резьбой. Шаг резьбы равен </w:t>
      </w:r>
      <w:r>
        <w:rPr>
          <w:rFonts w:eastAsia="Calibri"/>
          <w:sz w:val="28"/>
          <w:szCs w:val="28"/>
          <w:lang w:val="en-US" w:eastAsia="en-US"/>
        </w:rPr>
        <w:t>h</w:t>
      </w:r>
      <w:r>
        <w:rPr>
          <w:rFonts w:eastAsia="Calibri"/>
          <w:sz w:val="28"/>
          <w:szCs w:val="28"/>
          <w:lang w:eastAsia="en-US"/>
        </w:rPr>
        <w:t xml:space="preserve">. Гайка плотно прилегает к трубке, не создавая напряжений в системе (рис. </w:t>
      </w:r>
      <w:r w:rsidR="002860F9">
        <w:rPr>
          <w:rFonts w:eastAsia="Calibri"/>
          <w:sz w:val="28"/>
          <w:szCs w:val="28"/>
          <w:lang w:eastAsia="en-US"/>
        </w:rPr>
        <w:t>3</w:t>
      </w:r>
      <w:r>
        <w:rPr>
          <w:rFonts w:eastAsia="Calibri"/>
          <w:sz w:val="28"/>
          <w:szCs w:val="28"/>
          <w:lang w:eastAsia="en-US"/>
        </w:rPr>
        <w:t>.</w:t>
      </w:r>
      <w:r w:rsidR="002860F9">
        <w:rPr>
          <w:rFonts w:eastAsia="Calibri"/>
          <w:sz w:val="28"/>
          <w:szCs w:val="28"/>
          <w:lang w:eastAsia="en-US"/>
        </w:rPr>
        <w:t>12</w:t>
      </w:r>
      <w:r>
        <w:rPr>
          <w:rFonts w:eastAsia="Calibri"/>
          <w:sz w:val="28"/>
          <w:szCs w:val="28"/>
          <w:lang w:eastAsia="en-US"/>
        </w:rPr>
        <w:t xml:space="preserve">). Затем гайке дают </w:t>
      </w:r>
      <w:r>
        <w:rPr>
          <w:rFonts w:eastAsia="Calibri"/>
          <w:sz w:val="28"/>
          <w:szCs w:val="28"/>
          <w:lang w:val="en-US" w:eastAsia="en-US"/>
        </w:rPr>
        <w:t>n</w:t>
      </w:r>
      <w:r>
        <w:rPr>
          <w:rFonts w:eastAsia="Calibri"/>
          <w:sz w:val="28"/>
          <w:szCs w:val="28"/>
          <w:lang w:eastAsia="en-US"/>
        </w:rPr>
        <w:t xml:space="preserve"> полных оборотов.</w:t>
      </w:r>
    </w:p>
    <w:p w14:paraId="1C57E3ED" w14:textId="77777777" w:rsidR="005F4874" w:rsidRDefault="005F4874" w:rsidP="005F4874">
      <w:pPr>
        <w:spacing w:line="360" w:lineRule="auto"/>
        <w:ind w:firstLine="709"/>
        <w:contextualSpacing/>
        <w:jc w:val="center"/>
        <w:rPr>
          <w:rFonts w:eastAsia="Calibri"/>
          <w:sz w:val="28"/>
          <w:szCs w:val="24"/>
        </w:rPr>
      </w:pPr>
      <w:r>
        <w:rPr>
          <w:noProof/>
        </w:rPr>
        <w:drawing>
          <wp:inline distT="0" distB="0" distL="0" distR="0" wp14:anchorId="2AE5BEC2" wp14:editId="7CDAC911">
            <wp:extent cx="1836717" cy="2525486"/>
            <wp:effectExtent l="0" t="0" r="0" b="8255"/>
            <wp:docPr id="3" name="Рисунок 3" descr="Изображение выглядит как зарисовка, рисунок, иллюстрац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зарисовка, рисунок, иллюстрация, дизайн&#10;&#10;Автоматически созданное описание"/>
                    <pic:cNvPicPr/>
                  </pic:nvPicPr>
                  <pic:blipFill>
                    <a:blip r:embed="rId110"/>
                    <a:stretch>
                      <a:fillRect/>
                    </a:stretch>
                  </pic:blipFill>
                  <pic:spPr>
                    <a:xfrm>
                      <a:off x="0" y="0"/>
                      <a:ext cx="1840429" cy="2530589"/>
                    </a:xfrm>
                    <a:prstGeom prst="rect">
                      <a:avLst/>
                    </a:prstGeom>
                  </pic:spPr>
                </pic:pic>
              </a:graphicData>
            </a:graphic>
          </wp:inline>
        </w:drawing>
      </w:r>
    </w:p>
    <w:p w14:paraId="72CFB53D" w14:textId="407FDF6E" w:rsidR="005F4874" w:rsidRPr="00895B7E" w:rsidRDefault="005F4874" w:rsidP="005F4874">
      <w:pPr>
        <w:keepNext/>
        <w:keepLines/>
        <w:widowControl w:val="0"/>
        <w:spacing w:after="200" w:line="360" w:lineRule="auto"/>
        <w:contextualSpacing/>
        <w:jc w:val="center"/>
        <w:rPr>
          <w:iCs/>
          <w:sz w:val="28"/>
          <w:szCs w:val="18"/>
        </w:rPr>
      </w:pPr>
      <w:r w:rsidRPr="00FB67C8">
        <w:rPr>
          <w:iCs/>
          <w:sz w:val="28"/>
          <w:szCs w:val="18"/>
        </w:rPr>
        <w:t xml:space="preserve">Рисунок </w:t>
      </w:r>
      <w:r w:rsidR="002860F9">
        <w:rPr>
          <w:iCs/>
          <w:sz w:val="28"/>
          <w:szCs w:val="18"/>
        </w:rPr>
        <w:t>3</w:t>
      </w:r>
      <w:r w:rsidRPr="00FB67C8">
        <w:rPr>
          <w:iCs/>
          <w:sz w:val="28"/>
          <w:szCs w:val="18"/>
        </w:rPr>
        <w:t>.</w:t>
      </w:r>
      <w:r w:rsidR="002860F9">
        <w:rPr>
          <w:iCs/>
          <w:sz w:val="28"/>
          <w:szCs w:val="18"/>
        </w:rPr>
        <w:t>12</w:t>
      </w:r>
      <w:r>
        <w:rPr>
          <w:iCs/>
          <w:sz w:val="28"/>
          <w:szCs w:val="18"/>
        </w:rPr>
        <w:t>.</w:t>
      </w:r>
      <w:r w:rsidRPr="00FB67C8">
        <w:rPr>
          <w:iCs/>
          <w:sz w:val="28"/>
          <w:szCs w:val="18"/>
        </w:rPr>
        <w:t xml:space="preserve"> </w:t>
      </w:r>
      <w:r>
        <w:rPr>
          <w:iCs/>
          <w:sz w:val="28"/>
          <w:szCs w:val="18"/>
        </w:rPr>
        <w:t>Схема натяжного анкера</w:t>
      </w:r>
      <w:r w:rsidRPr="00895B7E">
        <w:rPr>
          <w:iCs/>
          <w:sz w:val="28"/>
          <w:szCs w:val="18"/>
        </w:rPr>
        <w:t xml:space="preserve">: 1 </w:t>
      </w:r>
      <w:r w:rsidRPr="00821569">
        <w:rPr>
          <w:noProof/>
          <w:sz w:val="28"/>
        </w:rPr>
        <w:t>–</w:t>
      </w:r>
      <w:r w:rsidRPr="00895B7E">
        <w:rPr>
          <w:noProof/>
          <w:sz w:val="28"/>
        </w:rPr>
        <w:t xml:space="preserve"> </w:t>
      </w:r>
      <w:r>
        <w:rPr>
          <w:noProof/>
          <w:sz w:val="28"/>
        </w:rPr>
        <w:t>болт с резьбой</w:t>
      </w:r>
      <w:r w:rsidRPr="00895B7E">
        <w:rPr>
          <w:noProof/>
          <w:sz w:val="28"/>
        </w:rPr>
        <w:t xml:space="preserve">; </w:t>
      </w:r>
      <w:r>
        <w:rPr>
          <w:iCs/>
          <w:sz w:val="28"/>
          <w:szCs w:val="18"/>
        </w:rPr>
        <w:t>2</w:t>
      </w:r>
      <w:r w:rsidRPr="00895B7E">
        <w:rPr>
          <w:iCs/>
          <w:sz w:val="28"/>
          <w:szCs w:val="18"/>
        </w:rPr>
        <w:t xml:space="preserve"> </w:t>
      </w:r>
      <w:r w:rsidRPr="00821569">
        <w:rPr>
          <w:noProof/>
          <w:sz w:val="28"/>
        </w:rPr>
        <w:t>–</w:t>
      </w:r>
      <w:r w:rsidRPr="00895B7E">
        <w:rPr>
          <w:noProof/>
          <w:sz w:val="28"/>
        </w:rPr>
        <w:t xml:space="preserve"> </w:t>
      </w:r>
      <w:r>
        <w:rPr>
          <w:noProof/>
          <w:sz w:val="28"/>
        </w:rPr>
        <w:t>трубка</w:t>
      </w:r>
    </w:p>
    <w:p w14:paraId="2568E391" w14:textId="77777777" w:rsidR="005F4874" w:rsidRDefault="005F4874" w:rsidP="005F4874">
      <w:pPr>
        <w:spacing w:line="360" w:lineRule="auto"/>
        <w:ind w:firstLine="709"/>
        <w:contextualSpacing/>
        <w:rPr>
          <w:rFonts w:eastAsia="Calibri"/>
          <w:sz w:val="28"/>
          <w:szCs w:val="24"/>
        </w:rPr>
      </w:pPr>
      <w:r>
        <w:rPr>
          <w:rFonts w:eastAsia="Calibri"/>
          <w:sz w:val="28"/>
          <w:szCs w:val="24"/>
        </w:rPr>
        <w:t>Даны осевые жесткости болта и трубки. Необходимо определить силу, действующую на болт.</w:t>
      </w:r>
    </w:p>
    <w:p w14:paraId="43EEF5A3" w14:textId="17EAF64B" w:rsidR="005F4874" w:rsidRDefault="005F4874" w:rsidP="005F4874">
      <w:pPr>
        <w:spacing w:line="360" w:lineRule="auto"/>
        <w:ind w:firstLine="709"/>
        <w:contextualSpacing/>
        <w:rPr>
          <w:rFonts w:eastAsia="Calibri"/>
          <w:sz w:val="28"/>
          <w:szCs w:val="24"/>
        </w:rPr>
      </w:pPr>
      <w:r>
        <w:rPr>
          <w:rFonts w:eastAsia="Calibri"/>
          <w:sz w:val="28"/>
          <w:szCs w:val="24"/>
        </w:rPr>
        <w:t xml:space="preserve">После закручивания гайки она оказывается под действием сжимающей силы </w:t>
      </w:r>
      <w:r>
        <w:rPr>
          <w:rFonts w:eastAsia="Calibri"/>
          <w:sz w:val="28"/>
          <w:szCs w:val="24"/>
          <w:lang w:val="en-US"/>
        </w:rPr>
        <w:t>X</w:t>
      </w:r>
      <w:r>
        <w:rPr>
          <w:rFonts w:eastAsia="Calibri"/>
          <w:sz w:val="28"/>
          <w:szCs w:val="24"/>
        </w:rPr>
        <w:t xml:space="preserve"> на трубке, которая вызывает ее укорачивание. Согласно третьей аксиоме Ньютона (действие=реакция), сила равной величины и противоположного </w:t>
      </w:r>
      <w:r>
        <w:rPr>
          <w:rFonts w:eastAsia="Calibri"/>
          <w:sz w:val="28"/>
          <w:szCs w:val="24"/>
        </w:rPr>
        <w:lastRenderedPageBreak/>
        <w:t xml:space="preserve">направления действует через гайку на болт, который удлиняется. Приложение сил к свободным телам болта и трубки показаны на рис </w:t>
      </w:r>
      <w:r w:rsidR="002860F9">
        <w:rPr>
          <w:rFonts w:eastAsia="Calibri"/>
          <w:sz w:val="28"/>
          <w:szCs w:val="24"/>
        </w:rPr>
        <w:t>3</w:t>
      </w:r>
      <w:r>
        <w:rPr>
          <w:rFonts w:eastAsia="Calibri"/>
          <w:sz w:val="28"/>
          <w:szCs w:val="24"/>
        </w:rPr>
        <w:t>.</w:t>
      </w:r>
      <w:r w:rsidR="002860F9">
        <w:rPr>
          <w:rFonts w:eastAsia="Calibri"/>
          <w:sz w:val="28"/>
          <w:szCs w:val="24"/>
        </w:rPr>
        <w:t>13</w:t>
      </w:r>
      <w:r>
        <w:rPr>
          <w:rFonts w:eastAsia="Calibri"/>
          <w:sz w:val="28"/>
          <w:szCs w:val="24"/>
        </w:rPr>
        <w:t xml:space="preserve">. </w:t>
      </w:r>
    </w:p>
    <w:p w14:paraId="41523E63" w14:textId="77777777" w:rsidR="005F4874" w:rsidRDefault="005F4874" w:rsidP="005F4874">
      <w:pPr>
        <w:keepNext/>
        <w:keepLines/>
        <w:widowControl w:val="0"/>
        <w:spacing w:after="200" w:line="360" w:lineRule="auto"/>
        <w:contextualSpacing/>
        <w:jc w:val="center"/>
        <w:rPr>
          <w:iCs/>
          <w:sz w:val="28"/>
          <w:szCs w:val="18"/>
        </w:rPr>
      </w:pPr>
      <w:r>
        <w:rPr>
          <w:noProof/>
        </w:rPr>
        <w:drawing>
          <wp:inline distT="0" distB="0" distL="0" distR="0" wp14:anchorId="3DE4978A" wp14:editId="70607A73">
            <wp:extent cx="2503714" cy="2503714"/>
            <wp:effectExtent l="0" t="0" r="0" b="0"/>
            <wp:docPr id="4" name="Рисунок 4" descr="Изображение выглядит как диаграмма, зарисовка, дизайн,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иаграмма, зарисовка, дизайн, иллюстрация&#10;&#10;Автоматически созданное описание"/>
                    <pic:cNvPicPr/>
                  </pic:nvPicPr>
                  <pic:blipFill>
                    <a:blip r:embed="rId111"/>
                    <a:stretch>
                      <a:fillRect/>
                    </a:stretch>
                  </pic:blipFill>
                  <pic:spPr>
                    <a:xfrm>
                      <a:off x="0" y="0"/>
                      <a:ext cx="2509885" cy="2509885"/>
                    </a:xfrm>
                    <a:prstGeom prst="rect">
                      <a:avLst/>
                    </a:prstGeom>
                  </pic:spPr>
                </pic:pic>
              </a:graphicData>
            </a:graphic>
          </wp:inline>
        </w:drawing>
      </w:r>
      <w:r w:rsidRPr="00895B7E">
        <w:rPr>
          <w:iCs/>
          <w:sz w:val="28"/>
          <w:szCs w:val="18"/>
        </w:rPr>
        <w:t xml:space="preserve"> </w:t>
      </w:r>
    </w:p>
    <w:p w14:paraId="0B304372" w14:textId="5604656E" w:rsidR="005F4874" w:rsidRPr="00151085" w:rsidRDefault="005F4874" w:rsidP="005F4874">
      <w:pPr>
        <w:keepNext/>
        <w:keepLines/>
        <w:widowControl w:val="0"/>
        <w:spacing w:after="200" w:line="360" w:lineRule="auto"/>
        <w:contextualSpacing/>
        <w:jc w:val="center"/>
        <w:rPr>
          <w:iCs/>
          <w:sz w:val="28"/>
          <w:szCs w:val="18"/>
        </w:rPr>
      </w:pPr>
      <w:r w:rsidRPr="00FB67C8">
        <w:rPr>
          <w:iCs/>
          <w:sz w:val="28"/>
          <w:szCs w:val="18"/>
        </w:rPr>
        <w:t xml:space="preserve">Рисунок </w:t>
      </w:r>
      <w:r w:rsidR="002860F9">
        <w:rPr>
          <w:iCs/>
          <w:sz w:val="28"/>
          <w:szCs w:val="18"/>
        </w:rPr>
        <w:t>3</w:t>
      </w:r>
      <w:r w:rsidRPr="00FB67C8">
        <w:rPr>
          <w:iCs/>
          <w:sz w:val="28"/>
          <w:szCs w:val="18"/>
        </w:rPr>
        <w:t>.</w:t>
      </w:r>
      <w:r w:rsidR="002860F9">
        <w:rPr>
          <w:iCs/>
          <w:sz w:val="28"/>
          <w:szCs w:val="18"/>
        </w:rPr>
        <w:t>13</w:t>
      </w:r>
      <w:r>
        <w:rPr>
          <w:iCs/>
          <w:sz w:val="28"/>
          <w:szCs w:val="18"/>
        </w:rPr>
        <w:t>.</w:t>
      </w:r>
      <w:r w:rsidRPr="00FB67C8">
        <w:rPr>
          <w:iCs/>
          <w:sz w:val="28"/>
          <w:szCs w:val="18"/>
        </w:rPr>
        <w:t xml:space="preserve"> </w:t>
      </w:r>
      <w:r>
        <w:rPr>
          <w:iCs/>
          <w:sz w:val="28"/>
          <w:szCs w:val="18"/>
        </w:rPr>
        <w:t xml:space="preserve">Схема </w:t>
      </w:r>
      <w:r>
        <w:rPr>
          <w:noProof/>
          <w:sz w:val="28"/>
        </w:rPr>
        <w:t>свободных тел трубки</w:t>
      </w:r>
      <w:r w:rsidRPr="00151085">
        <w:rPr>
          <w:noProof/>
          <w:sz w:val="28"/>
        </w:rPr>
        <w:t xml:space="preserve"> (2)</w:t>
      </w:r>
      <w:r>
        <w:rPr>
          <w:noProof/>
          <w:sz w:val="28"/>
        </w:rPr>
        <w:t xml:space="preserve"> и болта</w:t>
      </w:r>
      <w:r w:rsidRPr="00151085">
        <w:rPr>
          <w:noProof/>
          <w:sz w:val="28"/>
        </w:rPr>
        <w:t xml:space="preserve"> (1)</w:t>
      </w:r>
    </w:p>
    <w:p w14:paraId="559819F8" w14:textId="77777777" w:rsidR="005F4874" w:rsidRDefault="005F4874" w:rsidP="005F4874">
      <w:pPr>
        <w:spacing w:line="360" w:lineRule="auto"/>
        <w:ind w:firstLine="709"/>
        <w:contextualSpacing/>
        <w:jc w:val="center"/>
        <w:rPr>
          <w:rFonts w:eastAsia="Calibri"/>
          <w:sz w:val="28"/>
          <w:szCs w:val="24"/>
        </w:rPr>
      </w:pPr>
    </w:p>
    <w:p w14:paraId="472929B7" w14:textId="77777777" w:rsidR="005F4874" w:rsidRDefault="005F4874" w:rsidP="005F4874">
      <w:pPr>
        <w:spacing w:line="360" w:lineRule="auto"/>
        <w:ind w:firstLine="709"/>
        <w:contextualSpacing/>
        <w:rPr>
          <w:rFonts w:eastAsia="Calibri"/>
          <w:sz w:val="28"/>
          <w:szCs w:val="24"/>
        </w:rPr>
      </w:pPr>
      <w:r>
        <w:rPr>
          <w:rFonts w:eastAsia="Calibri"/>
          <w:sz w:val="28"/>
          <w:szCs w:val="24"/>
        </w:rPr>
        <w:t xml:space="preserve">Задача является статически неопределимой, поскольку силы </w:t>
      </w:r>
      <w:r>
        <w:rPr>
          <w:rFonts w:eastAsia="Calibri"/>
          <w:sz w:val="28"/>
          <w:szCs w:val="24"/>
          <w:lang w:val="en-US"/>
        </w:rPr>
        <w:t>F</w:t>
      </w:r>
      <w:r>
        <w:rPr>
          <w:rFonts w:eastAsia="Calibri"/>
          <w:sz w:val="28"/>
          <w:szCs w:val="24"/>
        </w:rPr>
        <w:t xml:space="preserve"> не может быть определена только из равновесия. Поэтому необходимо учитывать деформации. Длина болта после того, как гайка была завернута, равна</w:t>
      </w:r>
      <m:oMath>
        <m:r>
          <w:rPr>
            <w:rFonts w:ascii="Cambria Math" w:eastAsia="Calibri" w:hAnsi="Cambria Math"/>
            <w:sz w:val="28"/>
            <w:szCs w:val="24"/>
          </w:rPr>
          <m:t xml:space="preserve"> </m:t>
        </m:r>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=l-nh</m:t>
        </m:r>
      </m:oMath>
      <w:r w:rsidRPr="00895B7E">
        <w:rPr>
          <w:rFonts w:eastAsia="Calibri"/>
          <w:sz w:val="28"/>
          <w:szCs w:val="24"/>
        </w:rPr>
        <w:t>.</w:t>
      </w:r>
    </w:p>
    <w:p w14:paraId="11323D88" w14:textId="77777777" w:rsidR="005F4874" w:rsidRDefault="005F4874" w:rsidP="005F4874">
      <w:pPr>
        <w:spacing w:line="360" w:lineRule="auto"/>
        <w:ind w:firstLine="709"/>
        <w:contextualSpacing/>
        <w:rPr>
          <w:rFonts w:eastAsia="Calibri"/>
          <w:sz w:val="28"/>
          <w:szCs w:val="24"/>
        </w:rPr>
      </w:pPr>
      <w:r>
        <w:rPr>
          <w:rFonts w:eastAsia="Calibri"/>
          <w:sz w:val="28"/>
          <w:szCs w:val="24"/>
        </w:rPr>
        <w:t xml:space="preserve">Ее удлинение </w:t>
      </w:r>
      <m:oMath>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1</m:t>
            </m:r>
          </m:sub>
        </m:sSub>
      </m:oMath>
      <w:r>
        <w:rPr>
          <w:rFonts w:eastAsia="Calibri"/>
          <w:sz w:val="28"/>
          <w:szCs w:val="24"/>
        </w:rPr>
        <w:t xml:space="preserve"> следует из следующего</w:t>
      </w:r>
      <w:r w:rsidRPr="00895B7E">
        <w:rPr>
          <w:rFonts w:eastAsia="Calibri"/>
          <w:sz w:val="28"/>
          <w:szCs w:val="24"/>
        </w:rPr>
        <w:t>:</w:t>
      </w:r>
    </w:p>
    <w:p w14:paraId="4F6F3B09" w14:textId="235993CD" w:rsidR="005F4874" w:rsidRPr="00794B64" w:rsidRDefault="00803C33" w:rsidP="005F4874">
      <w:pPr>
        <w:spacing w:line="360" w:lineRule="auto"/>
        <w:ind w:firstLine="709"/>
        <w:contextualSpacing/>
        <w:rPr>
          <w:rFonts w:eastAsia="Calibri"/>
          <w:i/>
          <w:sz w:val="28"/>
          <w:szCs w:val="24"/>
        </w:rPr>
      </w:pPr>
      <m:oMathPara>
        <m:oMath>
          <m:eqArr>
            <m:eqArrPr>
              <m:maxDist m:val="1"/>
              <m:ctrlPr>
                <w:rPr>
                  <w:rFonts w:ascii="Cambria Math" w:eastAsia="Calibri" w:hAnsi="Cambria Math"/>
                  <w:i/>
                  <w:sz w:val="28"/>
                  <w:szCs w:val="24"/>
                </w:rPr>
              </m:ctrlPr>
            </m:eqArrPr>
            <m:e>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m:t>
              </m:r>
              <m:f>
                <m:fPr>
                  <m:ctrlPr>
                    <w:rPr>
                      <w:rFonts w:ascii="Cambria Math" w:eastAsia="Calibri" w:hAnsi="Cambria Math"/>
                      <w:i/>
                      <w:sz w:val="28"/>
                      <w:szCs w:val="24"/>
                    </w:rPr>
                  </m:ctrlPr>
                </m:fPr>
                <m:num>
                  <m:r>
                    <w:rPr>
                      <w:rFonts w:ascii="Cambria Math" w:eastAsia="Calibri" w:hAnsi="Cambria Math"/>
                      <w:sz w:val="28"/>
                      <w:szCs w:val="24"/>
                    </w:rPr>
                    <m:t>X</m:t>
                  </m:r>
                  <m:d>
                    <m:dPr>
                      <m:ctrlPr>
                        <w:rPr>
                          <w:rFonts w:ascii="Cambria Math" w:eastAsia="Calibri" w:hAnsi="Cambria Math"/>
                          <w:i/>
                          <w:sz w:val="28"/>
                          <w:szCs w:val="24"/>
                        </w:rPr>
                      </m:ctrlPr>
                    </m:dPr>
                    <m:e>
                      <m:r>
                        <w:rPr>
                          <w:rFonts w:ascii="Cambria Math" w:eastAsia="Calibri" w:hAnsi="Cambria Math"/>
                          <w:sz w:val="28"/>
                          <w:szCs w:val="24"/>
                        </w:rPr>
                        <m:t>l-nh</m:t>
                      </m:r>
                    </m:e>
                  </m:d>
                </m:num>
                <m:den>
                  <m:r>
                    <w:rPr>
                      <w:rFonts w:ascii="Cambria Math" w:eastAsia="Calibri" w:hAnsi="Cambria Math"/>
                      <w:sz w:val="28"/>
                      <w:szCs w:val="24"/>
                    </w:rPr>
                    <m:t>E</m:t>
                  </m:r>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1</m:t>
                      </m:r>
                    </m:sub>
                  </m:sSub>
                </m:den>
              </m:f>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3.13</m:t>
                  </m:r>
                </m:e>
              </m:d>
            </m:e>
          </m:eqArr>
        </m:oMath>
      </m:oMathPara>
    </w:p>
    <w:p w14:paraId="79389DAF" w14:textId="77777777" w:rsidR="005F4874" w:rsidRDefault="005F4874" w:rsidP="005F4874">
      <w:pPr>
        <w:spacing w:line="360" w:lineRule="auto"/>
        <w:ind w:firstLine="709"/>
        <w:contextualSpacing/>
        <w:rPr>
          <w:rFonts w:eastAsia="Calibri"/>
          <w:sz w:val="28"/>
          <w:szCs w:val="24"/>
        </w:rPr>
      </w:pPr>
      <w:r>
        <w:rPr>
          <w:rFonts w:eastAsia="Calibri"/>
          <w:sz w:val="28"/>
          <w:szCs w:val="24"/>
        </w:rPr>
        <w:t xml:space="preserve">Поскольку </w:t>
      </w:r>
      <w:proofErr w:type="spellStart"/>
      <w:proofErr w:type="gramStart"/>
      <w:r>
        <w:rPr>
          <w:rFonts w:eastAsia="Calibri"/>
          <w:sz w:val="28"/>
          <w:szCs w:val="24"/>
          <w:lang w:val="en-US"/>
        </w:rPr>
        <w:t>nh</w:t>
      </w:r>
      <w:proofErr w:type="spellEnd"/>
      <w:r w:rsidRPr="00895B7E">
        <w:rPr>
          <w:rFonts w:eastAsia="Calibri"/>
          <w:sz w:val="28"/>
          <w:szCs w:val="24"/>
        </w:rPr>
        <w:t>&lt;</w:t>
      </w:r>
      <w:proofErr w:type="gramEnd"/>
      <w:r w:rsidRPr="00895B7E">
        <w:rPr>
          <w:rFonts w:eastAsia="Calibri"/>
          <w:sz w:val="28"/>
          <w:szCs w:val="24"/>
        </w:rPr>
        <w:t>&lt;</w:t>
      </w:r>
      <w:r>
        <w:rPr>
          <w:rFonts w:eastAsia="Calibri"/>
          <w:sz w:val="28"/>
          <w:szCs w:val="24"/>
          <w:lang w:val="en-US"/>
        </w:rPr>
        <w:t>l</w:t>
      </w:r>
      <w:r>
        <w:rPr>
          <w:rFonts w:eastAsia="Calibri"/>
          <w:sz w:val="28"/>
          <w:szCs w:val="24"/>
        </w:rPr>
        <w:t>, это может привести к</w:t>
      </w:r>
      <w:r w:rsidRPr="00895B7E">
        <w:rPr>
          <w:rFonts w:eastAsia="Calibri"/>
          <w:sz w:val="28"/>
          <w:szCs w:val="24"/>
        </w:rPr>
        <w:t>:</w:t>
      </w:r>
    </w:p>
    <w:p w14:paraId="0C06457A" w14:textId="6CBC2EB7" w:rsidR="005F4874" w:rsidRDefault="00803C33" w:rsidP="005F4874">
      <w:pPr>
        <w:spacing w:line="360" w:lineRule="auto"/>
        <w:ind w:firstLine="709"/>
        <w:contextualSpacing/>
        <w:rPr>
          <w:rFonts w:eastAsia="Calibri"/>
          <w:sz w:val="28"/>
          <w:szCs w:val="24"/>
        </w:rPr>
      </w:pPr>
      <m:oMathPara>
        <m:oMath>
          <m:eqArr>
            <m:eqArrPr>
              <m:maxDist m:val="1"/>
              <m:ctrlPr>
                <w:rPr>
                  <w:rFonts w:ascii="Cambria Math" w:eastAsia="Calibri" w:hAnsi="Cambria Math"/>
                  <w:i/>
                  <w:sz w:val="28"/>
                  <w:szCs w:val="24"/>
                </w:rPr>
              </m:ctrlPr>
            </m:eqArrPr>
            <m:e>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m:t>
              </m:r>
              <m:f>
                <m:fPr>
                  <m:ctrlPr>
                    <w:rPr>
                      <w:rFonts w:ascii="Cambria Math" w:eastAsia="Calibri" w:hAnsi="Cambria Math"/>
                      <w:i/>
                      <w:sz w:val="28"/>
                      <w:szCs w:val="24"/>
                    </w:rPr>
                  </m:ctrlPr>
                </m:fPr>
                <m:num>
                  <m:r>
                    <w:rPr>
                      <w:rFonts w:ascii="Cambria Math" w:eastAsia="Calibri" w:hAnsi="Cambria Math"/>
                      <w:sz w:val="28"/>
                      <w:szCs w:val="24"/>
                    </w:rPr>
                    <m:t>Xl</m:t>
                  </m:r>
                </m:num>
                <m:den>
                  <m:r>
                    <w:rPr>
                      <w:rFonts w:ascii="Cambria Math" w:eastAsia="Calibri" w:hAnsi="Cambria Math"/>
                      <w:sz w:val="28"/>
                      <w:szCs w:val="24"/>
                    </w:rPr>
                    <m:t>E</m:t>
                  </m:r>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1</m:t>
                      </m:r>
                    </m:sub>
                  </m:sSub>
                </m:den>
              </m:f>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3.14</m:t>
                  </m:r>
                </m:e>
              </m:d>
            </m:e>
          </m:eqArr>
        </m:oMath>
      </m:oMathPara>
    </w:p>
    <w:p w14:paraId="67A41962" w14:textId="77777777" w:rsidR="005F4874" w:rsidRDefault="005F4874" w:rsidP="005F4874">
      <w:pPr>
        <w:spacing w:line="360" w:lineRule="auto"/>
        <w:ind w:firstLine="709"/>
        <w:contextualSpacing/>
        <w:rPr>
          <w:rFonts w:eastAsia="Calibri"/>
          <w:sz w:val="28"/>
          <w:szCs w:val="24"/>
        </w:rPr>
      </w:pPr>
      <w:r>
        <w:rPr>
          <w:rFonts w:eastAsia="Calibri"/>
          <w:sz w:val="28"/>
          <w:szCs w:val="24"/>
        </w:rPr>
        <w:t xml:space="preserve">Изменение длины трубы  </w:t>
      </w:r>
      <m:oMath>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2</m:t>
            </m:r>
          </m:sub>
        </m:sSub>
      </m:oMath>
      <w:r>
        <w:rPr>
          <w:rFonts w:eastAsia="Calibri"/>
          <w:sz w:val="28"/>
          <w:szCs w:val="24"/>
        </w:rPr>
        <w:t xml:space="preserve"> (</w:t>
      </w:r>
      <m:oMath>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2</m:t>
            </m:r>
          </m:sub>
        </m:sSub>
        <m:r>
          <w:rPr>
            <w:rFonts w:ascii="Cambria Math" w:eastAsia="Calibri" w:hAnsi="Cambria Math"/>
            <w:sz w:val="28"/>
            <w:szCs w:val="24"/>
          </w:rPr>
          <m:t>=l</m:t>
        </m:r>
      </m:oMath>
      <w:r>
        <w:rPr>
          <w:rFonts w:eastAsia="Calibri"/>
          <w:sz w:val="28"/>
          <w:szCs w:val="24"/>
        </w:rPr>
        <w:t>) определяется по формуле</w:t>
      </w:r>
      <w:r w:rsidRPr="00895B7E">
        <w:rPr>
          <w:rFonts w:eastAsia="Calibri"/>
          <w:sz w:val="28"/>
          <w:szCs w:val="24"/>
        </w:rPr>
        <w:t>:</w:t>
      </w:r>
    </w:p>
    <w:p w14:paraId="1D6EAA0F" w14:textId="338258F9" w:rsidR="005F4874" w:rsidRPr="00895B7E" w:rsidRDefault="00803C33" w:rsidP="005F4874">
      <w:pPr>
        <w:spacing w:line="360" w:lineRule="auto"/>
        <w:ind w:firstLine="709"/>
        <w:contextualSpacing/>
        <w:rPr>
          <w:rFonts w:eastAsia="Calibri"/>
          <w:sz w:val="28"/>
          <w:szCs w:val="24"/>
        </w:rPr>
      </w:pPr>
      <m:oMathPara>
        <m:oMath>
          <m:eqArr>
            <m:eqArrPr>
              <m:maxDist m:val="1"/>
              <m:ctrlPr>
                <w:rPr>
                  <w:rFonts w:ascii="Cambria Math" w:eastAsia="Calibri" w:hAnsi="Cambria Math"/>
                  <w:i/>
                  <w:sz w:val="28"/>
                  <w:szCs w:val="24"/>
                </w:rPr>
              </m:ctrlPr>
            </m:eqArrPr>
            <m:e>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2</m:t>
                  </m:r>
                </m:sub>
              </m:sSub>
              <m:r>
                <w:rPr>
                  <w:rFonts w:ascii="Cambria Math" w:eastAsia="Calibri" w:hAnsi="Cambria Math"/>
                  <w:sz w:val="28"/>
                  <w:szCs w:val="24"/>
                </w:rPr>
                <m:t>=-</m:t>
              </m:r>
              <m:f>
                <m:fPr>
                  <m:ctrlPr>
                    <w:rPr>
                      <w:rFonts w:ascii="Cambria Math" w:eastAsia="Calibri" w:hAnsi="Cambria Math"/>
                      <w:i/>
                      <w:sz w:val="28"/>
                      <w:szCs w:val="24"/>
                    </w:rPr>
                  </m:ctrlPr>
                </m:fPr>
                <m:num>
                  <m:r>
                    <w:rPr>
                      <w:rFonts w:ascii="Cambria Math" w:eastAsia="Calibri" w:hAnsi="Cambria Math"/>
                      <w:sz w:val="28"/>
                      <w:szCs w:val="24"/>
                    </w:rPr>
                    <m:t>Xl</m:t>
                  </m:r>
                </m:num>
                <m:den>
                  <m:r>
                    <w:rPr>
                      <w:rFonts w:ascii="Cambria Math" w:eastAsia="Calibri" w:hAnsi="Cambria Math"/>
                      <w:sz w:val="28"/>
                      <w:szCs w:val="24"/>
                    </w:rPr>
                    <m:t>E</m:t>
                  </m:r>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2</m:t>
                      </m:r>
                    </m:sub>
                  </m:sSub>
                </m:den>
              </m:f>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3.15</m:t>
                  </m:r>
                </m:e>
              </m:d>
            </m:e>
          </m:eqArr>
        </m:oMath>
      </m:oMathPara>
    </w:p>
    <w:p w14:paraId="397EB2AE" w14:textId="77777777" w:rsidR="005F4874" w:rsidRDefault="005F4874" w:rsidP="005F4874">
      <w:pPr>
        <w:spacing w:line="360" w:lineRule="auto"/>
        <w:ind w:firstLine="709"/>
        <w:contextualSpacing/>
        <w:rPr>
          <w:rFonts w:eastAsia="Calibri"/>
          <w:sz w:val="28"/>
          <w:szCs w:val="24"/>
        </w:rPr>
      </w:pPr>
      <w:r>
        <w:rPr>
          <w:rFonts w:eastAsia="Calibri"/>
          <w:sz w:val="28"/>
          <w:szCs w:val="24"/>
        </w:rPr>
        <w:t>Длина болта и длина трубы после деформации должны совпадать. Отсюда вытекает условие совместимости</w:t>
      </w:r>
      <w:r w:rsidRPr="004606D1">
        <w:rPr>
          <w:rFonts w:eastAsia="Calibri"/>
          <w:sz w:val="28"/>
          <w:szCs w:val="24"/>
        </w:rPr>
        <w:t>:</w:t>
      </w:r>
    </w:p>
    <w:p w14:paraId="4C997DA6" w14:textId="1793AB53" w:rsidR="005F4874" w:rsidRPr="00B94CD4" w:rsidRDefault="00803C33" w:rsidP="005F4874">
      <w:pPr>
        <w:spacing w:line="360" w:lineRule="auto"/>
        <w:ind w:firstLine="709"/>
        <w:contextualSpacing/>
        <w:rPr>
          <w:rFonts w:eastAsia="Calibri"/>
          <w:i/>
          <w:sz w:val="28"/>
          <w:szCs w:val="24"/>
          <w:lang w:val="en-US"/>
        </w:rPr>
      </w:pPr>
      <m:oMathPara>
        <m:oMath>
          <m:eqArr>
            <m:eqArrPr>
              <m:maxDist m:val="1"/>
              <m:ctrlPr>
                <w:rPr>
                  <w:rFonts w:ascii="Cambria Math" w:eastAsia="Calibri" w:hAnsi="Cambria Math"/>
                  <w:i/>
                  <w:sz w:val="28"/>
                  <w:szCs w:val="24"/>
                </w:rPr>
              </m:ctrlPr>
            </m:eqArrPr>
            <m:e>
              <m:sSub>
                <m:sSubPr>
                  <m:ctrlPr>
                    <w:rPr>
                      <w:rFonts w:ascii="Cambria Math" w:eastAsia="Calibri" w:hAnsi="Cambria Math"/>
                      <w:i/>
                      <w:sz w:val="28"/>
                      <w:szCs w:val="24"/>
                    </w:rPr>
                  </m:ctrlPr>
                </m:sSubPr>
                <m:e>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1</m:t>
                      </m:r>
                    </m:sub>
                  </m:sSub>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m:t>
              </m:r>
              <m:sSub>
                <m:sSubPr>
                  <m:ctrlPr>
                    <w:rPr>
                      <w:rFonts w:ascii="Cambria Math" w:eastAsia="Calibri" w:hAnsi="Cambria Math"/>
                      <w:i/>
                      <w:sz w:val="28"/>
                      <w:szCs w:val="24"/>
                    </w:rPr>
                  </m:ctrlPr>
                </m:sSubPr>
                <m:e>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2</m:t>
                      </m:r>
                    </m:sub>
                  </m:sSub>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2</m:t>
                  </m:r>
                </m:sub>
              </m:sSub>
              <m:r>
                <w:rPr>
                  <w:rFonts w:ascii="Cambria Math" w:eastAsia="Calibri" w:hAnsi="Cambria Math"/>
                  <w:sz w:val="28"/>
                  <w:szCs w:val="24"/>
                </w:rPr>
                <m:t xml:space="preserve"> → </m:t>
              </m:r>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m:t>
              </m:r>
              <m:sSub>
                <m:sSubPr>
                  <m:ctrlPr>
                    <w:rPr>
                      <w:rFonts w:ascii="Cambria Math" w:eastAsia="Calibri" w:hAnsi="Cambria Math"/>
                      <w:i/>
                      <w:sz w:val="28"/>
                      <w:szCs w:val="24"/>
                    </w:rPr>
                  </m:ctrlPr>
                </m:sSubPr>
                <m:e>
                  <m:r>
                    <m:rPr>
                      <m:sty m:val="p"/>
                    </m:rPr>
                    <w:rPr>
                      <w:rFonts w:ascii="Cambria Math" w:hAnsi="Cambria Math"/>
                      <w:noProof/>
                      <w:sz w:val="28"/>
                      <w:szCs w:val="24"/>
                    </w:rPr>
                    <m:t>∆</m:t>
                  </m:r>
                  <m:r>
                    <w:rPr>
                      <w:rFonts w:ascii="Cambria Math" w:eastAsia="Calibri" w:hAnsi="Cambria Math"/>
                      <w:sz w:val="28"/>
                      <w:szCs w:val="24"/>
                    </w:rPr>
                    <m:t>l</m:t>
                  </m:r>
                </m:e>
                <m:sub>
                  <m:r>
                    <w:rPr>
                      <w:rFonts w:ascii="Cambria Math" w:eastAsia="Calibri" w:hAnsi="Cambria Math"/>
                      <w:sz w:val="28"/>
                      <w:szCs w:val="24"/>
                    </w:rPr>
                    <m:t>2</m:t>
                  </m:r>
                </m:sub>
              </m:sSub>
              <m:r>
                <w:rPr>
                  <w:rFonts w:ascii="Cambria Math" w:eastAsia="Calibri" w:hAnsi="Cambria Math"/>
                  <w:sz w:val="28"/>
                  <w:szCs w:val="24"/>
                </w:rPr>
                <m:t>=</m:t>
              </m:r>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1</m:t>
                  </m:r>
                </m:sub>
              </m:sSub>
              <m:r>
                <w:rPr>
                  <w:rFonts w:ascii="Cambria Math" w:eastAsia="Calibri" w:hAnsi="Cambria Math"/>
                  <w:sz w:val="28"/>
                  <w:szCs w:val="24"/>
                </w:rPr>
                <m:t>-</m:t>
              </m:r>
              <m:sSub>
                <m:sSubPr>
                  <m:ctrlPr>
                    <w:rPr>
                      <w:rFonts w:ascii="Cambria Math" w:eastAsia="Calibri" w:hAnsi="Cambria Math"/>
                      <w:i/>
                      <w:sz w:val="28"/>
                      <w:szCs w:val="24"/>
                    </w:rPr>
                  </m:ctrlPr>
                </m:sSubPr>
                <m:e>
                  <m:r>
                    <w:rPr>
                      <w:rFonts w:ascii="Cambria Math" w:eastAsia="Calibri" w:hAnsi="Cambria Math"/>
                      <w:sz w:val="28"/>
                      <w:szCs w:val="24"/>
                    </w:rPr>
                    <m:t>l</m:t>
                  </m:r>
                </m:e>
                <m:sub>
                  <m:r>
                    <w:rPr>
                      <w:rFonts w:ascii="Cambria Math" w:eastAsia="Calibri" w:hAnsi="Cambria Math"/>
                      <w:sz w:val="28"/>
                      <w:szCs w:val="24"/>
                    </w:rPr>
                    <m:t>2</m:t>
                  </m:r>
                </m:sub>
              </m:sSub>
              <m:r>
                <w:rPr>
                  <w:rFonts w:ascii="Cambria Math" w:eastAsia="Calibri" w:hAnsi="Cambria Math"/>
                  <w:sz w:val="28"/>
                  <w:szCs w:val="24"/>
                </w:rPr>
                <m:t>=</m:t>
              </m:r>
              <m:r>
                <w:rPr>
                  <w:rFonts w:ascii="Cambria Math" w:eastAsia="Calibri" w:hAnsi="Cambria Math"/>
                  <w:sz w:val="28"/>
                  <w:szCs w:val="24"/>
                  <w:lang w:val="en-US"/>
                </w:rPr>
                <m:t>nh</m:t>
              </m:r>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3.16</m:t>
                  </m:r>
                </m:e>
              </m:d>
            </m:e>
          </m:eqArr>
        </m:oMath>
      </m:oMathPara>
    </w:p>
    <w:p w14:paraId="37762B3D" w14:textId="77777777" w:rsidR="005F4874" w:rsidRPr="004606D1" w:rsidRDefault="005F4874" w:rsidP="005F4874">
      <w:pPr>
        <w:spacing w:line="360" w:lineRule="auto"/>
        <w:ind w:firstLine="709"/>
        <w:contextualSpacing/>
        <w:rPr>
          <w:rFonts w:eastAsia="Calibri"/>
          <w:sz w:val="28"/>
          <w:szCs w:val="24"/>
        </w:rPr>
      </w:pPr>
    </w:p>
    <w:p w14:paraId="4B658625" w14:textId="77777777" w:rsidR="005F4874" w:rsidRDefault="005F4874" w:rsidP="005F4874">
      <w:pPr>
        <w:spacing w:line="360" w:lineRule="auto"/>
        <w:ind w:firstLine="709"/>
        <w:contextualSpacing/>
        <w:rPr>
          <w:rFonts w:eastAsia="Calibri"/>
          <w:sz w:val="28"/>
          <w:szCs w:val="24"/>
        </w:rPr>
      </w:pPr>
      <w:r>
        <w:rPr>
          <w:rFonts w:eastAsia="Calibri"/>
          <w:sz w:val="28"/>
          <w:szCs w:val="24"/>
        </w:rPr>
        <w:t>Решив уравнения, получаем силу, действующую на болт</w:t>
      </w:r>
      <w:r w:rsidRPr="00895B7E">
        <w:rPr>
          <w:rFonts w:eastAsia="Calibri"/>
          <w:sz w:val="28"/>
          <w:szCs w:val="24"/>
        </w:rPr>
        <w:t>:</w:t>
      </w:r>
    </w:p>
    <w:p w14:paraId="10D8221F" w14:textId="2BD7992B" w:rsidR="005F4874" w:rsidRPr="00B94CD4" w:rsidRDefault="00803C33" w:rsidP="005F4874">
      <w:pPr>
        <w:spacing w:line="360" w:lineRule="auto"/>
        <w:ind w:firstLine="709"/>
        <w:contextualSpacing/>
        <w:rPr>
          <w:rFonts w:eastAsia="Calibri"/>
          <w:i/>
          <w:sz w:val="28"/>
          <w:szCs w:val="24"/>
          <w:lang w:val="en-US"/>
        </w:rPr>
      </w:pPr>
      <m:oMathPara>
        <m:oMath>
          <m:eqArr>
            <m:eqArrPr>
              <m:maxDist m:val="1"/>
              <m:ctrlPr>
                <w:rPr>
                  <w:rFonts w:ascii="Cambria Math" w:eastAsia="Calibri" w:hAnsi="Cambria Math"/>
                  <w:i/>
                  <w:sz w:val="28"/>
                  <w:szCs w:val="24"/>
                </w:rPr>
              </m:ctrlPr>
            </m:eqArrPr>
            <m:e>
              <m:r>
                <w:rPr>
                  <w:rFonts w:ascii="Cambria Math" w:eastAsia="Calibri" w:hAnsi="Cambria Math"/>
                  <w:sz w:val="28"/>
                  <w:szCs w:val="24"/>
                </w:rPr>
                <m:t>X</m:t>
              </m:r>
              <m:d>
                <m:dPr>
                  <m:ctrlPr>
                    <w:rPr>
                      <w:rFonts w:ascii="Cambria Math" w:eastAsia="Calibri" w:hAnsi="Cambria Math"/>
                      <w:i/>
                      <w:sz w:val="28"/>
                      <w:szCs w:val="24"/>
                    </w:rPr>
                  </m:ctrlPr>
                </m:dPr>
                <m:e>
                  <m:f>
                    <m:fPr>
                      <m:ctrlPr>
                        <w:rPr>
                          <w:rFonts w:ascii="Cambria Math" w:eastAsia="Calibri" w:hAnsi="Cambria Math"/>
                          <w:i/>
                          <w:sz w:val="28"/>
                          <w:szCs w:val="24"/>
                        </w:rPr>
                      </m:ctrlPr>
                    </m:fPr>
                    <m:num>
                      <m:r>
                        <w:rPr>
                          <w:rFonts w:ascii="Cambria Math" w:eastAsia="Calibri" w:hAnsi="Cambria Math"/>
                          <w:sz w:val="28"/>
                          <w:szCs w:val="24"/>
                        </w:rPr>
                        <m:t>l</m:t>
                      </m:r>
                    </m:num>
                    <m:den>
                      <m:r>
                        <w:rPr>
                          <w:rFonts w:ascii="Cambria Math" w:eastAsia="Calibri" w:hAnsi="Cambria Math"/>
                          <w:sz w:val="28"/>
                          <w:szCs w:val="24"/>
                        </w:rPr>
                        <m:t>E</m:t>
                      </m:r>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1</m:t>
                          </m:r>
                        </m:sub>
                      </m:sSub>
                    </m:den>
                  </m:f>
                  <m:r>
                    <w:rPr>
                      <w:rFonts w:ascii="Cambria Math" w:eastAsia="Calibri" w:hAnsi="Cambria Math"/>
                      <w:sz w:val="28"/>
                      <w:szCs w:val="24"/>
                    </w:rPr>
                    <m:t>+</m:t>
                  </m:r>
                  <m:f>
                    <m:fPr>
                      <m:ctrlPr>
                        <w:rPr>
                          <w:rFonts w:ascii="Cambria Math" w:eastAsia="Calibri" w:hAnsi="Cambria Math"/>
                          <w:i/>
                          <w:sz w:val="28"/>
                          <w:szCs w:val="24"/>
                        </w:rPr>
                      </m:ctrlPr>
                    </m:fPr>
                    <m:num>
                      <m:r>
                        <w:rPr>
                          <w:rFonts w:ascii="Cambria Math" w:eastAsia="Calibri" w:hAnsi="Cambria Math"/>
                          <w:sz w:val="28"/>
                          <w:szCs w:val="24"/>
                        </w:rPr>
                        <m:t>l</m:t>
                      </m:r>
                    </m:num>
                    <m:den>
                      <m:r>
                        <w:rPr>
                          <w:rFonts w:ascii="Cambria Math" w:eastAsia="Calibri" w:hAnsi="Cambria Math"/>
                          <w:sz w:val="28"/>
                          <w:szCs w:val="24"/>
                        </w:rPr>
                        <m:t>E</m:t>
                      </m:r>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2</m:t>
                          </m:r>
                        </m:sub>
                      </m:sSub>
                    </m:den>
                  </m:f>
                </m:e>
              </m:d>
              <m:r>
                <w:rPr>
                  <w:rFonts w:ascii="Cambria Math" w:eastAsia="Calibri" w:hAnsi="Cambria Math"/>
                  <w:sz w:val="28"/>
                  <w:szCs w:val="24"/>
                </w:rPr>
                <m:t>=</m:t>
              </m:r>
              <m:r>
                <w:rPr>
                  <w:rFonts w:ascii="Cambria Math" w:eastAsia="Calibri" w:hAnsi="Cambria Math"/>
                  <w:sz w:val="28"/>
                  <w:szCs w:val="24"/>
                  <w:lang w:val="en-US"/>
                </w:rPr>
                <m:t>nh→</m:t>
              </m:r>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3.17</m:t>
                  </m:r>
                </m:e>
              </m:d>
            </m:e>
          </m:eqArr>
        </m:oMath>
      </m:oMathPara>
    </w:p>
    <w:p w14:paraId="20843CE9" w14:textId="48D5648D" w:rsidR="00D15705" w:rsidRPr="00BD64FF" w:rsidRDefault="00803C33" w:rsidP="005F4874">
      <w:pPr>
        <w:rPr>
          <w:b/>
          <w:bCs/>
          <w:noProof/>
          <w:sz w:val="28"/>
        </w:rPr>
      </w:pPr>
      <m:oMathPara>
        <m:oMath>
          <m:eqArr>
            <m:eqArrPr>
              <m:maxDist m:val="1"/>
              <m:ctrlPr>
                <w:rPr>
                  <w:rFonts w:ascii="Cambria Math" w:eastAsia="Calibri" w:hAnsi="Cambria Math"/>
                  <w:i/>
                  <w:sz w:val="28"/>
                  <w:szCs w:val="24"/>
                </w:rPr>
              </m:ctrlPr>
            </m:eqArrPr>
            <m:e>
              <m:r>
                <w:rPr>
                  <w:rFonts w:ascii="Cambria Math" w:eastAsia="Calibri" w:hAnsi="Cambria Math"/>
                  <w:sz w:val="28"/>
                  <w:szCs w:val="24"/>
                </w:rPr>
                <m:t>→N=</m:t>
              </m:r>
              <m:f>
                <m:fPr>
                  <m:ctrlPr>
                    <w:rPr>
                      <w:rFonts w:ascii="Cambria Math" w:eastAsia="Calibri" w:hAnsi="Cambria Math"/>
                      <w:i/>
                      <w:sz w:val="28"/>
                      <w:szCs w:val="24"/>
                      <w:lang w:val="en-US"/>
                    </w:rPr>
                  </m:ctrlPr>
                </m:fPr>
                <m:num>
                  <m:r>
                    <w:rPr>
                      <w:rFonts w:ascii="Cambria Math" w:eastAsia="Calibri" w:hAnsi="Cambria Math"/>
                      <w:sz w:val="28"/>
                      <w:szCs w:val="24"/>
                      <w:lang w:val="en-US"/>
                    </w:rPr>
                    <m:t>nh</m:t>
                  </m:r>
                </m:num>
                <m:den>
                  <m:d>
                    <m:dPr>
                      <m:ctrlPr>
                        <w:rPr>
                          <w:rFonts w:ascii="Cambria Math" w:eastAsia="Calibri" w:hAnsi="Cambria Math"/>
                          <w:i/>
                          <w:sz w:val="28"/>
                          <w:szCs w:val="24"/>
                        </w:rPr>
                      </m:ctrlPr>
                    </m:dPr>
                    <m:e>
                      <m:f>
                        <m:fPr>
                          <m:ctrlPr>
                            <w:rPr>
                              <w:rFonts w:ascii="Cambria Math" w:eastAsia="Calibri" w:hAnsi="Cambria Math"/>
                              <w:i/>
                              <w:sz w:val="28"/>
                              <w:szCs w:val="24"/>
                            </w:rPr>
                          </m:ctrlPr>
                        </m:fPr>
                        <m:num>
                          <m:r>
                            <w:rPr>
                              <w:rFonts w:ascii="Cambria Math" w:eastAsia="Calibri" w:hAnsi="Cambria Math"/>
                              <w:sz w:val="28"/>
                              <w:szCs w:val="24"/>
                            </w:rPr>
                            <m:t>1</m:t>
                          </m:r>
                        </m:num>
                        <m:den>
                          <m:sSub>
                            <m:sSubPr>
                              <m:ctrlPr>
                                <w:rPr>
                                  <w:rFonts w:ascii="Cambria Math" w:eastAsia="Calibri" w:hAnsi="Cambria Math"/>
                                  <w:i/>
                                  <w:sz w:val="28"/>
                                  <w:szCs w:val="24"/>
                                </w:rPr>
                              </m:ctrlPr>
                            </m:sSubPr>
                            <m:e>
                              <m:r>
                                <w:rPr>
                                  <w:rFonts w:ascii="Cambria Math" w:eastAsia="Calibri" w:hAnsi="Cambria Math"/>
                                  <w:sz w:val="28"/>
                                  <w:szCs w:val="24"/>
                                </w:rPr>
                                <m:t>E</m:t>
                              </m:r>
                            </m:e>
                            <m:sub>
                              <m:r>
                                <w:rPr>
                                  <w:rFonts w:ascii="Cambria Math" w:eastAsia="Calibri" w:hAnsi="Cambria Math"/>
                                  <w:sz w:val="28"/>
                                  <w:szCs w:val="24"/>
                                </w:rPr>
                                <m:t>1</m:t>
                              </m:r>
                            </m:sub>
                          </m:sSub>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1</m:t>
                              </m:r>
                            </m:sub>
                          </m:sSub>
                        </m:den>
                      </m:f>
                      <m:r>
                        <w:rPr>
                          <w:rFonts w:ascii="Cambria Math" w:eastAsia="Calibri" w:hAnsi="Cambria Math"/>
                          <w:sz w:val="28"/>
                          <w:szCs w:val="24"/>
                        </w:rPr>
                        <m:t>+</m:t>
                      </m:r>
                      <m:f>
                        <m:fPr>
                          <m:ctrlPr>
                            <w:rPr>
                              <w:rFonts w:ascii="Cambria Math" w:eastAsia="Calibri" w:hAnsi="Cambria Math"/>
                              <w:i/>
                              <w:sz w:val="28"/>
                              <w:szCs w:val="24"/>
                            </w:rPr>
                          </m:ctrlPr>
                        </m:fPr>
                        <m:num>
                          <m:r>
                            <w:rPr>
                              <w:rFonts w:ascii="Cambria Math" w:eastAsia="Calibri" w:hAnsi="Cambria Math"/>
                              <w:sz w:val="28"/>
                              <w:szCs w:val="24"/>
                            </w:rPr>
                            <m:t>1</m:t>
                          </m:r>
                        </m:num>
                        <m:den>
                          <m:sSub>
                            <m:sSubPr>
                              <m:ctrlPr>
                                <w:rPr>
                                  <w:rFonts w:ascii="Cambria Math" w:eastAsia="Calibri" w:hAnsi="Cambria Math"/>
                                  <w:i/>
                                  <w:sz w:val="28"/>
                                  <w:szCs w:val="24"/>
                                </w:rPr>
                              </m:ctrlPr>
                            </m:sSubPr>
                            <m:e>
                              <m:r>
                                <w:rPr>
                                  <w:rFonts w:ascii="Cambria Math" w:eastAsia="Calibri" w:hAnsi="Cambria Math"/>
                                  <w:sz w:val="28"/>
                                  <w:szCs w:val="24"/>
                                </w:rPr>
                                <m:t>E</m:t>
                              </m:r>
                            </m:e>
                            <m:sub>
                              <m:r>
                                <w:rPr>
                                  <w:rFonts w:ascii="Cambria Math" w:eastAsia="Calibri" w:hAnsi="Cambria Math"/>
                                  <w:sz w:val="28"/>
                                  <w:szCs w:val="24"/>
                                </w:rPr>
                                <m:t>2</m:t>
                              </m:r>
                            </m:sub>
                          </m:sSub>
                          <m:sSub>
                            <m:sSubPr>
                              <m:ctrlPr>
                                <w:rPr>
                                  <w:rFonts w:ascii="Cambria Math" w:eastAsia="Calibri" w:hAnsi="Cambria Math"/>
                                  <w:i/>
                                  <w:sz w:val="28"/>
                                  <w:szCs w:val="24"/>
                                </w:rPr>
                              </m:ctrlPr>
                            </m:sSubPr>
                            <m:e>
                              <m:r>
                                <w:rPr>
                                  <w:rFonts w:ascii="Cambria Math" w:eastAsia="Calibri" w:hAnsi="Cambria Math"/>
                                  <w:sz w:val="28"/>
                                  <w:szCs w:val="24"/>
                                </w:rPr>
                                <m:t>A</m:t>
                              </m:r>
                            </m:e>
                            <m:sub>
                              <m:r>
                                <w:rPr>
                                  <w:rFonts w:ascii="Cambria Math" w:eastAsia="Calibri" w:hAnsi="Cambria Math"/>
                                  <w:sz w:val="28"/>
                                  <w:szCs w:val="24"/>
                                </w:rPr>
                                <m:t>2</m:t>
                              </m:r>
                            </m:sub>
                          </m:sSub>
                        </m:den>
                      </m:f>
                    </m:e>
                  </m:d>
                  <m:r>
                    <w:rPr>
                      <w:rFonts w:ascii="Cambria Math" w:eastAsia="Calibri" w:hAnsi="Cambria Math"/>
                      <w:sz w:val="28"/>
                      <w:szCs w:val="24"/>
                      <w:lang w:val="en-US"/>
                    </w:rPr>
                    <m:t>l</m:t>
                  </m:r>
                </m:den>
              </m:f>
              <m:r>
                <w:rPr>
                  <w:rFonts w:ascii="Cambria Math" w:eastAsia="Calibri" w:hAnsi="Cambria Math"/>
                  <w:sz w:val="28"/>
                  <w:szCs w:val="24"/>
                </w:rPr>
                <m:t>#</m:t>
              </m:r>
              <m:d>
                <m:dPr>
                  <m:ctrlPr>
                    <w:rPr>
                      <w:rFonts w:ascii="Cambria Math" w:eastAsia="Calibri" w:hAnsi="Cambria Math"/>
                      <w:i/>
                      <w:sz w:val="28"/>
                      <w:szCs w:val="24"/>
                    </w:rPr>
                  </m:ctrlPr>
                </m:dPr>
                <m:e>
                  <m:r>
                    <w:rPr>
                      <w:rFonts w:ascii="Cambria Math" w:eastAsia="Calibri" w:hAnsi="Cambria Math"/>
                      <w:sz w:val="28"/>
                      <w:szCs w:val="24"/>
                    </w:rPr>
                    <m:t>3.18</m:t>
                  </m:r>
                </m:e>
              </m:d>
            </m:e>
          </m:eqArr>
        </m:oMath>
      </m:oMathPara>
    </w:p>
    <w:p w14:paraId="775BAB9F" w14:textId="77777777" w:rsidR="00921059" w:rsidRDefault="00921059" w:rsidP="00921059">
      <w:pPr>
        <w:spacing w:line="360" w:lineRule="auto"/>
        <w:ind w:firstLine="709"/>
        <w:contextualSpacing/>
        <w:rPr>
          <w:rFonts w:eastAsia="Calibri"/>
          <w:sz w:val="28"/>
          <w:szCs w:val="24"/>
        </w:rPr>
      </w:pPr>
    </w:p>
    <w:p w14:paraId="2E501778" w14:textId="41282C3D" w:rsidR="00921059" w:rsidRDefault="00921059" w:rsidP="00921059">
      <w:pPr>
        <w:spacing w:line="360" w:lineRule="auto"/>
        <w:ind w:firstLine="709"/>
        <w:contextualSpacing/>
        <w:jc w:val="both"/>
        <w:rPr>
          <w:rFonts w:eastAsia="Calibri"/>
          <w:sz w:val="28"/>
          <w:szCs w:val="24"/>
        </w:rPr>
      </w:pPr>
      <w:r>
        <w:rPr>
          <w:rFonts w:eastAsia="Calibri"/>
          <w:sz w:val="28"/>
          <w:szCs w:val="24"/>
        </w:rPr>
        <w:t>Данным способом можно определить силу натяжения в начале эксплуатации. Продольная сила уменьшается на 5-15% в течение первых нескольких лет эксплуатации и в последующем в течение всего срока службы.</w:t>
      </w:r>
    </w:p>
    <w:p w14:paraId="55A84635" w14:textId="1CA06AA2" w:rsidR="005F4874" w:rsidRDefault="005F4874" w:rsidP="002E7424">
      <w:pPr>
        <w:pStyle w:val="1"/>
        <w:spacing w:before="0" w:line="720" w:lineRule="auto"/>
        <w:contextualSpacing/>
        <w:jc w:val="center"/>
        <w:rPr>
          <w:rFonts w:ascii="Times New Roman" w:hAnsi="Times New Roman"/>
        </w:rPr>
      </w:pPr>
      <w:r>
        <w:rPr>
          <w:rFonts w:ascii="Times New Roman" w:hAnsi="Times New Roman"/>
        </w:rPr>
        <w:br w:type="page"/>
      </w:r>
    </w:p>
    <w:p w14:paraId="6758C432" w14:textId="69329C6F" w:rsidR="006239F3" w:rsidRPr="0065346A" w:rsidRDefault="006239F3" w:rsidP="002E7424">
      <w:pPr>
        <w:pStyle w:val="1"/>
        <w:spacing w:before="0" w:line="720" w:lineRule="auto"/>
        <w:contextualSpacing/>
        <w:jc w:val="center"/>
        <w:rPr>
          <w:rFonts w:ascii="Times New Roman" w:hAnsi="Times New Roman"/>
        </w:rPr>
      </w:pPr>
      <w:bookmarkStart w:id="19" w:name="_Toc168045930"/>
      <w:r w:rsidRPr="0065346A">
        <w:rPr>
          <w:rFonts w:ascii="Times New Roman" w:hAnsi="Times New Roman"/>
        </w:rPr>
        <w:lastRenderedPageBreak/>
        <w:t>ЗАКЛЮЧЕНИЕ</w:t>
      </w:r>
      <w:bookmarkEnd w:id="18"/>
      <w:bookmarkEnd w:id="19"/>
    </w:p>
    <w:p w14:paraId="7F33B2AF" w14:textId="77777777" w:rsidR="0028552F" w:rsidRDefault="0028552F" w:rsidP="00BF553B">
      <w:pPr>
        <w:spacing w:line="360" w:lineRule="auto"/>
        <w:ind w:firstLine="709"/>
        <w:contextualSpacing/>
        <w:jc w:val="both"/>
        <w:rPr>
          <w:sz w:val="28"/>
          <w:szCs w:val="28"/>
        </w:rPr>
      </w:pPr>
      <w:r w:rsidRPr="0028552F">
        <w:rPr>
          <w:sz w:val="28"/>
          <w:szCs w:val="28"/>
        </w:rPr>
        <w:t xml:space="preserve">Предварительное натяжение арматуры строительных конструкций обеспечивает благоприятное распределение напряжений, повышает выносливость и остаточный ресурс конструкций. Для контроля осевой нагрузки в арматурных стержнях используются различные статические методы, а также частотный - динамический метод. Существующие методы оценки осевой нагрузки в арматурных стержнях стандартизованы. Однако эти стандарты и, изготовленная по ним, измерительная аппаратура основаны на моделях изгиба и поперечных колебаний стержней и канатов, требующих при своей реализации вскрытия их на большой длине от бетона </w:t>
      </w:r>
      <w:proofErr w:type="spellStart"/>
      <w:r w:rsidRPr="0028552F">
        <w:rPr>
          <w:sz w:val="28"/>
          <w:szCs w:val="28"/>
        </w:rPr>
        <w:t>омоноличивания</w:t>
      </w:r>
      <w:proofErr w:type="spellEnd"/>
      <w:r w:rsidRPr="0028552F">
        <w:rPr>
          <w:sz w:val="28"/>
          <w:szCs w:val="28"/>
        </w:rPr>
        <w:t xml:space="preserve">. </w:t>
      </w:r>
    </w:p>
    <w:p w14:paraId="3DA18206" w14:textId="77777777" w:rsidR="0028552F" w:rsidRDefault="0028552F" w:rsidP="00BF553B">
      <w:pPr>
        <w:spacing w:line="360" w:lineRule="auto"/>
        <w:ind w:firstLine="709"/>
        <w:contextualSpacing/>
        <w:jc w:val="both"/>
        <w:rPr>
          <w:sz w:val="28"/>
          <w:szCs w:val="28"/>
        </w:rPr>
      </w:pPr>
      <w:r w:rsidRPr="0028552F">
        <w:rPr>
          <w:sz w:val="28"/>
          <w:szCs w:val="28"/>
        </w:rPr>
        <w:t>В представленной ВКР выполнен обзор существующих методов контроля осевой нагрузки в арматурных стержнях, проведён подробный анализ частотного метода контроля, начиная с простейшей модели поперечных колебаний струны, - до модели поперечных колебаний стержня, растянутого продольной силой, с учётом сдвигов и инерции вращения поперечных сечений и упругой заделкой по концам. На конкретных расчётных примерах эксплуатируемых арматурных стержней   мостовой конструкции с растягивающими усилиями показаны погрешности существующих моделей.</w:t>
      </w:r>
    </w:p>
    <w:p w14:paraId="32F29217" w14:textId="7EF42927" w:rsidR="00BF553B" w:rsidRPr="00BF553B" w:rsidRDefault="0028552F" w:rsidP="00BF553B">
      <w:pPr>
        <w:spacing w:line="360" w:lineRule="auto"/>
        <w:ind w:firstLine="709"/>
        <w:contextualSpacing/>
        <w:jc w:val="both"/>
        <w:rPr>
          <w:sz w:val="28"/>
          <w:szCs w:val="28"/>
        </w:rPr>
      </w:pPr>
      <w:r>
        <w:rPr>
          <w:sz w:val="28"/>
          <w:szCs w:val="28"/>
        </w:rPr>
        <w:t>И</w:t>
      </w:r>
      <w:r w:rsidR="00BF553B" w:rsidRPr="00BF553B">
        <w:rPr>
          <w:sz w:val="28"/>
          <w:szCs w:val="28"/>
        </w:rPr>
        <w:t>сслед</w:t>
      </w:r>
      <w:r w:rsidR="00BF553B">
        <w:rPr>
          <w:sz w:val="28"/>
          <w:szCs w:val="28"/>
        </w:rPr>
        <w:t>овались</w:t>
      </w:r>
      <w:r w:rsidR="00BF553B" w:rsidRPr="00BF553B">
        <w:rPr>
          <w:sz w:val="28"/>
          <w:szCs w:val="28"/>
        </w:rPr>
        <w:t xml:space="preserve"> различные модели для описания растянутого стержня. Внимание уделя</w:t>
      </w:r>
      <w:r w:rsidR="00BF553B">
        <w:rPr>
          <w:sz w:val="28"/>
          <w:szCs w:val="28"/>
        </w:rPr>
        <w:t>лось</w:t>
      </w:r>
      <w:r w:rsidR="00BF553B" w:rsidRPr="00BF553B">
        <w:rPr>
          <w:sz w:val="28"/>
          <w:szCs w:val="28"/>
        </w:rPr>
        <w:t xml:space="preserve"> моделям растянутой струны, свободно опертого стержня, а также теориям Эйлера-Бернулли и Тимошенко, с проведением сравнительного анализа точности вычислений для каждой из моделей.</w:t>
      </w:r>
      <w:r w:rsidR="00921059">
        <w:rPr>
          <w:sz w:val="28"/>
          <w:szCs w:val="28"/>
        </w:rPr>
        <w:t xml:space="preserve"> Удалось добиться точных расчетов</w:t>
      </w:r>
      <w:r w:rsidR="00E028A6">
        <w:rPr>
          <w:sz w:val="28"/>
          <w:szCs w:val="28"/>
        </w:rPr>
        <w:t xml:space="preserve"> продольной силы, используя модель </w:t>
      </w:r>
      <w:r w:rsidR="00E028A6" w:rsidRPr="00E028A6">
        <w:rPr>
          <w:sz w:val="28"/>
          <w:szCs w:val="28"/>
        </w:rPr>
        <w:t>растянутого стержня, жестко защемленного с двух концов, на основе уравнения Эйлера Бернулли</w:t>
      </w:r>
      <w:r w:rsidR="00E028A6">
        <w:rPr>
          <w:sz w:val="28"/>
          <w:szCs w:val="28"/>
        </w:rPr>
        <w:t xml:space="preserve">. Данна модель на уровне конечно-элементного расчета дает прекрасные результаты и значительно превышает по точности другие широко распространенные аналитические методы. </w:t>
      </w:r>
    </w:p>
    <w:p w14:paraId="4F2FFE40" w14:textId="7D20D426" w:rsidR="006239F3" w:rsidRPr="00BF553B" w:rsidRDefault="0028552F" w:rsidP="0028552F">
      <w:pPr>
        <w:spacing w:line="360" w:lineRule="auto"/>
        <w:ind w:firstLine="709"/>
        <w:jc w:val="both"/>
        <w:rPr>
          <w:sz w:val="28"/>
          <w:szCs w:val="28"/>
        </w:rPr>
      </w:pPr>
      <w:r w:rsidRPr="0028552F">
        <w:rPr>
          <w:sz w:val="28"/>
          <w:szCs w:val="28"/>
        </w:rPr>
        <w:t xml:space="preserve">Важное значение в работе уделено экспериментальной верификации частотного метода на стержневых образцах с заданными значениями продольного </w:t>
      </w:r>
      <w:r w:rsidRPr="0028552F">
        <w:rPr>
          <w:sz w:val="28"/>
          <w:szCs w:val="28"/>
        </w:rPr>
        <w:lastRenderedPageBreak/>
        <w:t>усилия и изгибной жёсткости закрепления концов.</w:t>
      </w:r>
      <w:r w:rsidR="00E028A6">
        <w:rPr>
          <w:sz w:val="28"/>
          <w:szCs w:val="28"/>
        </w:rPr>
        <w:t xml:space="preserve"> На испытательной установке задавались известные продольные силы, находились частоты свободно за</w:t>
      </w:r>
      <w:r w:rsidR="00E028A6" w:rsidRPr="0028552F">
        <w:rPr>
          <w:sz w:val="28"/>
          <w:szCs w:val="28"/>
        </w:rPr>
        <w:t xml:space="preserve">тухающих продольных и поперечных колебаний. </w:t>
      </w:r>
      <w:r w:rsidR="00482E4A" w:rsidRPr="0028552F">
        <w:rPr>
          <w:sz w:val="28"/>
          <w:szCs w:val="28"/>
        </w:rPr>
        <w:t>Наиболее перспективными в плане совершенствования методов контроля продольных усилий в арматурных стержнях представляются результаты по оценке возможностей использования продольных колебаний стержней для определения имеющихся в них продольных усилий. Эти эксперименты показали определённую корреляцию величины первой собственной частоты продольных колебаний стержня с величиной растягивающей силы в стержне.</w:t>
      </w:r>
      <w:r w:rsidRPr="0028552F">
        <w:rPr>
          <w:sz w:val="28"/>
          <w:szCs w:val="28"/>
        </w:rPr>
        <w:t xml:space="preserve"> </w:t>
      </w:r>
      <w:r w:rsidR="00482E4A" w:rsidRPr="0028552F">
        <w:rPr>
          <w:sz w:val="28"/>
          <w:szCs w:val="28"/>
        </w:rPr>
        <w:t xml:space="preserve">Перспективность данного подхода состоит в потенциальной возможности использования диагностики продольной силы по частотам продольных колебаний стержня для создания методики полностью </w:t>
      </w:r>
      <w:proofErr w:type="spellStart"/>
      <w:r w:rsidR="00482E4A" w:rsidRPr="0028552F">
        <w:rPr>
          <w:sz w:val="28"/>
          <w:szCs w:val="28"/>
        </w:rPr>
        <w:t>неповреждающей</w:t>
      </w:r>
      <w:proofErr w:type="spellEnd"/>
      <w:r w:rsidR="00482E4A" w:rsidRPr="0028552F">
        <w:rPr>
          <w:sz w:val="28"/>
          <w:szCs w:val="28"/>
        </w:rPr>
        <w:t xml:space="preserve"> диагностики таких усилий, что сулит значительный экономический эффект в оперативности измерений и в связи с отсутствием необходимости вскрытие бетонной одежды арматурных стержней на большой протяжённости их длины, а затем - восстановления этой одежды.  В принципе, для такой диагностики достаточно лишь небольшого выступающего конца арматурного стержня, соответствующей измерительной аппаратуры и методики измерений.</w:t>
      </w:r>
    </w:p>
    <w:p w14:paraId="614DAA5B" w14:textId="77777777" w:rsidR="00BF553B" w:rsidRDefault="00BF553B" w:rsidP="006239F3">
      <w:pPr>
        <w:pStyle w:val="1"/>
        <w:spacing w:before="0" w:line="720" w:lineRule="auto"/>
        <w:jc w:val="center"/>
        <w:rPr>
          <w:rFonts w:ascii="Times New Roman" w:hAnsi="Times New Roman"/>
          <w:sz w:val="28"/>
          <w:szCs w:val="28"/>
        </w:rPr>
      </w:pPr>
      <w:r>
        <w:rPr>
          <w:rFonts w:ascii="Times New Roman" w:hAnsi="Times New Roman"/>
          <w:sz w:val="28"/>
          <w:szCs w:val="28"/>
        </w:rPr>
        <w:br w:type="page"/>
      </w:r>
    </w:p>
    <w:p w14:paraId="504648AC" w14:textId="685D608B" w:rsidR="00DC313D" w:rsidRPr="003A4223" w:rsidRDefault="00DC313D" w:rsidP="006239F3">
      <w:pPr>
        <w:pStyle w:val="1"/>
        <w:spacing w:before="0" w:line="720" w:lineRule="auto"/>
        <w:jc w:val="center"/>
        <w:rPr>
          <w:rFonts w:ascii="Times New Roman" w:hAnsi="Times New Roman"/>
          <w:sz w:val="28"/>
          <w:szCs w:val="28"/>
        </w:rPr>
      </w:pPr>
      <w:bookmarkStart w:id="20" w:name="_Toc168045931"/>
      <w:r w:rsidRPr="003A4223">
        <w:rPr>
          <w:rFonts w:ascii="Times New Roman" w:hAnsi="Times New Roman"/>
          <w:sz w:val="28"/>
          <w:szCs w:val="28"/>
        </w:rPr>
        <w:lastRenderedPageBreak/>
        <w:t>БИБЛИОГРАФИЧЕСКИЙ СПИСОК</w:t>
      </w:r>
      <w:bookmarkEnd w:id="20"/>
    </w:p>
    <w:p w14:paraId="24288042" w14:textId="107F5AF3" w:rsidR="00573701" w:rsidRPr="003A4223" w:rsidRDefault="00573701" w:rsidP="003A4223">
      <w:pPr>
        <w:pStyle w:val="a8"/>
        <w:numPr>
          <w:ilvl w:val="0"/>
          <w:numId w:val="12"/>
        </w:numPr>
        <w:spacing w:after="160" w:line="360" w:lineRule="auto"/>
        <w:ind w:left="0" w:firstLine="0"/>
        <w:jc w:val="both"/>
        <w:rPr>
          <w:rFonts w:ascii="Times New Roman" w:hAnsi="Times New Roman"/>
          <w:sz w:val="28"/>
          <w:szCs w:val="24"/>
        </w:rPr>
      </w:pPr>
      <w:r w:rsidRPr="003A4223">
        <w:rPr>
          <w:rFonts w:ascii="Times New Roman" w:hAnsi="Times New Roman"/>
          <w:sz w:val="28"/>
          <w:szCs w:val="24"/>
        </w:rPr>
        <w:t xml:space="preserve">Неразрушающий контроль и диагностика: справочник / под ред. B.B. Клюева. – M.: </w:t>
      </w:r>
      <w:proofErr w:type="spellStart"/>
      <w:r w:rsidRPr="003A4223">
        <w:rPr>
          <w:rFonts w:ascii="Times New Roman" w:hAnsi="Times New Roman"/>
          <w:sz w:val="28"/>
          <w:szCs w:val="24"/>
        </w:rPr>
        <w:t>Mашиностроение</w:t>
      </w:r>
      <w:proofErr w:type="spellEnd"/>
      <w:r w:rsidRPr="003A4223">
        <w:rPr>
          <w:rFonts w:ascii="Times New Roman" w:hAnsi="Times New Roman"/>
          <w:sz w:val="28"/>
          <w:szCs w:val="24"/>
        </w:rPr>
        <w:t>, 1995. – 488 c.</w:t>
      </w:r>
    </w:p>
    <w:p w14:paraId="3F439FEC" w14:textId="6384B7EA" w:rsidR="00573701" w:rsidRPr="003A4223" w:rsidRDefault="00573701" w:rsidP="003A4223">
      <w:pPr>
        <w:pStyle w:val="a8"/>
        <w:numPr>
          <w:ilvl w:val="0"/>
          <w:numId w:val="12"/>
        </w:numPr>
        <w:spacing w:after="160" w:line="360" w:lineRule="auto"/>
        <w:ind w:left="0" w:firstLine="0"/>
        <w:jc w:val="both"/>
        <w:rPr>
          <w:rFonts w:ascii="Times New Roman" w:eastAsia="Times New Roman" w:hAnsi="Times New Roman"/>
          <w:sz w:val="28"/>
          <w:szCs w:val="24"/>
          <w:lang w:eastAsia="ru-RU"/>
        </w:rPr>
      </w:pPr>
      <w:r w:rsidRPr="003A4223">
        <w:rPr>
          <w:rFonts w:ascii="Times New Roman" w:eastAsia="Times New Roman" w:hAnsi="Times New Roman"/>
          <w:sz w:val="28"/>
          <w:szCs w:val="24"/>
          <w:lang w:eastAsia="ru-RU"/>
        </w:rPr>
        <w:t xml:space="preserve">Пpи6opы для неразрушающего контроля материалов и изделий: справочник: в 2 кн. / под ред. B.B. Клюева. – M.: </w:t>
      </w:r>
      <w:proofErr w:type="spellStart"/>
      <w:r w:rsidRPr="003A4223">
        <w:rPr>
          <w:rFonts w:ascii="Times New Roman" w:eastAsia="Times New Roman" w:hAnsi="Times New Roman"/>
          <w:sz w:val="28"/>
          <w:szCs w:val="24"/>
          <w:lang w:eastAsia="ru-RU"/>
        </w:rPr>
        <w:t>Maшинocтpoeниe</w:t>
      </w:r>
      <w:proofErr w:type="spellEnd"/>
      <w:r w:rsidRPr="003A4223">
        <w:rPr>
          <w:rFonts w:ascii="Times New Roman" w:eastAsia="Times New Roman" w:hAnsi="Times New Roman"/>
          <w:sz w:val="28"/>
          <w:szCs w:val="24"/>
          <w:lang w:eastAsia="ru-RU"/>
        </w:rPr>
        <w:t xml:space="preserve">, 1986. – </w:t>
      </w:r>
      <w:proofErr w:type="spellStart"/>
      <w:r w:rsidRPr="003A4223">
        <w:rPr>
          <w:rFonts w:ascii="Times New Roman" w:eastAsia="Times New Roman" w:hAnsi="Times New Roman"/>
          <w:sz w:val="28"/>
          <w:szCs w:val="24"/>
          <w:lang w:eastAsia="ru-RU"/>
        </w:rPr>
        <w:t>Kн</w:t>
      </w:r>
      <w:proofErr w:type="spellEnd"/>
      <w:r w:rsidRPr="003A4223">
        <w:rPr>
          <w:rFonts w:ascii="Times New Roman" w:eastAsia="Times New Roman" w:hAnsi="Times New Roman"/>
          <w:sz w:val="28"/>
          <w:szCs w:val="24"/>
          <w:lang w:eastAsia="ru-RU"/>
        </w:rPr>
        <w:t xml:space="preserve"> 2. – 352 c.</w:t>
      </w:r>
    </w:p>
    <w:p w14:paraId="43FC4C32" w14:textId="17FC5E24" w:rsidR="00573701" w:rsidRPr="003A4223" w:rsidRDefault="00BE5C1B" w:rsidP="003A4223">
      <w:pPr>
        <w:pStyle w:val="a8"/>
        <w:numPr>
          <w:ilvl w:val="0"/>
          <w:numId w:val="12"/>
        </w:numPr>
        <w:spacing w:after="160" w:line="360" w:lineRule="auto"/>
        <w:ind w:left="0" w:firstLine="0"/>
        <w:jc w:val="both"/>
        <w:rPr>
          <w:rFonts w:ascii="Times New Roman" w:eastAsia="Times New Roman" w:hAnsi="Times New Roman"/>
          <w:sz w:val="28"/>
          <w:szCs w:val="24"/>
          <w:lang w:eastAsia="ru-RU"/>
        </w:rPr>
      </w:pPr>
      <w:proofErr w:type="spellStart"/>
      <w:r w:rsidRPr="003A4223">
        <w:rPr>
          <w:rFonts w:ascii="Times New Roman" w:eastAsia="Times New Roman" w:hAnsi="Times New Roman"/>
          <w:sz w:val="28"/>
          <w:szCs w:val="24"/>
          <w:lang w:eastAsia="ru-RU"/>
        </w:rPr>
        <w:t>Бреховский</w:t>
      </w:r>
      <w:proofErr w:type="spellEnd"/>
      <w:r w:rsidR="00573701" w:rsidRPr="003A4223">
        <w:rPr>
          <w:rFonts w:ascii="Times New Roman" w:eastAsia="Times New Roman" w:hAnsi="Times New Roman"/>
          <w:sz w:val="28"/>
          <w:szCs w:val="24"/>
          <w:lang w:eastAsia="ru-RU"/>
        </w:rPr>
        <w:t xml:space="preserve"> Л.M., Г</w:t>
      </w:r>
      <w:r w:rsidRPr="003A4223">
        <w:rPr>
          <w:rFonts w:ascii="Times New Roman" w:eastAsia="Times New Roman" w:hAnsi="Times New Roman"/>
          <w:sz w:val="28"/>
          <w:szCs w:val="24"/>
          <w:lang w:eastAsia="ru-RU"/>
        </w:rPr>
        <w:t>о</w:t>
      </w:r>
      <w:r w:rsidR="00573701" w:rsidRPr="003A4223">
        <w:rPr>
          <w:rFonts w:ascii="Times New Roman" w:eastAsia="Times New Roman" w:hAnsi="Times New Roman"/>
          <w:sz w:val="28"/>
          <w:szCs w:val="24"/>
          <w:lang w:eastAsia="ru-RU"/>
        </w:rPr>
        <w:t xml:space="preserve">дин O.A. </w:t>
      </w:r>
      <w:r w:rsidRPr="003A4223">
        <w:rPr>
          <w:rFonts w:ascii="Times New Roman" w:eastAsia="Times New Roman" w:hAnsi="Times New Roman"/>
          <w:sz w:val="28"/>
          <w:szCs w:val="24"/>
          <w:lang w:eastAsia="ru-RU"/>
        </w:rPr>
        <w:t>Акустика</w:t>
      </w:r>
      <w:r w:rsidR="00573701" w:rsidRPr="003A4223">
        <w:rPr>
          <w:rFonts w:ascii="Times New Roman" w:eastAsia="Times New Roman" w:hAnsi="Times New Roman"/>
          <w:sz w:val="28"/>
          <w:szCs w:val="24"/>
          <w:lang w:eastAsia="ru-RU"/>
        </w:rPr>
        <w:t xml:space="preserve"> </w:t>
      </w:r>
      <w:r w:rsidRPr="003A4223">
        <w:rPr>
          <w:rFonts w:ascii="Times New Roman" w:eastAsia="Times New Roman" w:hAnsi="Times New Roman"/>
          <w:sz w:val="28"/>
          <w:szCs w:val="24"/>
          <w:lang w:eastAsia="ru-RU"/>
        </w:rPr>
        <w:t>слоистых</w:t>
      </w:r>
      <w:r w:rsidR="00573701" w:rsidRPr="003A4223">
        <w:rPr>
          <w:rFonts w:ascii="Times New Roman" w:eastAsia="Times New Roman" w:hAnsi="Times New Roman"/>
          <w:sz w:val="28"/>
          <w:szCs w:val="24"/>
          <w:lang w:eastAsia="ru-RU"/>
        </w:rPr>
        <w:t xml:space="preserve"> </w:t>
      </w:r>
      <w:r w:rsidRPr="003A4223">
        <w:rPr>
          <w:rFonts w:ascii="Times New Roman" w:eastAsia="Times New Roman" w:hAnsi="Times New Roman"/>
          <w:sz w:val="28"/>
          <w:szCs w:val="24"/>
          <w:lang w:eastAsia="ru-RU"/>
        </w:rPr>
        <w:t>сред</w:t>
      </w:r>
      <w:r w:rsidR="00573701" w:rsidRPr="003A4223">
        <w:rPr>
          <w:rFonts w:ascii="Times New Roman" w:eastAsia="Times New Roman" w:hAnsi="Times New Roman"/>
          <w:sz w:val="28"/>
          <w:szCs w:val="24"/>
          <w:lang w:eastAsia="ru-RU"/>
        </w:rPr>
        <w:t xml:space="preserve">. – M.: </w:t>
      </w:r>
      <w:r w:rsidRPr="003A4223">
        <w:rPr>
          <w:rFonts w:ascii="Times New Roman" w:eastAsia="Times New Roman" w:hAnsi="Times New Roman"/>
          <w:sz w:val="28"/>
          <w:szCs w:val="24"/>
          <w:lang w:eastAsia="ru-RU"/>
        </w:rPr>
        <w:t>Нау</w:t>
      </w:r>
      <w:r w:rsidR="00573701" w:rsidRPr="003A4223">
        <w:rPr>
          <w:rFonts w:ascii="Times New Roman" w:eastAsia="Times New Roman" w:hAnsi="Times New Roman"/>
          <w:sz w:val="28"/>
          <w:szCs w:val="24"/>
          <w:lang w:eastAsia="ru-RU"/>
        </w:rPr>
        <w:t>к</w:t>
      </w:r>
      <w:r w:rsidRPr="003A4223">
        <w:rPr>
          <w:rFonts w:ascii="Times New Roman" w:eastAsia="Times New Roman" w:hAnsi="Times New Roman"/>
          <w:sz w:val="28"/>
          <w:szCs w:val="24"/>
          <w:lang w:eastAsia="ru-RU"/>
        </w:rPr>
        <w:t>а</w:t>
      </w:r>
      <w:r w:rsidR="00573701" w:rsidRPr="003A4223">
        <w:rPr>
          <w:rFonts w:ascii="Times New Roman" w:eastAsia="Times New Roman" w:hAnsi="Times New Roman"/>
          <w:sz w:val="28"/>
          <w:szCs w:val="24"/>
          <w:lang w:eastAsia="ru-RU"/>
        </w:rPr>
        <w:t>, 1989. – 416 c.</w:t>
      </w:r>
    </w:p>
    <w:p w14:paraId="4D61A4A3" w14:textId="34947578" w:rsidR="00DA3799" w:rsidRPr="003A4223" w:rsidRDefault="00DA3799" w:rsidP="003A4223">
      <w:pPr>
        <w:pStyle w:val="a8"/>
        <w:numPr>
          <w:ilvl w:val="0"/>
          <w:numId w:val="12"/>
        </w:numPr>
        <w:spacing w:after="160" w:line="360" w:lineRule="auto"/>
        <w:ind w:left="0" w:firstLine="0"/>
        <w:jc w:val="both"/>
        <w:rPr>
          <w:rFonts w:ascii="Times New Roman" w:eastAsia="Times New Roman" w:hAnsi="Times New Roman"/>
          <w:sz w:val="28"/>
          <w:szCs w:val="24"/>
          <w:lang w:eastAsia="ru-RU"/>
        </w:rPr>
      </w:pPr>
      <w:r w:rsidRPr="003A4223">
        <w:rPr>
          <w:rFonts w:ascii="Times New Roman" w:eastAsia="Times New Roman" w:hAnsi="Times New Roman"/>
          <w:sz w:val="28"/>
          <w:szCs w:val="24"/>
          <w:lang w:eastAsia="ru-RU"/>
        </w:rPr>
        <w:t>Викторов И.A. Ультразвуковые поверхностные волны в твердых телах. – M.: Наука, 1981. – 288 c.</w:t>
      </w:r>
    </w:p>
    <w:p w14:paraId="759070B5" w14:textId="0065571D" w:rsidR="00573701" w:rsidRPr="003A4223" w:rsidRDefault="00DA3799" w:rsidP="003A4223">
      <w:pPr>
        <w:pStyle w:val="a8"/>
        <w:numPr>
          <w:ilvl w:val="0"/>
          <w:numId w:val="12"/>
        </w:numPr>
        <w:spacing w:after="160" w:line="360" w:lineRule="auto"/>
        <w:ind w:left="0" w:firstLine="0"/>
        <w:jc w:val="both"/>
        <w:rPr>
          <w:rFonts w:ascii="Times New Roman" w:eastAsia="Times New Roman" w:hAnsi="Times New Roman"/>
          <w:sz w:val="28"/>
          <w:szCs w:val="24"/>
          <w:lang w:eastAsia="ru-RU"/>
        </w:rPr>
      </w:pPr>
      <w:r w:rsidRPr="003A4223">
        <w:rPr>
          <w:rFonts w:ascii="Times New Roman" w:eastAsia="Times New Roman" w:hAnsi="Times New Roman"/>
          <w:sz w:val="28"/>
          <w:szCs w:val="24"/>
          <w:lang w:eastAsia="ru-RU"/>
        </w:rPr>
        <w:t>Гурвич A.K., Ермолов И.H. Ультразвуковой контроль сварных швов. – Киев: Техника, 1972. – 469 c.</w:t>
      </w:r>
    </w:p>
    <w:p w14:paraId="49374095" w14:textId="11572E56" w:rsidR="00AC3E96" w:rsidRPr="003A4223" w:rsidRDefault="00AC3E96" w:rsidP="003A4223">
      <w:pPr>
        <w:pStyle w:val="a8"/>
        <w:numPr>
          <w:ilvl w:val="0"/>
          <w:numId w:val="12"/>
        </w:numPr>
        <w:spacing w:after="160" w:line="360" w:lineRule="auto"/>
        <w:ind w:left="0" w:firstLine="0"/>
        <w:jc w:val="both"/>
        <w:rPr>
          <w:rFonts w:ascii="Times New Roman" w:eastAsia="Times New Roman" w:hAnsi="Times New Roman"/>
          <w:sz w:val="28"/>
          <w:szCs w:val="24"/>
          <w:lang w:eastAsia="ru-RU"/>
        </w:rPr>
      </w:pPr>
      <w:r w:rsidRPr="003A4223">
        <w:rPr>
          <w:rFonts w:ascii="Times New Roman" w:eastAsia="Times New Roman" w:hAnsi="Times New Roman"/>
          <w:sz w:val="28"/>
          <w:szCs w:val="24"/>
          <w:lang w:eastAsia="ru-RU"/>
        </w:rPr>
        <w:t>ГОСТ</w:t>
      </w:r>
      <w:r w:rsidR="00E9611A">
        <w:rPr>
          <w:rFonts w:ascii="Times New Roman" w:eastAsia="Times New Roman" w:hAnsi="Times New Roman"/>
          <w:sz w:val="28"/>
          <w:szCs w:val="24"/>
          <w:lang w:eastAsia="ru-RU"/>
        </w:rPr>
        <w:t xml:space="preserve"> </w:t>
      </w:r>
      <w:r w:rsidR="00756A1D" w:rsidRPr="003A4223">
        <w:rPr>
          <w:rFonts w:ascii="Times New Roman" w:eastAsia="Times New Roman" w:hAnsi="Times New Roman"/>
          <w:sz w:val="28"/>
          <w:szCs w:val="24"/>
          <w:lang w:eastAsia="ru-RU"/>
        </w:rPr>
        <w:t xml:space="preserve">18105-2018. Бетоны. Правила контроля и оценки прочности (с Поправкой). М.: </w:t>
      </w:r>
      <w:proofErr w:type="spellStart"/>
      <w:r w:rsidR="00756A1D" w:rsidRPr="003A4223">
        <w:rPr>
          <w:rFonts w:ascii="Times New Roman" w:eastAsia="Times New Roman" w:hAnsi="Times New Roman"/>
          <w:sz w:val="28"/>
          <w:szCs w:val="24"/>
          <w:lang w:eastAsia="ru-RU"/>
        </w:rPr>
        <w:t>Стандартинформ</w:t>
      </w:r>
      <w:proofErr w:type="spellEnd"/>
      <w:r w:rsidR="00756A1D" w:rsidRPr="003A4223">
        <w:rPr>
          <w:rFonts w:ascii="Times New Roman" w:eastAsia="Times New Roman" w:hAnsi="Times New Roman"/>
          <w:sz w:val="28"/>
          <w:szCs w:val="24"/>
          <w:lang w:eastAsia="ru-RU"/>
        </w:rPr>
        <w:t xml:space="preserve">, 2019. </w:t>
      </w:r>
    </w:p>
    <w:p w14:paraId="67B57559" w14:textId="1447EE34" w:rsidR="00AC3E96" w:rsidRPr="003A4223" w:rsidRDefault="00AC3E96" w:rsidP="003A4223">
      <w:pPr>
        <w:numPr>
          <w:ilvl w:val="0"/>
          <w:numId w:val="12"/>
        </w:numPr>
        <w:spacing w:after="160" w:line="360" w:lineRule="auto"/>
        <w:ind w:left="0" w:firstLine="0"/>
        <w:contextualSpacing/>
        <w:jc w:val="both"/>
        <w:rPr>
          <w:sz w:val="28"/>
          <w:szCs w:val="24"/>
        </w:rPr>
      </w:pPr>
      <w:bookmarkStart w:id="21" w:name="_Ref157783639"/>
      <w:r w:rsidRPr="003A4223">
        <w:rPr>
          <w:sz w:val="28"/>
          <w:szCs w:val="24"/>
        </w:rPr>
        <w:t>ГОСТ 18353-79.</w:t>
      </w:r>
      <w:r w:rsidR="00B60225" w:rsidRPr="003A4223">
        <w:rPr>
          <w:sz w:val="28"/>
          <w:szCs w:val="24"/>
        </w:rPr>
        <w:t xml:space="preserve"> </w:t>
      </w:r>
      <w:r w:rsidRPr="003A4223">
        <w:rPr>
          <w:sz w:val="28"/>
          <w:szCs w:val="24"/>
        </w:rPr>
        <w:t>Контроль неразрушающий. Классификация видов и методов.</w:t>
      </w:r>
      <w:r w:rsidR="00756A1D" w:rsidRPr="003A4223">
        <w:rPr>
          <w:sz w:val="28"/>
          <w:szCs w:val="24"/>
        </w:rPr>
        <w:t xml:space="preserve"> М.: ИПК Издательство стандартов, </w:t>
      </w:r>
      <w:r w:rsidR="00E9611A">
        <w:rPr>
          <w:sz w:val="28"/>
          <w:szCs w:val="24"/>
        </w:rPr>
        <w:t>с</w:t>
      </w:r>
      <w:r w:rsidR="00756A1D" w:rsidRPr="003A4223">
        <w:rPr>
          <w:sz w:val="28"/>
          <w:szCs w:val="24"/>
        </w:rPr>
        <w:t>.</w:t>
      </w:r>
    </w:p>
    <w:p w14:paraId="59F4E6C2" w14:textId="7B8EB0D1" w:rsidR="00F8175B" w:rsidRPr="003A4223" w:rsidRDefault="00F8175B" w:rsidP="003A4223">
      <w:pPr>
        <w:numPr>
          <w:ilvl w:val="0"/>
          <w:numId w:val="12"/>
        </w:numPr>
        <w:spacing w:after="160" w:line="360" w:lineRule="auto"/>
        <w:ind w:left="0" w:firstLine="0"/>
        <w:contextualSpacing/>
        <w:jc w:val="both"/>
        <w:rPr>
          <w:sz w:val="28"/>
          <w:szCs w:val="24"/>
        </w:rPr>
      </w:pPr>
      <w:r w:rsidRPr="003A4223">
        <w:rPr>
          <w:sz w:val="28"/>
          <w:szCs w:val="24"/>
        </w:rPr>
        <w:t>ВСН-11-75/МО СССР Руководство по применению неразрушающих методов испытаний и контроля качества строительства и эксплуатационной пригодности сооружений Министерства Обороны СССР/ Министерство обороны СССР. - М., 1977</w:t>
      </w:r>
    </w:p>
    <w:p w14:paraId="70D62D90" w14:textId="479F7C04" w:rsidR="00756A1D" w:rsidRPr="003A4223" w:rsidRDefault="008F31A7" w:rsidP="003A4223">
      <w:pPr>
        <w:numPr>
          <w:ilvl w:val="0"/>
          <w:numId w:val="12"/>
        </w:numPr>
        <w:spacing w:after="160" w:line="360" w:lineRule="auto"/>
        <w:ind w:left="0" w:firstLine="0"/>
        <w:contextualSpacing/>
        <w:jc w:val="both"/>
        <w:rPr>
          <w:sz w:val="28"/>
          <w:szCs w:val="24"/>
        </w:rPr>
      </w:pPr>
      <w:r w:rsidRPr="003A4223">
        <w:rPr>
          <w:sz w:val="28"/>
          <w:szCs w:val="24"/>
        </w:rPr>
        <w:t>ГОСТ 22690-2015.</w:t>
      </w:r>
      <w:r w:rsidR="00B60225" w:rsidRPr="003A4223">
        <w:rPr>
          <w:sz w:val="28"/>
          <w:szCs w:val="24"/>
        </w:rPr>
        <w:t xml:space="preserve"> </w:t>
      </w:r>
      <w:r w:rsidRPr="003A4223">
        <w:rPr>
          <w:sz w:val="28"/>
          <w:szCs w:val="24"/>
        </w:rPr>
        <w:t>Бетоны. Определение прочности механическими методами неразрушающего контроля</w:t>
      </w:r>
      <w:r w:rsidR="00756A1D" w:rsidRPr="003A4223">
        <w:rPr>
          <w:sz w:val="28"/>
          <w:szCs w:val="24"/>
        </w:rPr>
        <w:t xml:space="preserve"> (с Поправкой). М.: </w:t>
      </w:r>
      <w:proofErr w:type="spellStart"/>
      <w:r w:rsidR="00756A1D" w:rsidRPr="003A4223">
        <w:rPr>
          <w:sz w:val="28"/>
          <w:szCs w:val="24"/>
        </w:rPr>
        <w:t>Стандартинформ</w:t>
      </w:r>
      <w:proofErr w:type="spellEnd"/>
      <w:r w:rsidR="00756A1D" w:rsidRPr="003A4223">
        <w:rPr>
          <w:sz w:val="28"/>
          <w:szCs w:val="24"/>
        </w:rPr>
        <w:t>, 2019.</w:t>
      </w:r>
    </w:p>
    <w:p w14:paraId="0C4C6C8E" w14:textId="1FF8EE98" w:rsidR="008615C4" w:rsidRPr="003A4223" w:rsidRDefault="008615C4" w:rsidP="003A4223">
      <w:pPr>
        <w:numPr>
          <w:ilvl w:val="0"/>
          <w:numId w:val="12"/>
        </w:numPr>
        <w:spacing w:after="160" w:line="360" w:lineRule="auto"/>
        <w:ind w:left="0" w:firstLine="0"/>
        <w:contextualSpacing/>
        <w:jc w:val="both"/>
        <w:rPr>
          <w:sz w:val="28"/>
          <w:szCs w:val="24"/>
        </w:rPr>
      </w:pPr>
      <w:r w:rsidRPr="003A4223">
        <w:rPr>
          <w:sz w:val="28"/>
          <w:szCs w:val="24"/>
        </w:rPr>
        <w:t>СП 52-102-2004. Предварительно напряженные железобетонные конструкции.</w:t>
      </w:r>
      <w:r w:rsidR="00756A1D" w:rsidRPr="003A4223">
        <w:rPr>
          <w:sz w:val="28"/>
          <w:szCs w:val="24"/>
        </w:rPr>
        <w:t xml:space="preserve"> М.: ФГУП ЦПП, 2005</w:t>
      </w:r>
    </w:p>
    <w:p w14:paraId="2BE5F378" w14:textId="182E300D" w:rsidR="008F572C" w:rsidRPr="003A4223" w:rsidRDefault="008F572C" w:rsidP="003A4223">
      <w:pPr>
        <w:numPr>
          <w:ilvl w:val="0"/>
          <w:numId w:val="12"/>
        </w:numPr>
        <w:spacing w:after="160" w:line="360" w:lineRule="auto"/>
        <w:ind w:left="0" w:firstLine="0"/>
        <w:contextualSpacing/>
        <w:jc w:val="both"/>
        <w:rPr>
          <w:sz w:val="28"/>
          <w:szCs w:val="24"/>
        </w:rPr>
      </w:pPr>
      <w:r w:rsidRPr="003A4223">
        <w:rPr>
          <w:sz w:val="28"/>
          <w:szCs w:val="24"/>
        </w:rPr>
        <w:t>Пособие по проектированию предварительно напряженных железобетонных конструкций из тяжелых и легких бетонов (к СНиП 2.03.01-84). Часть I. М.: ЦИТП Госстроя СССР, 1986.</w:t>
      </w:r>
    </w:p>
    <w:p w14:paraId="2C09F4B1" w14:textId="0E85040C" w:rsidR="008F572C" w:rsidRPr="003A4223" w:rsidRDefault="008F572C" w:rsidP="003A4223">
      <w:pPr>
        <w:numPr>
          <w:ilvl w:val="0"/>
          <w:numId w:val="12"/>
        </w:numPr>
        <w:spacing w:after="160" w:line="360" w:lineRule="auto"/>
        <w:ind w:left="0" w:firstLine="0"/>
        <w:contextualSpacing/>
        <w:jc w:val="both"/>
        <w:rPr>
          <w:sz w:val="28"/>
          <w:szCs w:val="24"/>
        </w:rPr>
      </w:pPr>
      <w:r w:rsidRPr="003A4223">
        <w:rPr>
          <w:sz w:val="28"/>
          <w:szCs w:val="24"/>
        </w:rPr>
        <w:t xml:space="preserve">Руководство по технологии предварительного напряжения стержневой арматуры железобетонных конструкций. М., </w:t>
      </w:r>
      <w:proofErr w:type="spellStart"/>
      <w:r w:rsidRPr="003A4223">
        <w:rPr>
          <w:sz w:val="28"/>
          <w:szCs w:val="24"/>
        </w:rPr>
        <w:t>Стройиздат</w:t>
      </w:r>
      <w:proofErr w:type="spellEnd"/>
      <w:r w:rsidRPr="003A4223">
        <w:rPr>
          <w:sz w:val="28"/>
          <w:szCs w:val="24"/>
        </w:rPr>
        <w:t>. - 1972, 63 с.</w:t>
      </w:r>
    </w:p>
    <w:p w14:paraId="4268AC95" w14:textId="05121044" w:rsidR="002F7961" w:rsidRPr="003A4223" w:rsidRDefault="002F7961" w:rsidP="003A4223">
      <w:pPr>
        <w:numPr>
          <w:ilvl w:val="0"/>
          <w:numId w:val="12"/>
        </w:numPr>
        <w:spacing w:after="160" w:line="360" w:lineRule="auto"/>
        <w:ind w:left="0" w:firstLine="0"/>
        <w:contextualSpacing/>
        <w:jc w:val="both"/>
        <w:rPr>
          <w:sz w:val="28"/>
          <w:szCs w:val="24"/>
        </w:rPr>
      </w:pPr>
      <w:proofErr w:type="spellStart"/>
      <w:r w:rsidRPr="003A4223">
        <w:rPr>
          <w:sz w:val="28"/>
          <w:szCs w:val="24"/>
        </w:rPr>
        <w:lastRenderedPageBreak/>
        <w:t>Каптелин</w:t>
      </w:r>
      <w:proofErr w:type="spellEnd"/>
      <w:r w:rsidRPr="003A4223">
        <w:rPr>
          <w:sz w:val="28"/>
          <w:szCs w:val="24"/>
        </w:rPr>
        <w:t xml:space="preserve"> С.Ю.,</w:t>
      </w:r>
      <w:r w:rsidR="00E9611A">
        <w:rPr>
          <w:sz w:val="28"/>
          <w:szCs w:val="24"/>
        </w:rPr>
        <w:t xml:space="preserve"> </w:t>
      </w:r>
      <w:r w:rsidRPr="003A4223">
        <w:rPr>
          <w:sz w:val="28"/>
          <w:szCs w:val="24"/>
        </w:rPr>
        <w:t>Марченко</w:t>
      </w:r>
      <w:r w:rsidR="00E9611A">
        <w:rPr>
          <w:sz w:val="28"/>
          <w:szCs w:val="24"/>
        </w:rPr>
        <w:t xml:space="preserve"> </w:t>
      </w:r>
      <w:r w:rsidR="00E9611A" w:rsidRPr="003A4223">
        <w:rPr>
          <w:sz w:val="28"/>
          <w:szCs w:val="24"/>
        </w:rPr>
        <w:t>М.С</w:t>
      </w:r>
      <w:r w:rsidR="00563EB6" w:rsidRPr="003A4223">
        <w:rPr>
          <w:sz w:val="28"/>
          <w:szCs w:val="24"/>
        </w:rPr>
        <w:t xml:space="preserve">. </w:t>
      </w:r>
      <w:r w:rsidRPr="003A4223">
        <w:rPr>
          <w:sz w:val="28"/>
          <w:szCs w:val="24"/>
        </w:rPr>
        <w:t xml:space="preserve"> Предварительное напряжение балочных пролетных строений // Путь и путевое хозяйство. 2020. №9. С.25-28.</w:t>
      </w:r>
    </w:p>
    <w:p w14:paraId="62B58870" w14:textId="4318AE5E" w:rsidR="008615C4" w:rsidRPr="003A4223" w:rsidRDefault="008615C4" w:rsidP="003A4223">
      <w:pPr>
        <w:numPr>
          <w:ilvl w:val="0"/>
          <w:numId w:val="12"/>
        </w:numPr>
        <w:spacing w:after="160" w:line="360" w:lineRule="auto"/>
        <w:ind w:left="0" w:firstLine="0"/>
        <w:contextualSpacing/>
        <w:jc w:val="both"/>
        <w:rPr>
          <w:sz w:val="28"/>
          <w:szCs w:val="24"/>
        </w:rPr>
      </w:pPr>
      <w:r w:rsidRPr="003A4223">
        <w:rPr>
          <w:sz w:val="28"/>
          <w:szCs w:val="24"/>
        </w:rPr>
        <w:t>ГОСТ 22362-77. Конструкции железобетонные. Методы измерения силы натяжения арматуры.</w:t>
      </w:r>
      <w:r w:rsidR="00756A1D" w:rsidRPr="003A4223">
        <w:rPr>
          <w:sz w:val="28"/>
          <w:szCs w:val="24"/>
        </w:rPr>
        <w:t xml:space="preserve"> М.: Издательство стандартов, 1988.</w:t>
      </w:r>
    </w:p>
    <w:p w14:paraId="24E61BE0" w14:textId="61728E36" w:rsidR="001B3E53" w:rsidRPr="003A4223" w:rsidRDefault="001B3E53" w:rsidP="003A4223">
      <w:pPr>
        <w:numPr>
          <w:ilvl w:val="0"/>
          <w:numId w:val="12"/>
        </w:numPr>
        <w:spacing w:after="160" w:line="360" w:lineRule="auto"/>
        <w:ind w:left="0" w:firstLine="0"/>
        <w:contextualSpacing/>
        <w:jc w:val="both"/>
        <w:rPr>
          <w:sz w:val="28"/>
          <w:szCs w:val="24"/>
        </w:rPr>
      </w:pPr>
      <w:proofErr w:type="spellStart"/>
      <w:r w:rsidRPr="003A4223">
        <w:rPr>
          <w:sz w:val="28"/>
          <w:szCs w:val="24"/>
        </w:rPr>
        <w:t>Легаев</w:t>
      </w:r>
      <w:proofErr w:type="spellEnd"/>
      <w:r w:rsidRPr="003A4223">
        <w:rPr>
          <w:sz w:val="28"/>
          <w:szCs w:val="24"/>
        </w:rPr>
        <w:t xml:space="preserve">, В. П. Измерительные преобразователи и датчики: учеб. пособие / В. П. </w:t>
      </w:r>
      <w:proofErr w:type="spellStart"/>
      <w:proofErr w:type="gramStart"/>
      <w:r w:rsidRPr="003A4223">
        <w:rPr>
          <w:sz w:val="28"/>
          <w:szCs w:val="24"/>
        </w:rPr>
        <w:t>Легаев</w:t>
      </w:r>
      <w:proofErr w:type="spellEnd"/>
      <w:r w:rsidRPr="003A4223">
        <w:rPr>
          <w:sz w:val="28"/>
          <w:szCs w:val="24"/>
        </w:rPr>
        <w:t xml:space="preserve"> ;</w:t>
      </w:r>
      <w:proofErr w:type="gramEnd"/>
      <w:r w:rsidRPr="003A4223">
        <w:rPr>
          <w:sz w:val="28"/>
          <w:szCs w:val="24"/>
        </w:rPr>
        <w:t xml:space="preserve"> </w:t>
      </w:r>
      <w:proofErr w:type="spellStart"/>
      <w:r w:rsidRPr="003A4223">
        <w:rPr>
          <w:sz w:val="28"/>
          <w:szCs w:val="24"/>
        </w:rPr>
        <w:t>Владим</w:t>
      </w:r>
      <w:proofErr w:type="spellEnd"/>
      <w:r w:rsidRPr="003A4223">
        <w:rPr>
          <w:sz w:val="28"/>
          <w:szCs w:val="24"/>
        </w:rPr>
        <w:t xml:space="preserve">. гос. ун-т им. А. Г. и Н. Г. Столетовых. – Владимир: Изд-во </w:t>
      </w:r>
      <w:proofErr w:type="spellStart"/>
      <w:r w:rsidRPr="003A4223">
        <w:rPr>
          <w:sz w:val="28"/>
          <w:szCs w:val="24"/>
        </w:rPr>
        <w:t>ВлГУ</w:t>
      </w:r>
      <w:proofErr w:type="spellEnd"/>
      <w:r w:rsidRPr="003A4223">
        <w:rPr>
          <w:sz w:val="28"/>
          <w:szCs w:val="24"/>
        </w:rPr>
        <w:t>, 2019. – 155 c.</w:t>
      </w:r>
    </w:p>
    <w:p w14:paraId="1348D4A2" w14:textId="67D00373" w:rsidR="00B60225" w:rsidRPr="003A4223" w:rsidRDefault="00B60225" w:rsidP="003A4223">
      <w:pPr>
        <w:numPr>
          <w:ilvl w:val="0"/>
          <w:numId w:val="12"/>
        </w:numPr>
        <w:spacing w:after="160" w:line="360" w:lineRule="auto"/>
        <w:ind w:left="0" w:firstLine="0"/>
        <w:contextualSpacing/>
        <w:jc w:val="both"/>
        <w:rPr>
          <w:sz w:val="28"/>
          <w:szCs w:val="24"/>
        </w:rPr>
      </w:pPr>
      <w:r w:rsidRPr="003A4223">
        <w:rPr>
          <w:sz w:val="28"/>
          <w:szCs w:val="24"/>
        </w:rPr>
        <w:t>ГОСТ 23829-85. Контроль неразрушающий акустический. Термины и определения.</w:t>
      </w:r>
      <w:r w:rsidR="00756A1D" w:rsidRPr="003A4223">
        <w:rPr>
          <w:sz w:val="28"/>
          <w:szCs w:val="24"/>
        </w:rPr>
        <w:t xml:space="preserve"> М.: Издательство стандартов, 1986.</w:t>
      </w:r>
    </w:p>
    <w:p w14:paraId="32213370" w14:textId="4FB5457B" w:rsidR="009A539B" w:rsidRPr="003A4223" w:rsidRDefault="009A539B" w:rsidP="003A4223">
      <w:pPr>
        <w:numPr>
          <w:ilvl w:val="0"/>
          <w:numId w:val="12"/>
        </w:numPr>
        <w:spacing w:after="160" w:line="360" w:lineRule="auto"/>
        <w:ind w:left="0" w:firstLine="0"/>
        <w:contextualSpacing/>
        <w:jc w:val="both"/>
        <w:rPr>
          <w:sz w:val="28"/>
          <w:szCs w:val="24"/>
        </w:rPr>
      </w:pPr>
      <w:r w:rsidRPr="003A4223">
        <w:rPr>
          <w:sz w:val="28"/>
          <w:szCs w:val="24"/>
        </w:rPr>
        <w:t>Технология реконструкции зданий и сооружений: учебно-методическое пособие для студентов специальности 1-70 02 01 «Промышленное и гражданское строительство»: в 2 ч. Ч. 2 / С.Н. Леонович [и др.]; под ред. С.Н. Леоновича. – Минск: БНТУ, 2018. – 289 с.</w:t>
      </w:r>
    </w:p>
    <w:p w14:paraId="40810E20" w14:textId="3DA65337" w:rsidR="00510FD4" w:rsidRPr="003A4223" w:rsidRDefault="002F7961" w:rsidP="003A4223">
      <w:pPr>
        <w:numPr>
          <w:ilvl w:val="0"/>
          <w:numId w:val="12"/>
        </w:numPr>
        <w:spacing w:after="160" w:line="360" w:lineRule="auto"/>
        <w:ind w:left="0" w:firstLine="0"/>
        <w:contextualSpacing/>
        <w:jc w:val="both"/>
        <w:rPr>
          <w:sz w:val="28"/>
          <w:szCs w:val="24"/>
        </w:rPr>
      </w:pPr>
      <w:r w:rsidRPr="003A4223">
        <w:rPr>
          <w:sz w:val="28"/>
          <w:szCs w:val="24"/>
        </w:rPr>
        <w:t xml:space="preserve">Коварская Е.З., </w:t>
      </w:r>
      <w:r w:rsidR="00576476" w:rsidRPr="003A4223">
        <w:rPr>
          <w:sz w:val="28"/>
          <w:szCs w:val="24"/>
        </w:rPr>
        <w:t>Московенко И.Б.</w:t>
      </w:r>
      <w:r w:rsidRPr="003A4223">
        <w:rPr>
          <w:sz w:val="28"/>
          <w:szCs w:val="24"/>
        </w:rPr>
        <w:t xml:space="preserve"> Использование частот собственных колебаний при неразрушающем контроле физико-механических свойств материалов и изделий</w:t>
      </w:r>
      <w:r w:rsidR="00563EB6" w:rsidRPr="003A4223">
        <w:rPr>
          <w:sz w:val="28"/>
          <w:szCs w:val="24"/>
        </w:rPr>
        <w:t xml:space="preserve"> </w:t>
      </w:r>
      <w:r w:rsidR="00563EB6" w:rsidRPr="003A4223">
        <w:rPr>
          <w:sz w:val="28"/>
          <w:szCs w:val="28"/>
        </w:rPr>
        <w:t>//</w:t>
      </w:r>
      <w:r w:rsidRPr="003A4223">
        <w:rPr>
          <w:sz w:val="28"/>
          <w:szCs w:val="24"/>
        </w:rPr>
        <w:t xml:space="preserve"> В мире НК. 2012. №4(58). С.13-16.</w:t>
      </w:r>
    </w:p>
    <w:bookmarkEnd w:id="21"/>
    <w:p w14:paraId="10EE93EA" w14:textId="56297EBE" w:rsidR="00AC3E96" w:rsidRPr="003A4223" w:rsidRDefault="00AC3E96" w:rsidP="003A4223">
      <w:pPr>
        <w:numPr>
          <w:ilvl w:val="0"/>
          <w:numId w:val="12"/>
        </w:numPr>
        <w:spacing w:line="360" w:lineRule="auto"/>
        <w:ind w:left="0" w:firstLine="0"/>
        <w:contextualSpacing/>
        <w:jc w:val="both"/>
        <w:rPr>
          <w:sz w:val="28"/>
          <w:szCs w:val="28"/>
          <w:lang w:eastAsia="en-US"/>
        </w:rPr>
      </w:pPr>
      <w:r w:rsidRPr="003A4223">
        <w:rPr>
          <w:sz w:val="28"/>
          <w:szCs w:val="28"/>
          <w:lang w:eastAsia="en-US"/>
        </w:rPr>
        <w:t xml:space="preserve">Крутиков О.В., Гершуни И. Ш. Определение усилий в канатах пролетного строения Ворошиловского моста в городе </w:t>
      </w:r>
      <w:proofErr w:type="spellStart"/>
      <w:r w:rsidRPr="003A4223">
        <w:rPr>
          <w:sz w:val="28"/>
          <w:szCs w:val="28"/>
          <w:lang w:eastAsia="en-US"/>
        </w:rPr>
        <w:t>Ростове</w:t>
      </w:r>
      <w:proofErr w:type="spellEnd"/>
      <w:r w:rsidRPr="003A4223">
        <w:rPr>
          <w:sz w:val="28"/>
          <w:szCs w:val="28"/>
          <w:lang w:eastAsia="en-US"/>
        </w:rPr>
        <w:t>-на-Дону. М: Институт Гипростроймост, 2015.</w:t>
      </w:r>
    </w:p>
    <w:p w14:paraId="110B1244" w14:textId="1168186F" w:rsidR="00563EB6" w:rsidRPr="003A4223" w:rsidRDefault="00BF17D7" w:rsidP="003A4223">
      <w:pPr>
        <w:numPr>
          <w:ilvl w:val="0"/>
          <w:numId w:val="12"/>
        </w:numPr>
        <w:spacing w:line="360" w:lineRule="auto"/>
        <w:ind w:left="0" w:firstLine="0"/>
        <w:contextualSpacing/>
        <w:jc w:val="both"/>
        <w:rPr>
          <w:sz w:val="28"/>
          <w:szCs w:val="28"/>
          <w:lang w:eastAsia="en-US"/>
        </w:rPr>
      </w:pPr>
      <w:r w:rsidRPr="003A4223">
        <w:rPr>
          <w:sz w:val="28"/>
          <w:szCs w:val="28"/>
          <w:lang w:eastAsia="en-US"/>
        </w:rPr>
        <w:t>Тимошенко</w:t>
      </w:r>
      <w:r w:rsidR="00CC69B0" w:rsidRPr="003A4223">
        <w:rPr>
          <w:sz w:val="28"/>
          <w:szCs w:val="28"/>
          <w:lang w:eastAsia="en-US"/>
        </w:rPr>
        <w:t xml:space="preserve"> </w:t>
      </w:r>
      <w:r w:rsidR="00CC69B0" w:rsidRPr="003A4223">
        <w:rPr>
          <w:sz w:val="28"/>
          <w:szCs w:val="28"/>
          <w:lang w:val="en-US" w:eastAsia="en-US"/>
        </w:rPr>
        <w:t>C</w:t>
      </w:r>
      <w:r w:rsidR="00CC69B0" w:rsidRPr="003A4223">
        <w:rPr>
          <w:sz w:val="28"/>
          <w:szCs w:val="28"/>
          <w:lang w:eastAsia="en-US"/>
        </w:rPr>
        <w:t>.П.</w:t>
      </w:r>
      <w:r w:rsidRPr="003A4223">
        <w:rPr>
          <w:sz w:val="28"/>
          <w:szCs w:val="28"/>
          <w:lang w:eastAsia="en-US"/>
        </w:rPr>
        <w:t>,</w:t>
      </w:r>
      <w:r w:rsidR="00CC69B0" w:rsidRPr="003A4223">
        <w:rPr>
          <w:sz w:val="28"/>
          <w:szCs w:val="28"/>
          <w:lang w:eastAsia="en-US"/>
        </w:rPr>
        <w:t xml:space="preserve"> </w:t>
      </w:r>
      <w:r w:rsidRPr="003A4223">
        <w:rPr>
          <w:sz w:val="28"/>
          <w:szCs w:val="28"/>
          <w:lang w:eastAsia="en-US"/>
        </w:rPr>
        <w:t>Янг</w:t>
      </w:r>
      <w:r w:rsidR="00CC69B0" w:rsidRPr="003A4223">
        <w:rPr>
          <w:sz w:val="28"/>
          <w:szCs w:val="28"/>
          <w:lang w:eastAsia="en-US"/>
        </w:rPr>
        <w:t xml:space="preserve"> Д.Х.</w:t>
      </w:r>
      <w:r w:rsidR="00C847FF">
        <w:rPr>
          <w:sz w:val="28"/>
          <w:szCs w:val="28"/>
          <w:lang w:eastAsia="en-US"/>
        </w:rPr>
        <w:t xml:space="preserve"> </w:t>
      </w:r>
      <w:r w:rsidRPr="003A4223">
        <w:rPr>
          <w:sz w:val="28"/>
          <w:szCs w:val="28"/>
          <w:lang w:eastAsia="en-US"/>
        </w:rPr>
        <w:t>Колебания в инженерном деле</w:t>
      </w:r>
      <w:r w:rsidR="00563EB6" w:rsidRPr="003A4223">
        <w:rPr>
          <w:sz w:val="28"/>
          <w:szCs w:val="28"/>
          <w:lang w:eastAsia="en-US"/>
        </w:rPr>
        <w:t>. М.: ФИЗМАТЛИТ, 1985.</w:t>
      </w:r>
    </w:p>
    <w:p w14:paraId="35183D26" w14:textId="7F9888B3" w:rsidR="00D7150C" w:rsidRDefault="00D7150C" w:rsidP="003A4223">
      <w:pPr>
        <w:numPr>
          <w:ilvl w:val="0"/>
          <w:numId w:val="12"/>
        </w:numPr>
        <w:spacing w:line="360" w:lineRule="auto"/>
        <w:ind w:left="0" w:firstLine="0"/>
        <w:contextualSpacing/>
        <w:jc w:val="both"/>
        <w:rPr>
          <w:sz w:val="28"/>
          <w:szCs w:val="28"/>
          <w:lang w:eastAsia="en-US"/>
        </w:rPr>
      </w:pPr>
      <w:r w:rsidRPr="003A4223">
        <w:rPr>
          <w:sz w:val="28"/>
          <w:szCs w:val="28"/>
          <w:lang w:eastAsia="en-US"/>
        </w:rPr>
        <w:t xml:space="preserve">В. Р. </w:t>
      </w:r>
      <w:proofErr w:type="spellStart"/>
      <w:r w:rsidRPr="003A4223">
        <w:rPr>
          <w:sz w:val="28"/>
          <w:szCs w:val="28"/>
          <w:lang w:eastAsia="en-US"/>
        </w:rPr>
        <w:t>Бидерман</w:t>
      </w:r>
      <w:proofErr w:type="spellEnd"/>
      <w:r w:rsidR="00563EB6" w:rsidRPr="003A4223">
        <w:rPr>
          <w:sz w:val="28"/>
          <w:szCs w:val="28"/>
          <w:lang w:eastAsia="en-US"/>
        </w:rPr>
        <w:t xml:space="preserve">. </w:t>
      </w:r>
      <w:r w:rsidRPr="003A4223">
        <w:rPr>
          <w:sz w:val="28"/>
          <w:szCs w:val="28"/>
          <w:lang w:eastAsia="en-US"/>
        </w:rPr>
        <w:t>Теория механических колебаний</w:t>
      </w:r>
      <w:r w:rsidR="00563EB6" w:rsidRPr="003A4223">
        <w:rPr>
          <w:sz w:val="28"/>
          <w:szCs w:val="28"/>
          <w:lang w:eastAsia="en-US"/>
        </w:rPr>
        <w:t xml:space="preserve">. М.: </w:t>
      </w:r>
      <w:proofErr w:type="spellStart"/>
      <w:r w:rsidR="00563EB6" w:rsidRPr="003A4223">
        <w:rPr>
          <w:sz w:val="28"/>
          <w:szCs w:val="28"/>
          <w:lang w:eastAsia="en-US"/>
        </w:rPr>
        <w:t>Высш</w:t>
      </w:r>
      <w:proofErr w:type="spellEnd"/>
      <w:r w:rsidR="00563EB6" w:rsidRPr="003A4223">
        <w:rPr>
          <w:sz w:val="28"/>
          <w:szCs w:val="28"/>
          <w:lang w:eastAsia="en-US"/>
        </w:rPr>
        <w:t>. школа, 1980.</w:t>
      </w:r>
    </w:p>
    <w:p w14:paraId="19C14067" w14:textId="63CAD9F0" w:rsidR="00C847FF" w:rsidRPr="00C847FF" w:rsidRDefault="00C847FF" w:rsidP="00C847FF">
      <w:pPr>
        <w:numPr>
          <w:ilvl w:val="0"/>
          <w:numId w:val="12"/>
        </w:numPr>
        <w:spacing w:line="360" w:lineRule="auto"/>
        <w:ind w:left="0" w:firstLine="0"/>
        <w:contextualSpacing/>
        <w:jc w:val="both"/>
        <w:rPr>
          <w:sz w:val="28"/>
          <w:szCs w:val="28"/>
          <w:lang w:eastAsia="en-US"/>
        </w:rPr>
      </w:pPr>
      <w:r w:rsidRPr="00A96752">
        <w:rPr>
          <w:sz w:val="28"/>
          <w:szCs w:val="28"/>
          <w:lang w:eastAsia="en-US"/>
        </w:rPr>
        <w:t>Бабаков И.М. Теория колебаний. «Наука», М., 1968, 560 с.</w:t>
      </w:r>
    </w:p>
    <w:p w14:paraId="5969053C" w14:textId="0DC208B1" w:rsidR="00C847FF" w:rsidRDefault="00A96752" w:rsidP="00C847FF">
      <w:pPr>
        <w:numPr>
          <w:ilvl w:val="0"/>
          <w:numId w:val="12"/>
        </w:numPr>
        <w:spacing w:line="360" w:lineRule="auto"/>
        <w:ind w:left="0" w:firstLine="0"/>
        <w:contextualSpacing/>
        <w:jc w:val="both"/>
        <w:rPr>
          <w:sz w:val="28"/>
          <w:szCs w:val="28"/>
          <w:lang w:eastAsia="en-US"/>
        </w:rPr>
      </w:pPr>
      <w:r w:rsidRPr="00A96752">
        <w:rPr>
          <w:sz w:val="28"/>
          <w:szCs w:val="28"/>
          <w:lang w:eastAsia="en-US"/>
        </w:rPr>
        <w:t>Биргер И.А.</w:t>
      </w:r>
      <w:r>
        <w:rPr>
          <w:sz w:val="28"/>
          <w:szCs w:val="28"/>
          <w:lang w:eastAsia="en-US"/>
        </w:rPr>
        <w:t xml:space="preserve">, </w:t>
      </w:r>
      <w:proofErr w:type="spellStart"/>
      <w:r w:rsidRPr="00A96752">
        <w:rPr>
          <w:sz w:val="28"/>
          <w:szCs w:val="28"/>
          <w:lang w:eastAsia="en-US"/>
        </w:rPr>
        <w:t>Пановко</w:t>
      </w:r>
      <w:proofErr w:type="spellEnd"/>
      <w:r w:rsidRPr="00A96752">
        <w:rPr>
          <w:sz w:val="28"/>
          <w:szCs w:val="28"/>
          <w:lang w:eastAsia="en-US"/>
        </w:rPr>
        <w:t xml:space="preserve"> Я.Г. Прочность. Устойчивость. Колебания. том 3, справочник в трех томах, под общ. ред.; М., Машиностроение, 1968, 568 с.</w:t>
      </w:r>
    </w:p>
    <w:p w14:paraId="67D41F87" w14:textId="4B6D1809" w:rsidR="00C847FF" w:rsidRPr="00C847FF" w:rsidRDefault="00C847FF" w:rsidP="00C847FF">
      <w:pPr>
        <w:numPr>
          <w:ilvl w:val="0"/>
          <w:numId w:val="12"/>
        </w:numPr>
        <w:spacing w:line="360" w:lineRule="auto"/>
        <w:ind w:left="0" w:firstLine="0"/>
        <w:contextualSpacing/>
        <w:jc w:val="both"/>
        <w:rPr>
          <w:sz w:val="28"/>
          <w:szCs w:val="28"/>
          <w:lang w:eastAsia="en-US"/>
        </w:rPr>
      </w:pPr>
      <w:r w:rsidRPr="00A96752">
        <w:rPr>
          <w:sz w:val="28"/>
          <w:szCs w:val="28"/>
          <w:lang w:eastAsia="en-US"/>
        </w:rPr>
        <w:t>Справочник по сопротивлению материалов / Писаренко Г. С., Яковлев А. П., Матвеев В. В. – Киев: Наук. думка, 1988. – 736 с.</w:t>
      </w:r>
    </w:p>
    <w:p w14:paraId="3C853BE7" w14:textId="3118B7FB" w:rsidR="00C847FF" w:rsidRDefault="00C847FF" w:rsidP="00C847FF">
      <w:pPr>
        <w:numPr>
          <w:ilvl w:val="0"/>
          <w:numId w:val="12"/>
        </w:numPr>
        <w:spacing w:line="360" w:lineRule="auto"/>
        <w:ind w:left="0" w:firstLine="0"/>
        <w:contextualSpacing/>
        <w:jc w:val="both"/>
        <w:rPr>
          <w:sz w:val="28"/>
          <w:szCs w:val="28"/>
          <w:lang w:eastAsia="en-US"/>
        </w:rPr>
      </w:pPr>
      <w:r w:rsidRPr="00C847FF">
        <w:rPr>
          <w:sz w:val="28"/>
          <w:szCs w:val="28"/>
          <w:lang w:eastAsia="en-US"/>
        </w:rPr>
        <w:t xml:space="preserve">Тимошенко, С. П. История науки о сопротивлении материалов / С. П. Тимошенко. - </w:t>
      </w:r>
      <w:proofErr w:type="gramStart"/>
      <w:r w:rsidRPr="00C847FF">
        <w:rPr>
          <w:sz w:val="28"/>
          <w:szCs w:val="28"/>
          <w:lang w:eastAsia="en-US"/>
        </w:rPr>
        <w:t>Москва :</w:t>
      </w:r>
      <w:proofErr w:type="gramEnd"/>
      <w:r w:rsidRPr="00C847FF">
        <w:rPr>
          <w:sz w:val="28"/>
          <w:szCs w:val="28"/>
          <w:lang w:eastAsia="en-US"/>
        </w:rPr>
        <w:t xml:space="preserve"> </w:t>
      </w:r>
      <w:proofErr w:type="spellStart"/>
      <w:r w:rsidRPr="00C847FF">
        <w:rPr>
          <w:sz w:val="28"/>
          <w:szCs w:val="28"/>
          <w:lang w:eastAsia="en-US"/>
        </w:rPr>
        <w:t>Гостехиздат</w:t>
      </w:r>
      <w:proofErr w:type="spellEnd"/>
      <w:r w:rsidRPr="00C847FF">
        <w:rPr>
          <w:sz w:val="28"/>
          <w:szCs w:val="28"/>
          <w:lang w:eastAsia="en-US"/>
        </w:rPr>
        <w:t>, 1957. - 536 с.</w:t>
      </w:r>
    </w:p>
    <w:p w14:paraId="1C56DC72" w14:textId="091F580C" w:rsidR="00C847FF" w:rsidRPr="00C847FF" w:rsidRDefault="00C847FF" w:rsidP="00C847FF">
      <w:pPr>
        <w:numPr>
          <w:ilvl w:val="0"/>
          <w:numId w:val="12"/>
        </w:numPr>
        <w:spacing w:line="360" w:lineRule="auto"/>
        <w:ind w:left="0" w:firstLine="0"/>
        <w:contextualSpacing/>
        <w:jc w:val="both"/>
        <w:rPr>
          <w:sz w:val="28"/>
          <w:szCs w:val="28"/>
          <w:lang w:eastAsia="en-US"/>
        </w:rPr>
      </w:pPr>
      <w:r w:rsidRPr="00A96752">
        <w:rPr>
          <w:sz w:val="28"/>
          <w:szCs w:val="28"/>
          <w:lang w:eastAsia="en-US"/>
        </w:rPr>
        <w:lastRenderedPageBreak/>
        <w:t xml:space="preserve">Тимошенко С. П. Устойчивость стержней, пластин и оболочек: Избранные работы. Москва: </w:t>
      </w:r>
      <w:proofErr w:type="spellStart"/>
      <w:r w:rsidRPr="00A96752">
        <w:rPr>
          <w:sz w:val="28"/>
          <w:szCs w:val="28"/>
          <w:lang w:eastAsia="en-US"/>
        </w:rPr>
        <w:t>Физматгиз</w:t>
      </w:r>
      <w:proofErr w:type="spellEnd"/>
      <w:r w:rsidRPr="00A96752">
        <w:rPr>
          <w:sz w:val="28"/>
          <w:szCs w:val="28"/>
          <w:lang w:eastAsia="en-US"/>
        </w:rPr>
        <w:t>, 1971. 808 с.</w:t>
      </w:r>
    </w:p>
    <w:p w14:paraId="6B285CC6" w14:textId="14921159" w:rsidR="00A96752" w:rsidRDefault="00A96752" w:rsidP="00A96752">
      <w:pPr>
        <w:numPr>
          <w:ilvl w:val="0"/>
          <w:numId w:val="12"/>
        </w:numPr>
        <w:spacing w:line="360" w:lineRule="auto"/>
        <w:ind w:left="0" w:firstLine="0"/>
        <w:contextualSpacing/>
        <w:jc w:val="both"/>
        <w:rPr>
          <w:sz w:val="28"/>
          <w:szCs w:val="28"/>
          <w:lang w:eastAsia="en-US"/>
        </w:rPr>
      </w:pPr>
      <w:r w:rsidRPr="00A96752">
        <w:rPr>
          <w:sz w:val="28"/>
          <w:szCs w:val="28"/>
          <w:lang w:eastAsia="en-US"/>
        </w:rPr>
        <w:t xml:space="preserve">Харкевич A.A. Спектры и анализ. М.: </w:t>
      </w:r>
      <w:proofErr w:type="spellStart"/>
      <w:r w:rsidRPr="00A96752">
        <w:rPr>
          <w:sz w:val="28"/>
          <w:szCs w:val="28"/>
          <w:lang w:eastAsia="en-US"/>
        </w:rPr>
        <w:t>Физматгиз</w:t>
      </w:r>
      <w:proofErr w:type="spellEnd"/>
      <w:r w:rsidRPr="00A96752">
        <w:rPr>
          <w:sz w:val="28"/>
          <w:szCs w:val="28"/>
          <w:lang w:eastAsia="en-US"/>
        </w:rPr>
        <w:t>, 1962.</w:t>
      </w:r>
    </w:p>
    <w:p w14:paraId="597D24F1" w14:textId="75897BAE" w:rsidR="00A96752" w:rsidRPr="00C847FF" w:rsidRDefault="00A96752" w:rsidP="00C847FF">
      <w:pPr>
        <w:numPr>
          <w:ilvl w:val="0"/>
          <w:numId w:val="12"/>
        </w:numPr>
        <w:spacing w:line="360" w:lineRule="auto"/>
        <w:ind w:left="0" w:firstLine="0"/>
        <w:contextualSpacing/>
        <w:jc w:val="both"/>
        <w:rPr>
          <w:sz w:val="28"/>
          <w:szCs w:val="28"/>
          <w:lang w:eastAsia="en-US"/>
        </w:rPr>
      </w:pPr>
      <w:r w:rsidRPr="00A96752">
        <w:rPr>
          <w:sz w:val="28"/>
          <w:szCs w:val="28"/>
          <w:lang w:eastAsia="en-US"/>
        </w:rPr>
        <w:t>Парфенов А.Г. Колебания и волны, электронный мультимедийный учебник, 2000. 203 с.</w:t>
      </w:r>
    </w:p>
    <w:p w14:paraId="40FD2BFD" w14:textId="198F449C" w:rsidR="00A96752" w:rsidRDefault="00A96752" w:rsidP="00A96752">
      <w:pPr>
        <w:numPr>
          <w:ilvl w:val="0"/>
          <w:numId w:val="12"/>
        </w:numPr>
        <w:spacing w:line="360" w:lineRule="auto"/>
        <w:ind w:left="0" w:firstLine="0"/>
        <w:contextualSpacing/>
        <w:jc w:val="both"/>
        <w:rPr>
          <w:sz w:val="28"/>
          <w:szCs w:val="28"/>
          <w:lang w:eastAsia="en-US"/>
        </w:rPr>
      </w:pPr>
      <w:r w:rsidRPr="00A96752">
        <w:rPr>
          <w:sz w:val="28"/>
          <w:szCs w:val="28"/>
          <w:lang w:eastAsia="en-US"/>
        </w:rPr>
        <w:t>Стрелков С. П., Введение в теорию колебаний, 2 изд., М., 1964, 431с.</w:t>
      </w:r>
    </w:p>
    <w:p w14:paraId="0294AC58" w14:textId="77777777" w:rsidR="00EE0AE8" w:rsidRPr="00BA676A" w:rsidRDefault="00A96752" w:rsidP="00776B06">
      <w:pPr>
        <w:numPr>
          <w:ilvl w:val="0"/>
          <w:numId w:val="12"/>
        </w:numPr>
        <w:spacing w:line="360" w:lineRule="auto"/>
        <w:ind w:left="0" w:firstLine="0"/>
        <w:contextualSpacing/>
        <w:jc w:val="both"/>
        <w:rPr>
          <w:noProof/>
          <w:sz w:val="28"/>
          <w:szCs w:val="28"/>
        </w:rPr>
      </w:pPr>
      <w:r w:rsidRPr="00714D5B">
        <w:rPr>
          <w:noProof/>
          <w:sz w:val="28"/>
          <w:szCs w:val="28"/>
        </w:rPr>
        <w:t>Горелик Г. С. Колебания и волны</w:t>
      </w:r>
      <w:r w:rsidRPr="00BA676A">
        <w:rPr>
          <w:noProof/>
          <w:sz w:val="28"/>
          <w:szCs w:val="28"/>
        </w:rPr>
        <w:t>, 2 изд., М., 1959 232 с</w:t>
      </w:r>
      <w:r w:rsidR="00C847FF" w:rsidRPr="00BA676A">
        <w:rPr>
          <w:noProof/>
          <w:sz w:val="28"/>
          <w:szCs w:val="28"/>
        </w:rPr>
        <w:t>.</w:t>
      </w:r>
    </w:p>
    <w:p w14:paraId="069DAD24" w14:textId="32CD393C" w:rsidR="006D1247" w:rsidRPr="00BA676A" w:rsidRDefault="00EE0AE8" w:rsidP="006D1247">
      <w:pPr>
        <w:numPr>
          <w:ilvl w:val="0"/>
          <w:numId w:val="12"/>
        </w:numPr>
        <w:spacing w:line="360" w:lineRule="auto"/>
        <w:ind w:left="0" w:firstLine="0"/>
        <w:contextualSpacing/>
        <w:jc w:val="both"/>
        <w:rPr>
          <w:noProof/>
          <w:sz w:val="28"/>
          <w:szCs w:val="28"/>
        </w:rPr>
      </w:pPr>
      <w:r w:rsidRPr="00BA676A">
        <w:rPr>
          <w:noProof/>
          <w:sz w:val="28"/>
          <w:szCs w:val="28"/>
        </w:rPr>
        <w:t xml:space="preserve">Функции Zetlab [Электронный ресурс]. - </w:t>
      </w:r>
      <w:hyperlink r:id="rId112" w:history="1">
        <w:r w:rsidR="006D1247" w:rsidRPr="00BA676A">
          <w:rPr>
            <w:rStyle w:val="a7"/>
            <w:noProof/>
            <w:color w:val="auto"/>
            <w:sz w:val="28"/>
            <w:szCs w:val="28"/>
          </w:rPr>
          <w:t>https://zetlab.com/product-category/programmnoe-obespechenie/funktsii-zetlab</w:t>
        </w:r>
      </w:hyperlink>
      <w:r w:rsidRPr="00BA676A">
        <w:rPr>
          <w:noProof/>
          <w:sz w:val="28"/>
          <w:szCs w:val="28"/>
        </w:rPr>
        <w:t>.</w:t>
      </w:r>
      <w:bookmarkStart w:id="22" w:name="_Toc105368349"/>
    </w:p>
    <w:p w14:paraId="369478BF" w14:textId="7A7C1E27" w:rsidR="006D1247" w:rsidRPr="00BA676A" w:rsidRDefault="006D1247" w:rsidP="006D1247">
      <w:pPr>
        <w:numPr>
          <w:ilvl w:val="0"/>
          <w:numId w:val="12"/>
        </w:numPr>
        <w:spacing w:line="360" w:lineRule="auto"/>
        <w:ind w:left="0" w:firstLine="0"/>
        <w:contextualSpacing/>
        <w:jc w:val="both"/>
        <w:rPr>
          <w:noProof/>
          <w:sz w:val="28"/>
          <w:szCs w:val="28"/>
        </w:rPr>
      </w:pPr>
      <w:r w:rsidRPr="00BA676A">
        <w:rPr>
          <w:noProof/>
          <w:sz w:val="28"/>
          <w:szCs w:val="28"/>
        </w:rPr>
        <w:t xml:space="preserve"> Ляв А. Математическая теория упругости. – М.-Л.: ОНТИ, 1935. – 674 с.  </w:t>
      </w:r>
    </w:p>
    <w:p w14:paraId="7AAFB66E" w14:textId="77777777" w:rsidR="00EE0AE8" w:rsidRDefault="00EE0AE8" w:rsidP="00313329">
      <w:pPr>
        <w:pStyle w:val="1"/>
        <w:spacing w:line="480" w:lineRule="auto"/>
        <w:jc w:val="center"/>
        <w:rPr>
          <w:rFonts w:ascii="Times New Roman" w:hAnsi="Times New Roman"/>
          <w:sz w:val="28"/>
          <w:szCs w:val="28"/>
        </w:rPr>
      </w:pPr>
      <w:r>
        <w:rPr>
          <w:rFonts w:ascii="Times New Roman" w:hAnsi="Times New Roman"/>
          <w:sz w:val="28"/>
          <w:szCs w:val="28"/>
        </w:rPr>
        <w:br w:type="page"/>
      </w:r>
    </w:p>
    <w:p w14:paraId="240A7363" w14:textId="16FA7B56" w:rsidR="00CA5684" w:rsidRPr="002D28BE" w:rsidRDefault="00CA5684" w:rsidP="00313329">
      <w:pPr>
        <w:pStyle w:val="1"/>
        <w:spacing w:line="480" w:lineRule="auto"/>
        <w:jc w:val="center"/>
        <w:rPr>
          <w:rFonts w:ascii="Times New Roman" w:hAnsi="Times New Roman"/>
          <w:sz w:val="28"/>
          <w:szCs w:val="28"/>
        </w:rPr>
      </w:pPr>
      <w:bookmarkStart w:id="23" w:name="_Toc168045932"/>
      <w:r w:rsidRPr="003E4CD8">
        <w:rPr>
          <w:rFonts w:ascii="Times New Roman" w:hAnsi="Times New Roman"/>
          <w:sz w:val="28"/>
          <w:szCs w:val="28"/>
        </w:rPr>
        <w:lastRenderedPageBreak/>
        <w:t>ПРИЛОЖЕНИЕ</w:t>
      </w:r>
      <w:bookmarkEnd w:id="22"/>
      <w:r w:rsidR="00922363">
        <w:rPr>
          <w:rFonts w:ascii="Times New Roman" w:hAnsi="Times New Roman"/>
          <w:sz w:val="28"/>
          <w:szCs w:val="28"/>
        </w:rPr>
        <w:t xml:space="preserve"> А</w:t>
      </w:r>
      <w:bookmarkEnd w:id="23"/>
      <w:r w:rsidR="004E1E17" w:rsidRPr="002D28BE">
        <w:rPr>
          <w:rFonts w:ascii="Times New Roman" w:hAnsi="Times New Roman"/>
          <w:sz w:val="28"/>
          <w:szCs w:val="28"/>
        </w:rPr>
        <w:t xml:space="preserve"> </w:t>
      </w:r>
    </w:p>
    <w:p w14:paraId="6A4C3050" w14:textId="3DA7238C" w:rsidR="004477DF" w:rsidRPr="00BA676A" w:rsidRDefault="004477DF" w:rsidP="00313329">
      <w:pPr>
        <w:spacing w:line="480" w:lineRule="auto"/>
        <w:ind w:firstLine="709"/>
        <w:jc w:val="both"/>
        <w:rPr>
          <w:b/>
          <w:bCs/>
          <w:spacing w:val="-11"/>
          <w:sz w:val="28"/>
          <w:szCs w:val="28"/>
        </w:rPr>
      </w:pPr>
      <w:r w:rsidRPr="003549CE">
        <w:rPr>
          <w:b/>
          <w:bCs/>
          <w:color w:val="000000"/>
          <w:spacing w:val="-11"/>
          <w:sz w:val="28"/>
          <w:szCs w:val="28"/>
        </w:rPr>
        <w:t xml:space="preserve">Программа для нахождения </w:t>
      </w:r>
      <w:r w:rsidR="00313329">
        <w:rPr>
          <w:b/>
          <w:bCs/>
          <w:color w:val="000000"/>
          <w:spacing w:val="-11"/>
          <w:sz w:val="28"/>
          <w:szCs w:val="28"/>
        </w:rPr>
        <w:t>ч</w:t>
      </w:r>
      <w:r>
        <w:rPr>
          <w:b/>
          <w:bCs/>
          <w:color w:val="000000"/>
          <w:spacing w:val="-11"/>
          <w:sz w:val="28"/>
          <w:szCs w:val="28"/>
        </w:rPr>
        <w:t>астот</w:t>
      </w:r>
      <w:r w:rsidR="00313329">
        <w:rPr>
          <w:b/>
          <w:bCs/>
          <w:color w:val="000000"/>
          <w:spacing w:val="-11"/>
          <w:sz w:val="28"/>
          <w:szCs w:val="28"/>
        </w:rPr>
        <w:t xml:space="preserve"> колебаний</w:t>
      </w:r>
      <w:r>
        <w:rPr>
          <w:b/>
          <w:bCs/>
          <w:color w:val="000000"/>
          <w:spacing w:val="-11"/>
          <w:sz w:val="28"/>
          <w:szCs w:val="28"/>
        </w:rPr>
        <w:t xml:space="preserve"> </w:t>
      </w:r>
      <w:r w:rsidR="00313329">
        <w:rPr>
          <w:b/>
          <w:bCs/>
          <w:color w:val="000000"/>
          <w:spacing w:val="-11"/>
          <w:sz w:val="28"/>
          <w:szCs w:val="28"/>
        </w:rPr>
        <w:t xml:space="preserve">стержня </w:t>
      </w:r>
      <w:r>
        <w:rPr>
          <w:b/>
          <w:bCs/>
          <w:color w:val="000000"/>
          <w:spacing w:val="-11"/>
          <w:sz w:val="28"/>
          <w:szCs w:val="28"/>
        </w:rPr>
        <w:t xml:space="preserve">по известной </w:t>
      </w:r>
      <w:r w:rsidR="00313329">
        <w:rPr>
          <w:b/>
          <w:bCs/>
          <w:color w:val="000000"/>
          <w:spacing w:val="-11"/>
          <w:sz w:val="28"/>
          <w:szCs w:val="28"/>
        </w:rPr>
        <w:t xml:space="preserve">величине </w:t>
      </w:r>
      <w:r w:rsidRPr="00BA676A">
        <w:rPr>
          <w:b/>
          <w:bCs/>
          <w:spacing w:val="-11"/>
          <w:sz w:val="28"/>
          <w:szCs w:val="28"/>
        </w:rPr>
        <w:t>продольной сил</w:t>
      </w:r>
      <w:r w:rsidR="00313329" w:rsidRPr="00BA676A">
        <w:rPr>
          <w:b/>
          <w:bCs/>
          <w:spacing w:val="-11"/>
          <w:sz w:val="28"/>
          <w:szCs w:val="28"/>
        </w:rPr>
        <w:t>ы</w:t>
      </w:r>
      <w:r w:rsidRPr="00BA676A">
        <w:rPr>
          <w:b/>
          <w:bCs/>
          <w:spacing w:val="-11"/>
          <w:sz w:val="28"/>
          <w:szCs w:val="28"/>
        </w:rPr>
        <w:t>.</w:t>
      </w:r>
    </w:p>
    <w:p w14:paraId="37C4BC5A" w14:textId="77777777" w:rsidR="004477DF" w:rsidRPr="00BA676A" w:rsidRDefault="004477DF" w:rsidP="004477DF">
      <w:pPr>
        <w:ind w:firstLine="709"/>
      </w:pPr>
    </w:p>
    <w:p w14:paraId="7CD7E5C1" w14:textId="4FE25061"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23F6929" wp14:editId="1EC392C5">
            <wp:extent cx="402590" cy="152400"/>
            <wp:effectExtent l="0" t="0" r="0" b="0"/>
            <wp:docPr id="100413456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2590" cy="152400"/>
                    </a:xfrm>
                    <a:prstGeom prst="rect">
                      <a:avLst/>
                    </a:prstGeom>
                    <a:noFill/>
                    <a:ln>
                      <a:noFill/>
                    </a:ln>
                  </pic:spPr>
                </pic:pic>
              </a:graphicData>
            </a:graphic>
          </wp:inline>
        </w:drawing>
      </w:r>
    </w:p>
    <w:p w14:paraId="019612C1" w14:textId="1F404252"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25B1FBF3" wp14:editId="2CC51195">
            <wp:extent cx="1132205" cy="152400"/>
            <wp:effectExtent l="0" t="0" r="0" b="0"/>
            <wp:docPr id="55221676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2205" cy="152400"/>
                    </a:xfrm>
                    <a:prstGeom prst="rect">
                      <a:avLst/>
                    </a:prstGeom>
                    <a:noFill/>
                    <a:ln>
                      <a:noFill/>
                    </a:ln>
                  </pic:spPr>
                </pic:pic>
              </a:graphicData>
            </a:graphic>
          </wp:inline>
        </w:drawing>
      </w:r>
    </w:p>
    <w:p w14:paraId="755A307B" w14:textId="319BE06C"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381B59A4" wp14:editId="09DE5628">
            <wp:extent cx="882015" cy="173990"/>
            <wp:effectExtent l="0" t="0" r="0" b="0"/>
            <wp:docPr id="141717262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82015" cy="173990"/>
                    </a:xfrm>
                    <a:prstGeom prst="rect">
                      <a:avLst/>
                    </a:prstGeom>
                    <a:noFill/>
                    <a:ln>
                      <a:noFill/>
                    </a:ln>
                  </pic:spPr>
                </pic:pic>
              </a:graphicData>
            </a:graphic>
          </wp:inline>
        </w:drawing>
      </w:r>
    </w:p>
    <w:p w14:paraId="2002CBA2" w14:textId="2A977B0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C4AC38B" wp14:editId="7416D287">
            <wp:extent cx="1360805" cy="173990"/>
            <wp:effectExtent l="0" t="0" r="0" b="0"/>
            <wp:docPr id="3564268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60805" cy="173990"/>
                    </a:xfrm>
                    <a:prstGeom prst="rect">
                      <a:avLst/>
                    </a:prstGeom>
                    <a:noFill/>
                    <a:ln>
                      <a:noFill/>
                    </a:ln>
                  </pic:spPr>
                </pic:pic>
              </a:graphicData>
            </a:graphic>
          </wp:inline>
        </w:drawing>
      </w:r>
    </w:p>
    <w:p w14:paraId="264AC8EA" w14:textId="3909720A"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2B3C729B" wp14:editId="62D8FA5B">
            <wp:extent cx="1045210" cy="196215"/>
            <wp:effectExtent l="0" t="0" r="2540" b="0"/>
            <wp:docPr id="45356407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5210" cy="196215"/>
                    </a:xfrm>
                    <a:prstGeom prst="rect">
                      <a:avLst/>
                    </a:prstGeom>
                    <a:noFill/>
                    <a:ln>
                      <a:noFill/>
                    </a:ln>
                  </pic:spPr>
                </pic:pic>
              </a:graphicData>
            </a:graphic>
          </wp:inline>
        </w:drawing>
      </w:r>
    </w:p>
    <w:p w14:paraId="1E0A824A" w14:textId="10F83FDE"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4905663F" wp14:editId="2A1C0BAA">
            <wp:extent cx="4125595" cy="173990"/>
            <wp:effectExtent l="0" t="0" r="8255" b="0"/>
            <wp:docPr id="89301707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25595" cy="173990"/>
                    </a:xfrm>
                    <a:prstGeom prst="rect">
                      <a:avLst/>
                    </a:prstGeom>
                    <a:noFill/>
                    <a:ln>
                      <a:noFill/>
                    </a:ln>
                  </pic:spPr>
                </pic:pic>
              </a:graphicData>
            </a:graphic>
          </wp:inline>
        </w:drawing>
      </w:r>
    </w:p>
    <w:p w14:paraId="14351D16" w14:textId="33496678"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6F3052BB" wp14:editId="68482892">
            <wp:extent cx="3396615" cy="196215"/>
            <wp:effectExtent l="0" t="0" r="0" b="0"/>
            <wp:docPr id="30639027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96615" cy="196215"/>
                    </a:xfrm>
                    <a:prstGeom prst="rect">
                      <a:avLst/>
                    </a:prstGeom>
                    <a:noFill/>
                    <a:ln>
                      <a:noFill/>
                    </a:ln>
                  </pic:spPr>
                </pic:pic>
              </a:graphicData>
            </a:graphic>
          </wp:inline>
        </w:drawing>
      </w:r>
    </w:p>
    <w:p w14:paraId="54A9A46A" w14:textId="15878959"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2BE2B397" wp14:editId="3E1061DF">
            <wp:extent cx="4582795" cy="184785"/>
            <wp:effectExtent l="0" t="0" r="8255" b="5715"/>
            <wp:docPr id="23189457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82795" cy="184785"/>
                    </a:xfrm>
                    <a:prstGeom prst="rect">
                      <a:avLst/>
                    </a:prstGeom>
                    <a:noFill/>
                    <a:ln>
                      <a:noFill/>
                    </a:ln>
                  </pic:spPr>
                </pic:pic>
              </a:graphicData>
            </a:graphic>
          </wp:inline>
        </w:drawing>
      </w:r>
    </w:p>
    <w:p w14:paraId="0B156508" w14:textId="63A4F01D"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331071D0" wp14:editId="6F2E70A9">
            <wp:extent cx="3766185" cy="196215"/>
            <wp:effectExtent l="0" t="0" r="5715" b="0"/>
            <wp:docPr id="194999687"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66185" cy="196215"/>
                    </a:xfrm>
                    <a:prstGeom prst="rect">
                      <a:avLst/>
                    </a:prstGeom>
                    <a:noFill/>
                    <a:ln>
                      <a:noFill/>
                    </a:ln>
                  </pic:spPr>
                </pic:pic>
              </a:graphicData>
            </a:graphic>
          </wp:inline>
        </w:drawing>
      </w:r>
    </w:p>
    <w:p w14:paraId="4ED1944F" w14:textId="52ACA8BD"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8EAF6C1" wp14:editId="00C2F7E4">
            <wp:extent cx="2493010" cy="152400"/>
            <wp:effectExtent l="0" t="0" r="2540" b="0"/>
            <wp:docPr id="77986235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93010" cy="152400"/>
                    </a:xfrm>
                    <a:prstGeom prst="rect">
                      <a:avLst/>
                    </a:prstGeom>
                    <a:noFill/>
                    <a:ln>
                      <a:noFill/>
                    </a:ln>
                  </pic:spPr>
                </pic:pic>
              </a:graphicData>
            </a:graphic>
          </wp:inline>
        </w:drawing>
      </w:r>
    </w:p>
    <w:p w14:paraId="59338193" w14:textId="5C8C9AB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09091AD1" wp14:editId="04A22C5D">
            <wp:extent cx="4920615" cy="381000"/>
            <wp:effectExtent l="0" t="0" r="0" b="0"/>
            <wp:docPr id="55709394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20615" cy="381000"/>
                    </a:xfrm>
                    <a:prstGeom prst="rect">
                      <a:avLst/>
                    </a:prstGeom>
                    <a:noFill/>
                    <a:ln>
                      <a:noFill/>
                    </a:ln>
                  </pic:spPr>
                </pic:pic>
              </a:graphicData>
            </a:graphic>
          </wp:inline>
        </w:drawing>
      </w:r>
    </w:p>
    <w:p w14:paraId="27FECD4E" w14:textId="2A67723E"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D566917" wp14:editId="6A5DC550">
            <wp:extent cx="565785" cy="152400"/>
            <wp:effectExtent l="0" t="0" r="5715" b="0"/>
            <wp:docPr id="21705873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5785" cy="152400"/>
                    </a:xfrm>
                    <a:prstGeom prst="rect">
                      <a:avLst/>
                    </a:prstGeom>
                    <a:noFill/>
                    <a:ln>
                      <a:noFill/>
                    </a:ln>
                  </pic:spPr>
                </pic:pic>
              </a:graphicData>
            </a:graphic>
          </wp:inline>
        </w:drawing>
      </w:r>
    </w:p>
    <w:p w14:paraId="7516E833" w14:textId="78EE6B4E"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70A74CB" wp14:editId="32AB83DC">
            <wp:extent cx="359410" cy="152400"/>
            <wp:effectExtent l="0" t="0" r="2540" b="0"/>
            <wp:docPr id="6374306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9410" cy="152400"/>
                    </a:xfrm>
                    <a:prstGeom prst="rect">
                      <a:avLst/>
                    </a:prstGeom>
                    <a:noFill/>
                    <a:ln>
                      <a:noFill/>
                    </a:ln>
                  </pic:spPr>
                </pic:pic>
              </a:graphicData>
            </a:graphic>
          </wp:inline>
        </w:drawing>
      </w:r>
    </w:p>
    <w:p w14:paraId="0AD6D595" w14:textId="34ED1114"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272F56A1" wp14:editId="1A7FD3CD">
            <wp:extent cx="1600200" cy="381000"/>
            <wp:effectExtent l="0" t="0" r="0" b="0"/>
            <wp:docPr id="89057014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p>
    <w:p w14:paraId="6ECC5BB7" w14:textId="7CE37B38"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5E1B31E2" wp14:editId="05DFFC6C">
            <wp:extent cx="348615" cy="152400"/>
            <wp:effectExtent l="0" t="0" r="0" b="0"/>
            <wp:docPr id="172775078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8615" cy="152400"/>
                    </a:xfrm>
                    <a:prstGeom prst="rect">
                      <a:avLst/>
                    </a:prstGeom>
                    <a:noFill/>
                    <a:ln>
                      <a:noFill/>
                    </a:ln>
                  </pic:spPr>
                </pic:pic>
              </a:graphicData>
            </a:graphic>
          </wp:inline>
        </w:drawing>
      </w:r>
    </w:p>
    <w:p w14:paraId="30E76A3A" w14:textId="7063CF1A"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54558B4F" wp14:editId="634F32FC">
            <wp:extent cx="315595" cy="173990"/>
            <wp:effectExtent l="0" t="0" r="8255" b="0"/>
            <wp:docPr id="43191745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5595" cy="173990"/>
                    </a:xfrm>
                    <a:prstGeom prst="rect">
                      <a:avLst/>
                    </a:prstGeom>
                    <a:noFill/>
                    <a:ln>
                      <a:noFill/>
                    </a:ln>
                  </pic:spPr>
                </pic:pic>
              </a:graphicData>
            </a:graphic>
          </wp:inline>
        </w:drawing>
      </w:r>
    </w:p>
    <w:p w14:paraId="38E2F888" w14:textId="3AADA8A5"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70CE383A" wp14:editId="5FC8F00A">
            <wp:extent cx="359410" cy="152400"/>
            <wp:effectExtent l="0" t="0" r="2540" b="0"/>
            <wp:docPr id="33683426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9410" cy="152400"/>
                    </a:xfrm>
                    <a:prstGeom prst="rect">
                      <a:avLst/>
                    </a:prstGeom>
                    <a:noFill/>
                    <a:ln>
                      <a:noFill/>
                    </a:ln>
                  </pic:spPr>
                </pic:pic>
              </a:graphicData>
            </a:graphic>
          </wp:inline>
        </w:drawing>
      </w:r>
    </w:p>
    <w:p w14:paraId="76653B7D" w14:textId="68B13FF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325003CE" wp14:editId="1954E3BB">
            <wp:extent cx="1752600" cy="381000"/>
            <wp:effectExtent l="0" t="0" r="0" b="0"/>
            <wp:docPr id="183053690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4A8328F" w14:textId="173C3BB3"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42AEBDB1" wp14:editId="4CB357CD">
            <wp:extent cx="207010" cy="152400"/>
            <wp:effectExtent l="0" t="0" r="2540" b="0"/>
            <wp:docPr id="172898710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p>
    <w:p w14:paraId="63A84D12" w14:textId="7EF476AA"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20"/>
          <w:sz w:val="24"/>
          <w:szCs w:val="24"/>
          <w14:ligatures w14:val="standardContextual"/>
        </w:rPr>
        <w:drawing>
          <wp:inline distT="0" distB="0" distL="0" distR="0" wp14:anchorId="44B0108F" wp14:editId="0ADDEDB2">
            <wp:extent cx="4942205" cy="946785"/>
            <wp:effectExtent l="0" t="0" r="0" b="5715"/>
            <wp:docPr id="101710049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42205" cy="946785"/>
                    </a:xfrm>
                    <a:prstGeom prst="rect">
                      <a:avLst/>
                    </a:prstGeom>
                    <a:noFill/>
                    <a:ln>
                      <a:noFill/>
                    </a:ln>
                  </pic:spPr>
                </pic:pic>
              </a:graphicData>
            </a:graphic>
          </wp:inline>
        </w:drawing>
      </w:r>
    </w:p>
    <w:p w14:paraId="4AA1A36D" w14:textId="209B1A60"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31780EF3" wp14:editId="456DCE96">
            <wp:extent cx="1339215" cy="315595"/>
            <wp:effectExtent l="0" t="0" r="0" b="8255"/>
            <wp:docPr id="55407565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9215" cy="315595"/>
                    </a:xfrm>
                    <a:prstGeom prst="rect">
                      <a:avLst/>
                    </a:prstGeom>
                    <a:noFill/>
                    <a:ln>
                      <a:noFill/>
                    </a:ln>
                  </pic:spPr>
                </pic:pic>
              </a:graphicData>
            </a:graphic>
          </wp:inline>
        </w:drawing>
      </w:r>
    </w:p>
    <w:p w14:paraId="3607580D" w14:textId="2FF31F02"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65E24150" wp14:editId="0CBFAA40">
            <wp:extent cx="3886200" cy="381000"/>
            <wp:effectExtent l="0" t="0" r="0" b="0"/>
            <wp:docPr id="134890112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14:paraId="52C9C130" w14:textId="3E0097AB"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3F08D61" wp14:editId="3231DD39">
            <wp:extent cx="1034415" cy="152400"/>
            <wp:effectExtent l="0" t="0" r="0" b="0"/>
            <wp:docPr id="92815380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4415" cy="152400"/>
                    </a:xfrm>
                    <a:prstGeom prst="rect">
                      <a:avLst/>
                    </a:prstGeom>
                    <a:noFill/>
                    <a:ln>
                      <a:noFill/>
                    </a:ln>
                  </pic:spPr>
                </pic:pic>
              </a:graphicData>
            </a:graphic>
          </wp:inline>
        </w:drawing>
      </w:r>
    </w:p>
    <w:p w14:paraId="21053FCE" w14:textId="045B78D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2E6C8A9F" wp14:editId="2C884F6B">
            <wp:extent cx="4517390" cy="196215"/>
            <wp:effectExtent l="0" t="0" r="0" b="0"/>
            <wp:docPr id="208282918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17390" cy="196215"/>
                    </a:xfrm>
                    <a:prstGeom prst="rect">
                      <a:avLst/>
                    </a:prstGeom>
                    <a:noFill/>
                    <a:ln>
                      <a:noFill/>
                    </a:ln>
                  </pic:spPr>
                </pic:pic>
              </a:graphicData>
            </a:graphic>
          </wp:inline>
        </w:drawing>
      </w:r>
    </w:p>
    <w:p w14:paraId="616D94DB" w14:textId="3FF10F81"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50EBB13" wp14:editId="35595A7C">
            <wp:extent cx="1045210" cy="152400"/>
            <wp:effectExtent l="0" t="0" r="2540" b="0"/>
            <wp:docPr id="12879843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45210" cy="152400"/>
                    </a:xfrm>
                    <a:prstGeom prst="rect">
                      <a:avLst/>
                    </a:prstGeom>
                    <a:noFill/>
                    <a:ln>
                      <a:noFill/>
                    </a:ln>
                  </pic:spPr>
                </pic:pic>
              </a:graphicData>
            </a:graphic>
          </wp:inline>
        </w:drawing>
      </w:r>
    </w:p>
    <w:p w14:paraId="43F4794A" w14:textId="1F750C85"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712B7C0D" wp14:editId="4390A775">
            <wp:extent cx="1676400" cy="173990"/>
            <wp:effectExtent l="0" t="0" r="0" b="0"/>
            <wp:docPr id="207955947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76400" cy="173990"/>
                    </a:xfrm>
                    <a:prstGeom prst="rect">
                      <a:avLst/>
                    </a:prstGeom>
                    <a:noFill/>
                    <a:ln>
                      <a:noFill/>
                    </a:ln>
                  </pic:spPr>
                </pic:pic>
              </a:graphicData>
            </a:graphic>
          </wp:inline>
        </w:drawing>
      </w:r>
    </w:p>
    <w:p w14:paraId="14DDDCA9" w14:textId="29B78725"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7"/>
          <w:sz w:val="24"/>
          <w:szCs w:val="24"/>
          <w14:ligatures w14:val="standardContextual"/>
        </w:rPr>
        <w:drawing>
          <wp:inline distT="0" distB="0" distL="0" distR="0" wp14:anchorId="2C42E8BF" wp14:editId="11A95F3E">
            <wp:extent cx="1022985" cy="348615"/>
            <wp:effectExtent l="0" t="0" r="5715" b="0"/>
            <wp:docPr id="71414319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2985" cy="348615"/>
                    </a:xfrm>
                    <a:prstGeom prst="rect">
                      <a:avLst/>
                    </a:prstGeom>
                    <a:noFill/>
                    <a:ln>
                      <a:noFill/>
                    </a:ln>
                  </pic:spPr>
                </pic:pic>
              </a:graphicData>
            </a:graphic>
          </wp:inline>
        </w:drawing>
      </w:r>
    </w:p>
    <w:p w14:paraId="1E66EB88" w14:textId="68C581CA"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lastRenderedPageBreak/>
        <w:drawing>
          <wp:inline distT="0" distB="0" distL="0" distR="0" wp14:anchorId="1DE7C221" wp14:editId="1AC3E8C5">
            <wp:extent cx="4604385" cy="381000"/>
            <wp:effectExtent l="0" t="0" r="5715" b="0"/>
            <wp:docPr id="129212344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4385" cy="381000"/>
                    </a:xfrm>
                    <a:prstGeom prst="rect">
                      <a:avLst/>
                    </a:prstGeom>
                    <a:noFill/>
                    <a:ln>
                      <a:noFill/>
                    </a:ln>
                  </pic:spPr>
                </pic:pic>
              </a:graphicData>
            </a:graphic>
          </wp:inline>
        </w:drawing>
      </w:r>
    </w:p>
    <w:p w14:paraId="6D66735B" w14:textId="531FB083"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5F0F1E30" wp14:editId="55C0739A">
            <wp:extent cx="1110615" cy="152400"/>
            <wp:effectExtent l="0" t="0" r="0" b="0"/>
            <wp:docPr id="60827820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10615" cy="152400"/>
                    </a:xfrm>
                    <a:prstGeom prst="rect">
                      <a:avLst/>
                    </a:prstGeom>
                    <a:noFill/>
                    <a:ln>
                      <a:noFill/>
                    </a:ln>
                  </pic:spPr>
                </pic:pic>
              </a:graphicData>
            </a:graphic>
          </wp:inline>
        </w:drawing>
      </w:r>
    </w:p>
    <w:p w14:paraId="0E6457AF" w14:textId="0755FB84"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62060C19" wp14:editId="35332D1A">
            <wp:extent cx="3581400" cy="196215"/>
            <wp:effectExtent l="0" t="0" r="0" b="0"/>
            <wp:docPr id="70146614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81400" cy="196215"/>
                    </a:xfrm>
                    <a:prstGeom prst="rect">
                      <a:avLst/>
                    </a:prstGeom>
                    <a:noFill/>
                    <a:ln>
                      <a:noFill/>
                    </a:ln>
                  </pic:spPr>
                </pic:pic>
              </a:graphicData>
            </a:graphic>
          </wp:inline>
        </w:drawing>
      </w:r>
    </w:p>
    <w:p w14:paraId="3A847E29" w14:textId="54565B57"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D0B142B" wp14:editId="24C27D87">
            <wp:extent cx="762000" cy="152400"/>
            <wp:effectExtent l="0" t="0" r="0" b="0"/>
            <wp:docPr id="7018208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p>
    <w:p w14:paraId="07E8BD78" w14:textId="1FFBFF0B"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4D117D7A" wp14:editId="1EAAF815">
            <wp:extent cx="598805" cy="152400"/>
            <wp:effectExtent l="0" t="0" r="0" b="0"/>
            <wp:docPr id="15237676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8805" cy="152400"/>
                    </a:xfrm>
                    <a:prstGeom prst="rect">
                      <a:avLst/>
                    </a:prstGeom>
                    <a:noFill/>
                    <a:ln>
                      <a:noFill/>
                    </a:ln>
                  </pic:spPr>
                </pic:pic>
              </a:graphicData>
            </a:graphic>
          </wp:inline>
        </w:drawing>
      </w:r>
    </w:p>
    <w:p w14:paraId="06B95E84" w14:textId="358D03E6"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3079294" wp14:editId="3EA40628">
            <wp:extent cx="762000" cy="152400"/>
            <wp:effectExtent l="0" t="0" r="0" b="0"/>
            <wp:docPr id="148378168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p>
    <w:p w14:paraId="106BB118" w14:textId="0DFA1E8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448F08C3" wp14:editId="16DF422B">
            <wp:extent cx="554990" cy="152400"/>
            <wp:effectExtent l="0" t="0" r="0" b="0"/>
            <wp:docPr id="24944375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4990" cy="152400"/>
                    </a:xfrm>
                    <a:prstGeom prst="rect">
                      <a:avLst/>
                    </a:prstGeom>
                    <a:noFill/>
                    <a:ln>
                      <a:noFill/>
                    </a:ln>
                  </pic:spPr>
                </pic:pic>
              </a:graphicData>
            </a:graphic>
          </wp:inline>
        </w:drawing>
      </w:r>
    </w:p>
    <w:p w14:paraId="0E758F9B" w14:textId="6E3573C0"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E50083E" wp14:editId="4D165E88">
            <wp:extent cx="1263015" cy="173990"/>
            <wp:effectExtent l="0" t="0" r="0" b="0"/>
            <wp:docPr id="84993252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63015" cy="173990"/>
                    </a:xfrm>
                    <a:prstGeom prst="rect">
                      <a:avLst/>
                    </a:prstGeom>
                    <a:noFill/>
                    <a:ln>
                      <a:noFill/>
                    </a:ln>
                  </pic:spPr>
                </pic:pic>
              </a:graphicData>
            </a:graphic>
          </wp:inline>
        </w:drawing>
      </w:r>
    </w:p>
    <w:p w14:paraId="4F12F564" w14:textId="15813947"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1F58FF7A" wp14:editId="3226CC88">
            <wp:extent cx="1458595" cy="163195"/>
            <wp:effectExtent l="0" t="0" r="8255" b="8255"/>
            <wp:docPr id="197171995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58595" cy="163195"/>
                    </a:xfrm>
                    <a:prstGeom prst="rect">
                      <a:avLst/>
                    </a:prstGeom>
                    <a:noFill/>
                    <a:ln>
                      <a:noFill/>
                    </a:ln>
                  </pic:spPr>
                </pic:pic>
              </a:graphicData>
            </a:graphic>
          </wp:inline>
        </w:drawing>
      </w:r>
    </w:p>
    <w:p w14:paraId="255CCD21" w14:textId="31AC962D"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344DB3B4" wp14:editId="1AA7C7E7">
            <wp:extent cx="1153795" cy="315595"/>
            <wp:effectExtent l="0" t="0" r="8255" b="8255"/>
            <wp:docPr id="8704433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53795" cy="315595"/>
                    </a:xfrm>
                    <a:prstGeom prst="rect">
                      <a:avLst/>
                    </a:prstGeom>
                    <a:noFill/>
                    <a:ln>
                      <a:noFill/>
                    </a:ln>
                  </pic:spPr>
                </pic:pic>
              </a:graphicData>
            </a:graphic>
          </wp:inline>
        </w:drawing>
      </w:r>
    </w:p>
    <w:p w14:paraId="74362F9F" w14:textId="2D1FFEF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23F3C5B4" wp14:editId="4755440A">
            <wp:extent cx="1132205" cy="152400"/>
            <wp:effectExtent l="0" t="0" r="0" b="0"/>
            <wp:docPr id="156088879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32205" cy="152400"/>
                    </a:xfrm>
                    <a:prstGeom prst="rect">
                      <a:avLst/>
                    </a:prstGeom>
                    <a:noFill/>
                    <a:ln>
                      <a:noFill/>
                    </a:ln>
                  </pic:spPr>
                </pic:pic>
              </a:graphicData>
            </a:graphic>
          </wp:inline>
        </w:drawing>
      </w:r>
    </w:p>
    <w:p w14:paraId="5DCDCF49" w14:textId="2B4FEDBA"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59F43E8A" wp14:editId="2290E28D">
            <wp:extent cx="925195" cy="315595"/>
            <wp:effectExtent l="0" t="0" r="8255" b="8255"/>
            <wp:docPr id="98530464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 cy="315595"/>
                    </a:xfrm>
                    <a:prstGeom prst="rect">
                      <a:avLst/>
                    </a:prstGeom>
                    <a:noFill/>
                    <a:ln>
                      <a:noFill/>
                    </a:ln>
                  </pic:spPr>
                </pic:pic>
              </a:graphicData>
            </a:graphic>
          </wp:inline>
        </w:drawing>
      </w:r>
    </w:p>
    <w:p w14:paraId="3B960C58" w14:textId="701821E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0A101E29" wp14:editId="495C2C31">
            <wp:extent cx="653415" cy="152400"/>
            <wp:effectExtent l="0" t="0" r="0" b="0"/>
            <wp:docPr id="49929527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3415" cy="152400"/>
                    </a:xfrm>
                    <a:prstGeom prst="rect">
                      <a:avLst/>
                    </a:prstGeom>
                    <a:noFill/>
                    <a:ln>
                      <a:noFill/>
                    </a:ln>
                  </pic:spPr>
                </pic:pic>
              </a:graphicData>
            </a:graphic>
          </wp:inline>
        </w:drawing>
      </w:r>
    </w:p>
    <w:p w14:paraId="06646A3B" w14:textId="4C1E718E"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2761BF32" wp14:editId="1FA9B200">
            <wp:extent cx="653415" cy="173990"/>
            <wp:effectExtent l="0" t="0" r="0" b="0"/>
            <wp:docPr id="164170146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53415" cy="173990"/>
                    </a:xfrm>
                    <a:prstGeom prst="rect">
                      <a:avLst/>
                    </a:prstGeom>
                    <a:noFill/>
                    <a:ln>
                      <a:noFill/>
                    </a:ln>
                  </pic:spPr>
                </pic:pic>
              </a:graphicData>
            </a:graphic>
          </wp:inline>
        </w:drawing>
      </w:r>
    </w:p>
    <w:p w14:paraId="554C203D" w14:textId="590C7CE1"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6BF0B2C2" wp14:editId="6A7D03ED">
            <wp:extent cx="598805" cy="173990"/>
            <wp:effectExtent l="0" t="0" r="0" b="0"/>
            <wp:docPr id="63199378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8805" cy="173990"/>
                    </a:xfrm>
                    <a:prstGeom prst="rect">
                      <a:avLst/>
                    </a:prstGeom>
                    <a:noFill/>
                    <a:ln>
                      <a:noFill/>
                    </a:ln>
                  </pic:spPr>
                </pic:pic>
              </a:graphicData>
            </a:graphic>
          </wp:inline>
        </w:drawing>
      </w:r>
    </w:p>
    <w:p w14:paraId="647DB6F3" w14:textId="42E36CB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3"/>
          <w:sz w:val="24"/>
          <w:szCs w:val="24"/>
          <w14:ligatures w14:val="standardContextual"/>
        </w:rPr>
        <w:drawing>
          <wp:inline distT="0" distB="0" distL="0" distR="0" wp14:anchorId="0C06B544" wp14:editId="49685721">
            <wp:extent cx="2580005" cy="435610"/>
            <wp:effectExtent l="0" t="0" r="0" b="2540"/>
            <wp:docPr id="206442681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80005" cy="435610"/>
                    </a:xfrm>
                    <a:prstGeom prst="rect">
                      <a:avLst/>
                    </a:prstGeom>
                    <a:noFill/>
                    <a:ln>
                      <a:noFill/>
                    </a:ln>
                  </pic:spPr>
                </pic:pic>
              </a:graphicData>
            </a:graphic>
          </wp:inline>
        </w:drawing>
      </w:r>
    </w:p>
    <w:p w14:paraId="45E06C9B" w14:textId="1F5020EC"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8"/>
          <w:sz w:val="24"/>
          <w:szCs w:val="24"/>
          <w14:ligatures w14:val="standardContextual"/>
        </w:rPr>
        <w:drawing>
          <wp:inline distT="0" distB="0" distL="0" distR="0" wp14:anchorId="78649DAF" wp14:editId="478A4A45">
            <wp:extent cx="3232785" cy="250190"/>
            <wp:effectExtent l="0" t="0" r="5715" b="0"/>
            <wp:docPr id="135004290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32785" cy="250190"/>
                    </a:xfrm>
                    <a:prstGeom prst="rect">
                      <a:avLst/>
                    </a:prstGeom>
                    <a:noFill/>
                    <a:ln>
                      <a:noFill/>
                    </a:ln>
                  </pic:spPr>
                </pic:pic>
              </a:graphicData>
            </a:graphic>
          </wp:inline>
        </w:drawing>
      </w:r>
    </w:p>
    <w:p w14:paraId="4DB35877" w14:textId="4560C1E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3"/>
          <w:sz w:val="24"/>
          <w:szCs w:val="24"/>
          <w14:ligatures w14:val="standardContextual"/>
        </w:rPr>
        <w:drawing>
          <wp:inline distT="0" distB="0" distL="0" distR="0" wp14:anchorId="47023451" wp14:editId="0537B67E">
            <wp:extent cx="2710815" cy="435610"/>
            <wp:effectExtent l="0" t="0" r="0" b="2540"/>
            <wp:docPr id="193596212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10815" cy="435610"/>
                    </a:xfrm>
                    <a:prstGeom prst="rect">
                      <a:avLst/>
                    </a:prstGeom>
                    <a:noFill/>
                    <a:ln>
                      <a:noFill/>
                    </a:ln>
                  </pic:spPr>
                </pic:pic>
              </a:graphicData>
            </a:graphic>
          </wp:inline>
        </w:drawing>
      </w:r>
    </w:p>
    <w:p w14:paraId="7455A51E" w14:textId="66FBBC43"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8"/>
          <w:sz w:val="24"/>
          <w:szCs w:val="24"/>
          <w14:ligatures w14:val="standardContextual"/>
        </w:rPr>
        <w:drawing>
          <wp:inline distT="0" distB="0" distL="0" distR="0" wp14:anchorId="3A9DD713" wp14:editId="2BB8AE19">
            <wp:extent cx="3342005" cy="250190"/>
            <wp:effectExtent l="0" t="0" r="0" b="0"/>
            <wp:docPr id="20238902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42005" cy="250190"/>
                    </a:xfrm>
                    <a:prstGeom prst="rect">
                      <a:avLst/>
                    </a:prstGeom>
                    <a:noFill/>
                    <a:ln>
                      <a:noFill/>
                    </a:ln>
                  </pic:spPr>
                </pic:pic>
              </a:graphicData>
            </a:graphic>
          </wp:inline>
        </w:drawing>
      </w:r>
    </w:p>
    <w:p w14:paraId="14AC7294" w14:textId="5688FD7D"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5450D0F6" wp14:editId="7D202DC6">
            <wp:extent cx="1164590" cy="152400"/>
            <wp:effectExtent l="0" t="0" r="0" b="0"/>
            <wp:docPr id="7916680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64590" cy="152400"/>
                    </a:xfrm>
                    <a:prstGeom prst="rect">
                      <a:avLst/>
                    </a:prstGeom>
                    <a:noFill/>
                    <a:ln>
                      <a:noFill/>
                    </a:ln>
                  </pic:spPr>
                </pic:pic>
              </a:graphicData>
            </a:graphic>
          </wp:inline>
        </w:drawing>
      </w:r>
    </w:p>
    <w:p w14:paraId="36B442DA" w14:textId="70ACACF6" w:rsidR="00313329" w:rsidRPr="00BA676A" w:rsidRDefault="00313329" w:rsidP="00313329">
      <w:pPr>
        <w:widowControl w:val="0"/>
        <w:autoSpaceDE w:val="0"/>
        <w:autoSpaceDN w:val="0"/>
        <w:adjustRightInd w:val="0"/>
        <w:jc w:val="center"/>
        <w:rPr>
          <w:sz w:val="24"/>
          <w:szCs w:val="24"/>
          <w14:ligatures w14:val="standardContextual"/>
        </w:rPr>
      </w:pPr>
      <w:r w:rsidRPr="00BA676A">
        <w:rPr>
          <w:noProof/>
          <w:sz w:val="24"/>
          <w:szCs w:val="24"/>
          <w14:ligatures w14:val="standardContextual"/>
        </w:rPr>
        <w:lastRenderedPageBreak/>
        <w:drawing>
          <wp:inline distT="0" distB="0" distL="0" distR="0" wp14:anchorId="3B6D5E23" wp14:editId="383277A6">
            <wp:extent cx="5399405" cy="5399405"/>
            <wp:effectExtent l="0" t="0" r="0" b="0"/>
            <wp:docPr id="1455969148" name="Рисунок 65" descr="Изображение выглядит как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9148" name="Рисунок 65" descr="Изображение выглядит как диаграмма, линия, График&#10;&#10;Автоматически созданное описание"/>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inline>
        </w:drawing>
      </w:r>
    </w:p>
    <w:p w14:paraId="3C7569AE" w14:textId="40198F1A"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6DC12659" wp14:editId="6B809D25">
            <wp:extent cx="1208405" cy="152400"/>
            <wp:effectExtent l="0" t="0" r="0" b="0"/>
            <wp:docPr id="38759749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08405" cy="152400"/>
                    </a:xfrm>
                    <a:prstGeom prst="rect">
                      <a:avLst/>
                    </a:prstGeom>
                    <a:noFill/>
                    <a:ln>
                      <a:noFill/>
                    </a:ln>
                  </pic:spPr>
                </pic:pic>
              </a:graphicData>
            </a:graphic>
          </wp:inline>
        </w:drawing>
      </w:r>
    </w:p>
    <w:p w14:paraId="7F6412CC" w14:textId="39FB11A7"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25E92908" wp14:editId="467963EB">
            <wp:extent cx="729615" cy="152400"/>
            <wp:effectExtent l="0" t="0" r="0" b="0"/>
            <wp:docPr id="67742724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9615" cy="152400"/>
                    </a:xfrm>
                    <a:prstGeom prst="rect">
                      <a:avLst/>
                    </a:prstGeom>
                    <a:noFill/>
                    <a:ln>
                      <a:noFill/>
                    </a:ln>
                  </pic:spPr>
                </pic:pic>
              </a:graphicData>
            </a:graphic>
          </wp:inline>
        </w:drawing>
      </w:r>
    </w:p>
    <w:p w14:paraId="41A9A422" w14:textId="20FD3D21" w:rsidR="00313329" w:rsidRPr="00BA676A" w:rsidRDefault="00313329" w:rsidP="00CA5684">
      <w:pPr>
        <w:widowControl w:val="0"/>
        <w:autoSpaceDE w:val="0"/>
        <w:autoSpaceDN w:val="0"/>
        <w:adjustRightInd w:val="0"/>
        <w:spacing w:line="312" w:lineRule="auto"/>
        <w:jc w:val="center"/>
        <w:rPr>
          <w:sz w:val="24"/>
          <w:szCs w:val="24"/>
          <w14:ligatures w14:val="standardContextual"/>
        </w:rPr>
      </w:pPr>
      <w:r w:rsidRPr="00BA676A">
        <w:rPr>
          <w:sz w:val="24"/>
          <w:szCs w:val="24"/>
          <w14:ligatures w14:val="standardContextual"/>
        </w:rPr>
        <w:br w:type="page"/>
      </w:r>
    </w:p>
    <w:p w14:paraId="66DB7D01" w14:textId="32C7DD7A" w:rsidR="00922363" w:rsidRPr="00BA676A" w:rsidRDefault="00922363" w:rsidP="00922363">
      <w:pPr>
        <w:pStyle w:val="1"/>
        <w:spacing w:line="480" w:lineRule="auto"/>
        <w:jc w:val="center"/>
        <w:rPr>
          <w:rFonts w:ascii="Times New Roman" w:hAnsi="Times New Roman"/>
          <w:sz w:val="28"/>
          <w:szCs w:val="28"/>
        </w:rPr>
      </w:pPr>
      <w:bookmarkStart w:id="24" w:name="_Toc168045933"/>
      <w:r w:rsidRPr="00BA676A">
        <w:rPr>
          <w:rFonts w:ascii="Times New Roman" w:hAnsi="Times New Roman"/>
          <w:sz w:val="28"/>
          <w:szCs w:val="28"/>
        </w:rPr>
        <w:lastRenderedPageBreak/>
        <w:t>ПРИЛОЖЕНИЕ Б</w:t>
      </w:r>
      <w:bookmarkEnd w:id="24"/>
      <w:r w:rsidRPr="00BA676A">
        <w:rPr>
          <w:rFonts w:ascii="Times New Roman" w:hAnsi="Times New Roman"/>
          <w:sz w:val="28"/>
          <w:szCs w:val="28"/>
        </w:rPr>
        <w:t xml:space="preserve"> </w:t>
      </w:r>
    </w:p>
    <w:p w14:paraId="6FB27397" w14:textId="0D35DFE8" w:rsidR="00313329" w:rsidRPr="00BA676A" w:rsidRDefault="00313329" w:rsidP="00313329">
      <w:pPr>
        <w:spacing w:line="360" w:lineRule="auto"/>
        <w:ind w:firstLine="709"/>
        <w:rPr>
          <w:b/>
          <w:bCs/>
          <w:spacing w:val="-11"/>
          <w:sz w:val="28"/>
          <w:szCs w:val="28"/>
        </w:rPr>
      </w:pPr>
      <w:r w:rsidRPr="00BA676A">
        <w:rPr>
          <w:b/>
          <w:bCs/>
          <w:spacing w:val="-11"/>
          <w:sz w:val="28"/>
          <w:szCs w:val="28"/>
        </w:rPr>
        <w:t>Программа для нахождения продольной силы по известному значению первой частоты колебаний стержня.</w:t>
      </w:r>
    </w:p>
    <w:p w14:paraId="786C9FF3" w14:textId="77777777" w:rsidR="00313329" w:rsidRPr="00BA676A" w:rsidRDefault="00313329" w:rsidP="00313329">
      <w:pPr>
        <w:spacing w:line="360" w:lineRule="auto"/>
        <w:ind w:firstLine="709"/>
        <w:rPr>
          <w:b/>
          <w:bCs/>
          <w:spacing w:val="-11"/>
          <w:sz w:val="28"/>
          <w:szCs w:val="28"/>
        </w:rPr>
      </w:pPr>
    </w:p>
    <w:p w14:paraId="327B22EA" w14:textId="37A37EEB"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D240833" wp14:editId="41C4D81C">
            <wp:extent cx="402590" cy="152400"/>
            <wp:effectExtent l="0" t="0" r="0" b="0"/>
            <wp:docPr id="1739612598"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2590" cy="152400"/>
                    </a:xfrm>
                    <a:prstGeom prst="rect">
                      <a:avLst/>
                    </a:prstGeom>
                    <a:noFill/>
                    <a:ln>
                      <a:noFill/>
                    </a:ln>
                  </pic:spPr>
                </pic:pic>
              </a:graphicData>
            </a:graphic>
          </wp:inline>
        </w:drawing>
      </w:r>
    </w:p>
    <w:p w14:paraId="38F72886" w14:textId="1DFAC827"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3A5B3570" wp14:editId="4E5B41DE">
            <wp:extent cx="1132205" cy="152400"/>
            <wp:effectExtent l="0" t="0" r="0" b="0"/>
            <wp:docPr id="280968039"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2205" cy="152400"/>
                    </a:xfrm>
                    <a:prstGeom prst="rect">
                      <a:avLst/>
                    </a:prstGeom>
                    <a:noFill/>
                    <a:ln>
                      <a:noFill/>
                    </a:ln>
                  </pic:spPr>
                </pic:pic>
              </a:graphicData>
            </a:graphic>
          </wp:inline>
        </w:drawing>
      </w:r>
    </w:p>
    <w:p w14:paraId="7CDA7B63" w14:textId="6D4F806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581DEA45" wp14:editId="75D7A7DB">
            <wp:extent cx="882015" cy="173990"/>
            <wp:effectExtent l="0" t="0" r="0" b="0"/>
            <wp:docPr id="35404650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82015" cy="173990"/>
                    </a:xfrm>
                    <a:prstGeom prst="rect">
                      <a:avLst/>
                    </a:prstGeom>
                    <a:noFill/>
                    <a:ln>
                      <a:noFill/>
                    </a:ln>
                  </pic:spPr>
                </pic:pic>
              </a:graphicData>
            </a:graphic>
          </wp:inline>
        </w:drawing>
      </w:r>
    </w:p>
    <w:p w14:paraId="64BC7595" w14:textId="515D6D12"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EB13814" wp14:editId="289403AB">
            <wp:extent cx="1360805" cy="173990"/>
            <wp:effectExtent l="0" t="0" r="0" b="0"/>
            <wp:docPr id="859928874"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60805" cy="173990"/>
                    </a:xfrm>
                    <a:prstGeom prst="rect">
                      <a:avLst/>
                    </a:prstGeom>
                    <a:noFill/>
                    <a:ln>
                      <a:noFill/>
                    </a:ln>
                  </pic:spPr>
                </pic:pic>
              </a:graphicData>
            </a:graphic>
          </wp:inline>
        </w:drawing>
      </w:r>
    </w:p>
    <w:p w14:paraId="2CF7AF45" w14:textId="39D912F6"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3FC11708" wp14:editId="15D57AEA">
            <wp:extent cx="1045210" cy="196215"/>
            <wp:effectExtent l="0" t="0" r="2540" b="0"/>
            <wp:docPr id="98027185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45210" cy="196215"/>
                    </a:xfrm>
                    <a:prstGeom prst="rect">
                      <a:avLst/>
                    </a:prstGeom>
                    <a:noFill/>
                    <a:ln>
                      <a:noFill/>
                    </a:ln>
                  </pic:spPr>
                </pic:pic>
              </a:graphicData>
            </a:graphic>
          </wp:inline>
        </w:drawing>
      </w:r>
    </w:p>
    <w:p w14:paraId="350BB140" w14:textId="71748048"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6D9D577C" wp14:editId="7E3FD252">
            <wp:extent cx="4125595" cy="173990"/>
            <wp:effectExtent l="0" t="0" r="8255" b="0"/>
            <wp:docPr id="40186562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25595" cy="173990"/>
                    </a:xfrm>
                    <a:prstGeom prst="rect">
                      <a:avLst/>
                    </a:prstGeom>
                    <a:noFill/>
                    <a:ln>
                      <a:noFill/>
                    </a:ln>
                  </pic:spPr>
                </pic:pic>
              </a:graphicData>
            </a:graphic>
          </wp:inline>
        </w:drawing>
      </w:r>
    </w:p>
    <w:p w14:paraId="1C9BAD28" w14:textId="77485F52"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4832181F" wp14:editId="7EFE27C3">
            <wp:extent cx="3396615" cy="196215"/>
            <wp:effectExtent l="0" t="0" r="0" b="0"/>
            <wp:docPr id="1811757614"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96615" cy="196215"/>
                    </a:xfrm>
                    <a:prstGeom prst="rect">
                      <a:avLst/>
                    </a:prstGeom>
                    <a:noFill/>
                    <a:ln>
                      <a:noFill/>
                    </a:ln>
                  </pic:spPr>
                </pic:pic>
              </a:graphicData>
            </a:graphic>
          </wp:inline>
        </w:drawing>
      </w:r>
    </w:p>
    <w:p w14:paraId="1B4EA742" w14:textId="2DA1B79A"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44D442A4" wp14:editId="201A57A9">
            <wp:extent cx="4582795" cy="184785"/>
            <wp:effectExtent l="0" t="0" r="8255" b="5715"/>
            <wp:docPr id="81014527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82795" cy="184785"/>
                    </a:xfrm>
                    <a:prstGeom prst="rect">
                      <a:avLst/>
                    </a:prstGeom>
                    <a:noFill/>
                    <a:ln>
                      <a:noFill/>
                    </a:ln>
                  </pic:spPr>
                </pic:pic>
              </a:graphicData>
            </a:graphic>
          </wp:inline>
        </w:drawing>
      </w:r>
    </w:p>
    <w:p w14:paraId="33734CA5" w14:textId="70625D2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1E0D5E34" wp14:editId="777220D4">
            <wp:extent cx="3766185" cy="196215"/>
            <wp:effectExtent l="0" t="0" r="5715" b="0"/>
            <wp:docPr id="95534716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66185" cy="196215"/>
                    </a:xfrm>
                    <a:prstGeom prst="rect">
                      <a:avLst/>
                    </a:prstGeom>
                    <a:noFill/>
                    <a:ln>
                      <a:noFill/>
                    </a:ln>
                  </pic:spPr>
                </pic:pic>
              </a:graphicData>
            </a:graphic>
          </wp:inline>
        </w:drawing>
      </w:r>
    </w:p>
    <w:p w14:paraId="69501C39" w14:textId="573EFA37"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1E3B574" wp14:editId="36BEF80E">
            <wp:extent cx="2493010" cy="152400"/>
            <wp:effectExtent l="0" t="0" r="2540" b="0"/>
            <wp:docPr id="96453975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493010" cy="152400"/>
                    </a:xfrm>
                    <a:prstGeom prst="rect">
                      <a:avLst/>
                    </a:prstGeom>
                    <a:noFill/>
                    <a:ln>
                      <a:noFill/>
                    </a:ln>
                  </pic:spPr>
                </pic:pic>
              </a:graphicData>
            </a:graphic>
          </wp:inline>
        </w:drawing>
      </w:r>
    </w:p>
    <w:p w14:paraId="41579F15" w14:textId="45FDF664"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17B4DE56" wp14:editId="19CC1994">
            <wp:extent cx="4920615" cy="381000"/>
            <wp:effectExtent l="0" t="0" r="0" b="0"/>
            <wp:docPr id="183602076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20615" cy="381000"/>
                    </a:xfrm>
                    <a:prstGeom prst="rect">
                      <a:avLst/>
                    </a:prstGeom>
                    <a:noFill/>
                    <a:ln>
                      <a:noFill/>
                    </a:ln>
                  </pic:spPr>
                </pic:pic>
              </a:graphicData>
            </a:graphic>
          </wp:inline>
        </w:drawing>
      </w:r>
    </w:p>
    <w:p w14:paraId="597EC371" w14:textId="3D1CE95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0C24FC1" wp14:editId="329945F0">
            <wp:extent cx="565785" cy="152400"/>
            <wp:effectExtent l="0" t="0" r="5715" b="0"/>
            <wp:docPr id="113160022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5785" cy="152400"/>
                    </a:xfrm>
                    <a:prstGeom prst="rect">
                      <a:avLst/>
                    </a:prstGeom>
                    <a:noFill/>
                    <a:ln>
                      <a:noFill/>
                    </a:ln>
                  </pic:spPr>
                </pic:pic>
              </a:graphicData>
            </a:graphic>
          </wp:inline>
        </w:drawing>
      </w:r>
    </w:p>
    <w:p w14:paraId="6F1CA595" w14:textId="6633F50D"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97A66AC" wp14:editId="2D5D0FCD">
            <wp:extent cx="359410" cy="152400"/>
            <wp:effectExtent l="0" t="0" r="2540" b="0"/>
            <wp:docPr id="112233449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59410" cy="152400"/>
                    </a:xfrm>
                    <a:prstGeom prst="rect">
                      <a:avLst/>
                    </a:prstGeom>
                    <a:noFill/>
                    <a:ln>
                      <a:noFill/>
                    </a:ln>
                  </pic:spPr>
                </pic:pic>
              </a:graphicData>
            </a:graphic>
          </wp:inline>
        </w:drawing>
      </w:r>
    </w:p>
    <w:p w14:paraId="390935AC" w14:textId="1103FAE8"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37C199DE" wp14:editId="16DF5671">
            <wp:extent cx="1600200" cy="381000"/>
            <wp:effectExtent l="0" t="0" r="0" b="0"/>
            <wp:docPr id="33983995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p>
    <w:p w14:paraId="315CDABB" w14:textId="1BD642D5"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938BB22" wp14:editId="339FFDBE">
            <wp:extent cx="348615" cy="152400"/>
            <wp:effectExtent l="0" t="0" r="0" b="0"/>
            <wp:docPr id="43235643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8615" cy="152400"/>
                    </a:xfrm>
                    <a:prstGeom prst="rect">
                      <a:avLst/>
                    </a:prstGeom>
                    <a:noFill/>
                    <a:ln>
                      <a:noFill/>
                    </a:ln>
                  </pic:spPr>
                </pic:pic>
              </a:graphicData>
            </a:graphic>
          </wp:inline>
        </w:drawing>
      </w:r>
    </w:p>
    <w:p w14:paraId="52400A34" w14:textId="6C62D841"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0"/>
          <w:sz w:val="24"/>
          <w:szCs w:val="24"/>
          <w14:ligatures w14:val="standardContextual"/>
        </w:rPr>
        <w:drawing>
          <wp:inline distT="0" distB="0" distL="0" distR="0" wp14:anchorId="306FC6E4" wp14:editId="24AF191B">
            <wp:extent cx="315595" cy="173990"/>
            <wp:effectExtent l="0" t="0" r="8255" b="0"/>
            <wp:docPr id="20104340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5595" cy="173990"/>
                    </a:xfrm>
                    <a:prstGeom prst="rect">
                      <a:avLst/>
                    </a:prstGeom>
                    <a:noFill/>
                    <a:ln>
                      <a:noFill/>
                    </a:ln>
                  </pic:spPr>
                </pic:pic>
              </a:graphicData>
            </a:graphic>
          </wp:inline>
        </w:drawing>
      </w:r>
    </w:p>
    <w:p w14:paraId="7DD457A9" w14:textId="6EC4FD96"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4B2DF3DE" wp14:editId="1EC460DF">
            <wp:extent cx="359410" cy="152400"/>
            <wp:effectExtent l="0" t="0" r="2540" b="0"/>
            <wp:docPr id="207430813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9410" cy="152400"/>
                    </a:xfrm>
                    <a:prstGeom prst="rect">
                      <a:avLst/>
                    </a:prstGeom>
                    <a:noFill/>
                    <a:ln>
                      <a:noFill/>
                    </a:ln>
                  </pic:spPr>
                </pic:pic>
              </a:graphicData>
            </a:graphic>
          </wp:inline>
        </w:drawing>
      </w:r>
    </w:p>
    <w:p w14:paraId="5633E860" w14:textId="5D8BB429"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3CF159B9" wp14:editId="6D93E381">
            <wp:extent cx="1752600" cy="381000"/>
            <wp:effectExtent l="0" t="0" r="0" b="0"/>
            <wp:docPr id="166171387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0669FFD" w14:textId="296A1C5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20BF264" wp14:editId="2FF6C82C">
            <wp:extent cx="207010" cy="152400"/>
            <wp:effectExtent l="0" t="0" r="2540" b="0"/>
            <wp:docPr id="103841887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a:ln>
                      <a:noFill/>
                    </a:ln>
                  </pic:spPr>
                </pic:pic>
              </a:graphicData>
            </a:graphic>
          </wp:inline>
        </w:drawing>
      </w:r>
    </w:p>
    <w:p w14:paraId="1C148315" w14:textId="057EE6E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120"/>
          <w:sz w:val="24"/>
          <w:szCs w:val="24"/>
          <w14:ligatures w14:val="standardContextual"/>
        </w:rPr>
        <w:drawing>
          <wp:inline distT="0" distB="0" distL="0" distR="0" wp14:anchorId="6F5E942F" wp14:editId="1F75CE7A">
            <wp:extent cx="4942205" cy="946785"/>
            <wp:effectExtent l="0" t="0" r="0" b="5715"/>
            <wp:docPr id="40484940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42205" cy="946785"/>
                    </a:xfrm>
                    <a:prstGeom prst="rect">
                      <a:avLst/>
                    </a:prstGeom>
                    <a:noFill/>
                    <a:ln>
                      <a:noFill/>
                    </a:ln>
                  </pic:spPr>
                </pic:pic>
              </a:graphicData>
            </a:graphic>
          </wp:inline>
        </w:drawing>
      </w:r>
    </w:p>
    <w:p w14:paraId="59F56BC2" w14:textId="36151FCC"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1A67AF36" wp14:editId="22E4942C">
            <wp:extent cx="1339215" cy="315595"/>
            <wp:effectExtent l="0" t="0" r="0" b="8255"/>
            <wp:docPr id="163752295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9215" cy="315595"/>
                    </a:xfrm>
                    <a:prstGeom prst="rect">
                      <a:avLst/>
                    </a:prstGeom>
                    <a:noFill/>
                    <a:ln>
                      <a:noFill/>
                    </a:ln>
                  </pic:spPr>
                </pic:pic>
              </a:graphicData>
            </a:graphic>
          </wp:inline>
        </w:drawing>
      </w:r>
    </w:p>
    <w:p w14:paraId="3733D4FB" w14:textId="3A4C6060"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16B95FE5" wp14:editId="3714F6C9">
            <wp:extent cx="3886200" cy="381000"/>
            <wp:effectExtent l="0" t="0" r="0" b="0"/>
            <wp:docPr id="178376540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381000"/>
                    </a:xfrm>
                    <a:prstGeom prst="rect">
                      <a:avLst/>
                    </a:prstGeom>
                    <a:noFill/>
                    <a:ln>
                      <a:noFill/>
                    </a:ln>
                  </pic:spPr>
                </pic:pic>
              </a:graphicData>
            </a:graphic>
          </wp:inline>
        </w:drawing>
      </w:r>
    </w:p>
    <w:p w14:paraId="5A7E836A" w14:textId="1D0106CE"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60A08D49" wp14:editId="373590CE">
            <wp:extent cx="1034415" cy="152400"/>
            <wp:effectExtent l="0" t="0" r="0" b="0"/>
            <wp:docPr id="39706003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4415" cy="152400"/>
                    </a:xfrm>
                    <a:prstGeom prst="rect">
                      <a:avLst/>
                    </a:prstGeom>
                    <a:noFill/>
                    <a:ln>
                      <a:noFill/>
                    </a:ln>
                  </pic:spPr>
                </pic:pic>
              </a:graphicData>
            </a:graphic>
          </wp:inline>
        </w:drawing>
      </w:r>
    </w:p>
    <w:p w14:paraId="4284585E" w14:textId="7F013FF5"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0A591319" wp14:editId="327CF64A">
            <wp:extent cx="4517390" cy="196215"/>
            <wp:effectExtent l="0" t="0" r="0" b="0"/>
            <wp:docPr id="7955730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17390" cy="196215"/>
                    </a:xfrm>
                    <a:prstGeom prst="rect">
                      <a:avLst/>
                    </a:prstGeom>
                    <a:noFill/>
                    <a:ln>
                      <a:noFill/>
                    </a:ln>
                  </pic:spPr>
                </pic:pic>
              </a:graphicData>
            </a:graphic>
          </wp:inline>
        </w:drawing>
      </w:r>
    </w:p>
    <w:p w14:paraId="6A3EE656" w14:textId="4E8DC6F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63E56F0" wp14:editId="62B4D64A">
            <wp:extent cx="1045210" cy="152400"/>
            <wp:effectExtent l="0" t="0" r="2540" b="0"/>
            <wp:docPr id="172073408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45210" cy="152400"/>
                    </a:xfrm>
                    <a:prstGeom prst="rect">
                      <a:avLst/>
                    </a:prstGeom>
                    <a:noFill/>
                    <a:ln>
                      <a:noFill/>
                    </a:ln>
                  </pic:spPr>
                </pic:pic>
              </a:graphicData>
            </a:graphic>
          </wp:inline>
        </w:drawing>
      </w:r>
    </w:p>
    <w:p w14:paraId="0A17696E" w14:textId="28A7871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7099F925" wp14:editId="55E0B5B3">
            <wp:extent cx="1676400" cy="173990"/>
            <wp:effectExtent l="0" t="0" r="0" b="0"/>
            <wp:docPr id="179372300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76400" cy="173990"/>
                    </a:xfrm>
                    <a:prstGeom prst="rect">
                      <a:avLst/>
                    </a:prstGeom>
                    <a:noFill/>
                    <a:ln>
                      <a:noFill/>
                    </a:ln>
                  </pic:spPr>
                </pic:pic>
              </a:graphicData>
            </a:graphic>
          </wp:inline>
        </w:drawing>
      </w:r>
    </w:p>
    <w:p w14:paraId="3F3461ED" w14:textId="7C5527D7"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7"/>
          <w:sz w:val="24"/>
          <w:szCs w:val="24"/>
          <w14:ligatures w14:val="standardContextual"/>
        </w:rPr>
        <w:drawing>
          <wp:inline distT="0" distB="0" distL="0" distR="0" wp14:anchorId="5DF7F6FA" wp14:editId="649D29B0">
            <wp:extent cx="1022985" cy="348615"/>
            <wp:effectExtent l="0" t="0" r="5715" b="0"/>
            <wp:docPr id="103720219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22985" cy="348615"/>
                    </a:xfrm>
                    <a:prstGeom prst="rect">
                      <a:avLst/>
                    </a:prstGeom>
                    <a:noFill/>
                    <a:ln>
                      <a:noFill/>
                    </a:ln>
                  </pic:spPr>
                </pic:pic>
              </a:graphicData>
            </a:graphic>
          </wp:inline>
        </w:drawing>
      </w:r>
    </w:p>
    <w:p w14:paraId="579D8714" w14:textId="5ECDF2F3"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25"/>
          <w:sz w:val="24"/>
          <w:szCs w:val="24"/>
          <w14:ligatures w14:val="standardContextual"/>
        </w:rPr>
        <w:drawing>
          <wp:inline distT="0" distB="0" distL="0" distR="0" wp14:anchorId="0CCABC73" wp14:editId="3E019C17">
            <wp:extent cx="4604385" cy="381000"/>
            <wp:effectExtent l="0" t="0" r="5715" b="0"/>
            <wp:docPr id="43503869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04385" cy="381000"/>
                    </a:xfrm>
                    <a:prstGeom prst="rect">
                      <a:avLst/>
                    </a:prstGeom>
                    <a:noFill/>
                    <a:ln>
                      <a:noFill/>
                    </a:ln>
                  </pic:spPr>
                </pic:pic>
              </a:graphicData>
            </a:graphic>
          </wp:inline>
        </w:drawing>
      </w:r>
    </w:p>
    <w:p w14:paraId="5153FD21" w14:textId="7DE44048"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lastRenderedPageBreak/>
        <w:t xml:space="preserve">&gt; </w:t>
      </w:r>
      <w:r w:rsidRPr="00BA676A">
        <w:rPr>
          <w:rFonts w:ascii="Courier New" w:hAnsi="Courier New" w:cs="Courier New"/>
          <w:b/>
          <w:bCs/>
          <w:noProof/>
          <w:position w:val="-7"/>
          <w:sz w:val="24"/>
          <w:szCs w:val="24"/>
          <w14:ligatures w14:val="standardContextual"/>
        </w:rPr>
        <w:drawing>
          <wp:inline distT="0" distB="0" distL="0" distR="0" wp14:anchorId="58AC4345" wp14:editId="76B7A28F">
            <wp:extent cx="1110615" cy="152400"/>
            <wp:effectExtent l="0" t="0" r="0" b="0"/>
            <wp:docPr id="80708598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10615" cy="152400"/>
                    </a:xfrm>
                    <a:prstGeom prst="rect">
                      <a:avLst/>
                    </a:prstGeom>
                    <a:noFill/>
                    <a:ln>
                      <a:noFill/>
                    </a:ln>
                  </pic:spPr>
                </pic:pic>
              </a:graphicData>
            </a:graphic>
          </wp:inline>
        </w:drawing>
      </w:r>
    </w:p>
    <w:p w14:paraId="1E22C64A" w14:textId="374B7EFD"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639D9072" wp14:editId="68163711">
            <wp:extent cx="3581400" cy="196215"/>
            <wp:effectExtent l="0" t="0" r="0" b="0"/>
            <wp:docPr id="31495676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81400" cy="196215"/>
                    </a:xfrm>
                    <a:prstGeom prst="rect">
                      <a:avLst/>
                    </a:prstGeom>
                    <a:noFill/>
                    <a:ln>
                      <a:noFill/>
                    </a:ln>
                  </pic:spPr>
                </pic:pic>
              </a:graphicData>
            </a:graphic>
          </wp:inline>
        </w:drawing>
      </w:r>
    </w:p>
    <w:p w14:paraId="371DBC8E" w14:textId="0701F4CD"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2EBB5236" wp14:editId="1F25C4F7">
            <wp:extent cx="762000" cy="152400"/>
            <wp:effectExtent l="0" t="0" r="0" b="0"/>
            <wp:docPr id="1874352368"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p>
    <w:p w14:paraId="0AD76BDB" w14:textId="4306CF7F"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634DB190" wp14:editId="4E4B8A55">
            <wp:extent cx="598805" cy="152400"/>
            <wp:effectExtent l="0" t="0" r="0" b="0"/>
            <wp:docPr id="165106871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8805" cy="152400"/>
                    </a:xfrm>
                    <a:prstGeom prst="rect">
                      <a:avLst/>
                    </a:prstGeom>
                    <a:noFill/>
                    <a:ln>
                      <a:noFill/>
                    </a:ln>
                  </pic:spPr>
                </pic:pic>
              </a:graphicData>
            </a:graphic>
          </wp:inline>
        </w:drawing>
      </w:r>
    </w:p>
    <w:p w14:paraId="4DD468D0" w14:textId="3DC98B9F" w:rsidR="00E47364" w:rsidRPr="00BA676A" w:rsidRDefault="00E47364" w:rsidP="00E47364">
      <w:r w:rsidRPr="00BA676A">
        <w:rPr>
          <w:rStyle w:val="MapleInput"/>
          <w:color w:val="auto"/>
        </w:rPr>
        <w:t xml:space="preserve">&gt; </w:t>
      </w:r>
      <w:r w:rsidRPr="00BA676A">
        <w:rPr>
          <w:rStyle w:val="MapleInput"/>
          <w:noProof/>
          <w:color w:val="auto"/>
          <w:position w:val="-7"/>
        </w:rPr>
        <w:drawing>
          <wp:inline distT="0" distB="0" distL="0" distR="0" wp14:anchorId="3682AA84" wp14:editId="5A4FADC0">
            <wp:extent cx="969010" cy="152400"/>
            <wp:effectExtent l="0" t="0" r="2540" b="0"/>
            <wp:docPr id="56385032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69010" cy="152400"/>
                    </a:xfrm>
                    <a:prstGeom prst="rect">
                      <a:avLst/>
                    </a:prstGeom>
                    <a:noFill/>
                    <a:ln>
                      <a:noFill/>
                    </a:ln>
                  </pic:spPr>
                </pic:pic>
              </a:graphicData>
            </a:graphic>
          </wp:inline>
        </w:drawing>
      </w:r>
    </w:p>
    <w:p w14:paraId="1E4F40C1" w14:textId="3B1167A6"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7A3E832B" wp14:editId="463D5C79">
            <wp:extent cx="740410" cy="152400"/>
            <wp:effectExtent l="0" t="0" r="2540" b="0"/>
            <wp:docPr id="31303656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0410" cy="152400"/>
                    </a:xfrm>
                    <a:prstGeom prst="rect">
                      <a:avLst/>
                    </a:prstGeom>
                    <a:noFill/>
                    <a:ln>
                      <a:noFill/>
                    </a:ln>
                  </pic:spPr>
                </pic:pic>
              </a:graphicData>
            </a:graphic>
          </wp:inline>
        </w:drawing>
      </w:r>
    </w:p>
    <w:p w14:paraId="6173F278" w14:textId="65C26AF4"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4B3AF21F" wp14:editId="5ABB7D4A">
            <wp:extent cx="1263015" cy="173990"/>
            <wp:effectExtent l="0" t="0" r="0" b="0"/>
            <wp:docPr id="21830978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63015" cy="173990"/>
                    </a:xfrm>
                    <a:prstGeom prst="rect">
                      <a:avLst/>
                    </a:prstGeom>
                    <a:noFill/>
                    <a:ln>
                      <a:noFill/>
                    </a:ln>
                  </pic:spPr>
                </pic:pic>
              </a:graphicData>
            </a:graphic>
          </wp:inline>
        </w:drawing>
      </w:r>
    </w:p>
    <w:p w14:paraId="3829D4F0" w14:textId="5A94E236"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2F675F83" wp14:editId="24187D8A">
            <wp:extent cx="1458595" cy="163195"/>
            <wp:effectExtent l="0" t="0" r="8255" b="8255"/>
            <wp:docPr id="157506299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58595" cy="163195"/>
                    </a:xfrm>
                    <a:prstGeom prst="rect">
                      <a:avLst/>
                    </a:prstGeom>
                    <a:noFill/>
                    <a:ln>
                      <a:noFill/>
                    </a:ln>
                  </pic:spPr>
                </pic:pic>
              </a:graphicData>
            </a:graphic>
          </wp:inline>
        </w:drawing>
      </w:r>
    </w:p>
    <w:p w14:paraId="37DAD1E1" w14:textId="79D7B78B"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2BC7ECAC" wp14:editId="79B041C2">
            <wp:extent cx="1153795" cy="315595"/>
            <wp:effectExtent l="0" t="0" r="8255" b="8255"/>
            <wp:docPr id="182019152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53795" cy="315595"/>
                    </a:xfrm>
                    <a:prstGeom prst="rect">
                      <a:avLst/>
                    </a:prstGeom>
                    <a:noFill/>
                    <a:ln>
                      <a:noFill/>
                    </a:ln>
                  </pic:spPr>
                </pic:pic>
              </a:graphicData>
            </a:graphic>
          </wp:inline>
        </w:drawing>
      </w:r>
    </w:p>
    <w:p w14:paraId="60B284A5" w14:textId="0544770E"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2FCF5249" wp14:editId="09C27D10">
            <wp:extent cx="1132205" cy="152400"/>
            <wp:effectExtent l="0" t="0" r="0" b="0"/>
            <wp:docPr id="98555266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32205" cy="152400"/>
                    </a:xfrm>
                    <a:prstGeom prst="rect">
                      <a:avLst/>
                    </a:prstGeom>
                    <a:noFill/>
                    <a:ln>
                      <a:noFill/>
                    </a:ln>
                  </pic:spPr>
                </pic:pic>
              </a:graphicData>
            </a:graphic>
          </wp:inline>
        </w:drawing>
      </w:r>
    </w:p>
    <w:p w14:paraId="3B979AF6" w14:textId="4767B5A9"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2"/>
          <w:sz w:val="24"/>
          <w:szCs w:val="24"/>
          <w14:ligatures w14:val="standardContextual"/>
        </w:rPr>
        <w:drawing>
          <wp:inline distT="0" distB="0" distL="0" distR="0" wp14:anchorId="3F947F27" wp14:editId="18AD3219">
            <wp:extent cx="925195" cy="315595"/>
            <wp:effectExtent l="0" t="0" r="8255" b="8255"/>
            <wp:docPr id="111493265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 cy="315595"/>
                    </a:xfrm>
                    <a:prstGeom prst="rect">
                      <a:avLst/>
                    </a:prstGeom>
                    <a:noFill/>
                    <a:ln>
                      <a:noFill/>
                    </a:ln>
                  </pic:spPr>
                </pic:pic>
              </a:graphicData>
            </a:graphic>
          </wp:inline>
        </w:drawing>
      </w:r>
    </w:p>
    <w:p w14:paraId="4220B439" w14:textId="7A02E8DB"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3EDEE3B1" wp14:editId="25FD1B09">
            <wp:extent cx="653415" cy="152400"/>
            <wp:effectExtent l="0" t="0" r="0" b="0"/>
            <wp:docPr id="93975634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53415" cy="152400"/>
                    </a:xfrm>
                    <a:prstGeom prst="rect">
                      <a:avLst/>
                    </a:prstGeom>
                    <a:noFill/>
                    <a:ln>
                      <a:noFill/>
                    </a:ln>
                  </pic:spPr>
                </pic:pic>
              </a:graphicData>
            </a:graphic>
          </wp:inline>
        </w:drawing>
      </w:r>
    </w:p>
    <w:p w14:paraId="7BAEB4E9" w14:textId="50CF1496"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07D1E60E" wp14:editId="0F307397">
            <wp:extent cx="653415" cy="173990"/>
            <wp:effectExtent l="0" t="0" r="0" b="0"/>
            <wp:docPr id="163042597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53415" cy="173990"/>
                    </a:xfrm>
                    <a:prstGeom prst="rect">
                      <a:avLst/>
                    </a:prstGeom>
                    <a:noFill/>
                    <a:ln>
                      <a:noFill/>
                    </a:ln>
                  </pic:spPr>
                </pic:pic>
              </a:graphicData>
            </a:graphic>
          </wp:inline>
        </w:drawing>
      </w:r>
    </w:p>
    <w:p w14:paraId="785F5669" w14:textId="0239E18B"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7"/>
          <w:sz w:val="24"/>
          <w:szCs w:val="24"/>
          <w14:ligatures w14:val="standardContextual"/>
        </w:rPr>
        <w:drawing>
          <wp:inline distT="0" distB="0" distL="0" distR="0" wp14:anchorId="1A735804" wp14:editId="2BB2B797">
            <wp:extent cx="1034415" cy="173990"/>
            <wp:effectExtent l="0" t="0" r="0" b="0"/>
            <wp:docPr id="51208542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4415" cy="173990"/>
                    </a:xfrm>
                    <a:prstGeom prst="rect">
                      <a:avLst/>
                    </a:prstGeom>
                    <a:noFill/>
                    <a:ln>
                      <a:noFill/>
                    </a:ln>
                  </pic:spPr>
                </pic:pic>
              </a:graphicData>
            </a:graphic>
          </wp:inline>
        </w:drawing>
      </w:r>
    </w:p>
    <w:p w14:paraId="7C82FF70" w14:textId="10C3AC53"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3"/>
          <w:sz w:val="24"/>
          <w:szCs w:val="24"/>
          <w14:ligatures w14:val="standardContextual"/>
        </w:rPr>
        <w:drawing>
          <wp:inline distT="0" distB="0" distL="0" distR="0" wp14:anchorId="56045C61" wp14:editId="1B7FCC0C">
            <wp:extent cx="2580005" cy="435610"/>
            <wp:effectExtent l="0" t="0" r="0" b="2540"/>
            <wp:docPr id="33263188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80005" cy="435610"/>
                    </a:xfrm>
                    <a:prstGeom prst="rect">
                      <a:avLst/>
                    </a:prstGeom>
                    <a:noFill/>
                    <a:ln>
                      <a:noFill/>
                    </a:ln>
                  </pic:spPr>
                </pic:pic>
              </a:graphicData>
            </a:graphic>
          </wp:inline>
        </w:drawing>
      </w:r>
    </w:p>
    <w:p w14:paraId="488E7149" w14:textId="64F43223"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8"/>
          <w:sz w:val="24"/>
          <w:szCs w:val="24"/>
          <w14:ligatures w14:val="standardContextual"/>
        </w:rPr>
        <w:drawing>
          <wp:inline distT="0" distB="0" distL="0" distR="0" wp14:anchorId="0058E7A8" wp14:editId="66D71958">
            <wp:extent cx="3636010" cy="250190"/>
            <wp:effectExtent l="0" t="0" r="2540" b="0"/>
            <wp:docPr id="126769312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36010" cy="250190"/>
                    </a:xfrm>
                    <a:prstGeom prst="rect">
                      <a:avLst/>
                    </a:prstGeom>
                    <a:noFill/>
                    <a:ln>
                      <a:noFill/>
                    </a:ln>
                  </pic:spPr>
                </pic:pic>
              </a:graphicData>
            </a:graphic>
          </wp:inline>
        </w:drawing>
      </w:r>
    </w:p>
    <w:p w14:paraId="1B9CD244" w14:textId="28765D55"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23"/>
          <w:sz w:val="24"/>
          <w:szCs w:val="24"/>
          <w14:ligatures w14:val="standardContextual"/>
        </w:rPr>
        <w:drawing>
          <wp:inline distT="0" distB="0" distL="0" distR="0" wp14:anchorId="6DBBD984" wp14:editId="108DBC1D">
            <wp:extent cx="2710815" cy="435610"/>
            <wp:effectExtent l="0" t="0" r="0" b="2540"/>
            <wp:docPr id="18751302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10815" cy="435610"/>
                    </a:xfrm>
                    <a:prstGeom prst="rect">
                      <a:avLst/>
                    </a:prstGeom>
                    <a:noFill/>
                    <a:ln>
                      <a:noFill/>
                    </a:ln>
                  </pic:spPr>
                </pic:pic>
              </a:graphicData>
            </a:graphic>
          </wp:inline>
        </w:drawing>
      </w:r>
    </w:p>
    <w:p w14:paraId="6A3B3EE3" w14:textId="5858D2B1" w:rsidR="00313329" w:rsidRPr="00BA676A" w:rsidRDefault="00313329" w:rsidP="00313329">
      <w:pPr>
        <w:widowControl w:val="0"/>
        <w:autoSpaceDE w:val="0"/>
        <w:autoSpaceDN w:val="0"/>
        <w:adjustRightInd w:val="0"/>
        <w:spacing w:line="312" w:lineRule="auto"/>
        <w:jc w:val="center"/>
        <w:rPr>
          <w:sz w:val="24"/>
          <w:szCs w:val="24"/>
          <w14:ligatures w14:val="standardContextual"/>
        </w:rPr>
      </w:pPr>
      <w:r w:rsidRPr="00BA676A">
        <w:rPr>
          <w:noProof/>
          <w:position w:val="-8"/>
          <w:sz w:val="24"/>
          <w:szCs w:val="24"/>
          <w14:ligatures w14:val="standardContextual"/>
        </w:rPr>
        <w:drawing>
          <wp:inline distT="0" distB="0" distL="0" distR="0" wp14:anchorId="5A9493B7" wp14:editId="4F14499C">
            <wp:extent cx="3766185" cy="250190"/>
            <wp:effectExtent l="0" t="0" r="5715" b="0"/>
            <wp:docPr id="57669694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66185" cy="250190"/>
                    </a:xfrm>
                    <a:prstGeom prst="rect">
                      <a:avLst/>
                    </a:prstGeom>
                    <a:noFill/>
                    <a:ln>
                      <a:noFill/>
                    </a:ln>
                  </pic:spPr>
                </pic:pic>
              </a:graphicData>
            </a:graphic>
          </wp:inline>
        </w:drawing>
      </w:r>
    </w:p>
    <w:p w14:paraId="7DE86F8A" w14:textId="01CE048F" w:rsidR="00313329" w:rsidRPr="00BA676A" w:rsidRDefault="00313329" w:rsidP="00313329">
      <w:pPr>
        <w:widowControl w:val="0"/>
        <w:autoSpaceDE w:val="0"/>
        <w:autoSpaceDN w:val="0"/>
        <w:adjustRightInd w:val="0"/>
        <w:rPr>
          <w:sz w:val="24"/>
          <w:szCs w:val="24"/>
          <w14:ligatures w14:val="standardContextual"/>
        </w:rPr>
      </w:pPr>
      <w:r w:rsidRPr="00BA676A">
        <w:rPr>
          <w:rFonts w:ascii="Courier New" w:hAnsi="Courier New" w:cs="Courier New"/>
          <w:b/>
          <w:bCs/>
          <w:sz w:val="24"/>
          <w:szCs w:val="24"/>
          <w14:ligatures w14:val="standardContextual"/>
        </w:rPr>
        <w:t xml:space="preserve">&gt; </w:t>
      </w:r>
      <w:r w:rsidRPr="00BA676A">
        <w:rPr>
          <w:rFonts w:ascii="Courier New" w:hAnsi="Courier New" w:cs="Courier New"/>
          <w:b/>
          <w:bCs/>
          <w:noProof/>
          <w:position w:val="-7"/>
          <w:sz w:val="24"/>
          <w:szCs w:val="24"/>
          <w14:ligatures w14:val="standardContextual"/>
        </w:rPr>
        <w:drawing>
          <wp:inline distT="0" distB="0" distL="0" distR="0" wp14:anchorId="10F3B7F6" wp14:editId="0993AFDA">
            <wp:extent cx="1229995" cy="152400"/>
            <wp:effectExtent l="0" t="0" r="8255" b="0"/>
            <wp:docPr id="45056459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29995" cy="152400"/>
                    </a:xfrm>
                    <a:prstGeom prst="rect">
                      <a:avLst/>
                    </a:prstGeom>
                    <a:noFill/>
                    <a:ln>
                      <a:noFill/>
                    </a:ln>
                  </pic:spPr>
                </pic:pic>
              </a:graphicData>
            </a:graphic>
          </wp:inline>
        </w:drawing>
      </w:r>
    </w:p>
    <w:p w14:paraId="590C029C" w14:textId="33ADF312" w:rsidR="00313329" w:rsidRPr="00313329" w:rsidRDefault="00313329" w:rsidP="00313329">
      <w:pPr>
        <w:widowControl w:val="0"/>
        <w:autoSpaceDE w:val="0"/>
        <w:autoSpaceDN w:val="0"/>
        <w:adjustRightInd w:val="0"/>
        <w:jc w:val="center"/>
        <w:rPr>
          <w:sz w:val="24"/>
          <w:szCs w:val="24"/>
          <w14:ligatures w14:val="standardContextual"/>
        </w:rPr>
      </w:pPr>
      <w:r w:rsidRPr="00313329">
        <w:rPr>
          <w:noProof/>
          <w:color w:val="000000"/>
          <w:sz w:val="24"/>
          <w:szCs w:val="24"/>
          <w14:ligatures w14:val="standardContextual"/>
        </w:rPr>
        <w:drawing>
          <wp:inline distT="0" distB="0" distL="0" distR="0" wp14:anchorId="70E52218" wp14:editId="16F4A7A6">
            <wp:extent cx="3744781" cy="3744781"/>
            <wp:effectExtent l="0" t="0" r="8255" b="8255"/>
            <wp:docPr id="549285316" name="Рисунок 115" descr="Изображение выглядит как линия, диаграмма,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85316" name="Рисунок 115" descr="Изображение выглядит как линия, диаграмма, График, Параллельный&#10;&#10;Автоматически созданное описани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51045" cy="3751045"/>
                    </a:xfrm>
                    <a:prstGeom prst="rect">
                      <a:avLst/>
                    </a:prstGeom>
                    <a:noFill/>
                    <a:ln>
                      <a:noFill/>
                    </a:ln>
                  </pic:spPr>
                </pic:pic>
              </a:graphicData>
            </a:graphic>
          </wp:inline>
        </w:drawing>
      </w:r>
    </w:p>
    <w:p w14:paraId="3CCCEFB7" w14:textId="29F0CBA4" w:rsidR="00313329" w:rsidRPr="00313329" w:rsidRDefault="00313329" w:rsidP="00313329">
      <w:pPr>
        <w:widowControl w:val="0"/>
        <w:autoSpaceDE w:val="0"/>
        <w:autoSpaceDN w:val="0"/>
        <w:adjustRightInd w:val="0"/>
        <w:rPr>
          <w:sz w:val="24"/>
          <w:szCs w:val="24"/>
          <w14:ligatures w14:val="standardContextual"/>
        </w:rPr>
      </w:pPr>
      <w:r w:rsidRPr="00313329">
        <w:rPr>
          <w:rFonts w:ascii="Courier New" w:hAnsi="Courier New" w:cs="Courier New"/>
          <w:b/>
          <w:bCs/>
          <w:color w:val="78000E"/>
          <w:sz w:val="24"/>
          <w:szCs w:val="24"/>
          <w14:ligatures w14:val="standardContextual"/>
        </w:rPr>
        <w:t xml:space="preserve">&gt; </w:t>
      </w:r>
      <w:r w:rsidRPr="00313329">
        <w:rPr>
          <w:rFonts w:ascii="Courier New" w:hAnsi="Courier New" w:cs="Courier New"/>
          <w:b/>
          <w:bCs/>
          <w:noProof/>
          <w:color w:val="78000E"/>
          <w:position w:val="-7"/>
          <w:sz w:val="24"/>
          <w:szCs w:val="24"/>
          <w14:ligatures w14:val="standardContextual"/>
        </w:rPr>
        <w:drawing>
          <wp:inline distT="0" distB="0" distL="0" distR="0" wp14:anchorId="2159E8BC" wp14:editId="55E0BE49">
            <wp:extent cx="1327785" cy="152400"/>
            <wp:effectExtent l="0" t="0" r="5715" b="0"/>
            <wp:docPr id="83289088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27785" cy="152400"/>
                    </a:xfrm>
                    <a:prstGeom prst="rect">
                      <a:avLst/>
                    </a:prstGeom>
                    <a:noFill/>
                    <a:ln>
                      <a:noFill/>
                    </a:ln>
                  </pic:spPr>
                </pic:pic>
              </a:graphicData>
            </a:graphic>
          </wp:inline>
        </w:drawing>
      </w:r>
    </w:p>
    <w:p w14:paraId="1D151F8A" w14:textId="492F9C0E" w:rsidR="00313329" w:rsidRPr="00313329" w:rsidRDefault="00313329" w:rsidP="00313329">
      <w:pPr>
        <w:widowControl w:val="0"/>
        <w:autoSpaceDE w:val="0"/>
        <w:autoSpaceDN w:val="0"/>
        <w:adjustRightInd w:val="0"/>
        <w:spacing w:line="312" w:lineRule="auto"/>
        <w:jc w:val="center"/>
        <w:rPr>
          <w:sz w:val="24"/>
          <w:szCs w:val="24"/>
          <w14:ligatures w14:val="standardContextual"/>
        </w:rPr>
      </w:pPr>
      <w:r w:rsidRPr="00313329">
        <w:rPr>
          <w:noProof/>
          <w:color w:val="0000FF"/>
          <w:position w:val="-7"/>
          <w:sz w:val="24"/>
          <w:szCs w:val="24"/>
          <w14:ligatures w14:val="standardContextual"/>
        </w:rPr>
        <w:drawing>
          <wp:inline distT="0" distB="0" distL="0" distR="0" wp14:anchorId="11422B13" wp14:editId="36F3FCA2">
            <wp:extent cx="729615" cy="152400"/>
            <wp:effectExtent l="0" t="0" r="0" b="0"/>
            <wp:docPr id="54401997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29615" cy="152400"/>
                    </a:xfrm>
                    <a:prstGeom prst="rect">
                      <a:avLst/>
                    </a:prstGeom>
                    <a:noFill/>
                    <a:ln>
                      <a:noFill/>
                    </a:ln>
                  </pic:spPr>
                </pic:pic>
              </a:graphicData>
            </a:graphic>
          </wp:inline>
        </w:drawing>
      </w:r>
    </w:p>
    <w:p w14:paraId="2E1ED3DC" w14:textId="77777777" w:rsidR="00CD5778" w:rsidRPr="00CA5684" w:rsidRDefault="00CD5778" w:rsidP="00313329">
      <w:pPr>
        <w:widowControl w:val="0"/>
        <w:autoSpaceDE w:val="0"/>
        <w:autoSpaceDN w:val="0"/>
        <w:adjustRightInd w:val="0"/>
        <w:spacing w:line="312" w:lineRule="auto"/>
        <w:rPr>
          <w:sz w:val="24"/>
          <w:szCs w:val="24"/>
          <w14:ligatures w14:val="standardContextual"/>
        </w:rPr>
      </w:pPr>
    </w:p>
    <w:sectPr w:rsidR="00CD5778" w:rsidRPr="00CA5684" w:rsidSect="006934ED">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46373" w14:textId="77777777" w:rsidR="0028552F" w:rsidRDefault="0028552F" w:rsidP="00CE5318">
      <w:r>
        <w:separator/>
      </w:r>
    </w:p>
  </w:endnote>
  <w:endnote w:type="continuationSeparator" w:id="0">
    <w:p w14:paraId="41CBB4DD" w14:textId="77777777" w:rsidR="0028552F" w:rsidRDefault="0028552F" w:rsidP="00CE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3C5BE" w14:textId="77777777" w:rsidR="0028552F" w:rsidRDefault="0028552F" w:rsidP="00CE5318">
      <w:r>
        <w:separator/>
      </w:r>
    </w:p>
  </w:footnote>
  <w:footnote w:type="continuationSeparator" w:id="0">
    <w:p w14:paraId="39B50BDB" w14:textId="77777777" w:rsidR="0028552F" w:rsidRDefault="0028552F" w:rsidP="00CE5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108022"/>
      <w:docPartObj>
        <w:docPartGallery w:val="Page Numbers (Top of Page)"/>
        <w:docPartUnique/>
      </w:docPartObj>
    </w:sdtPr>
    <w:sdtEndPr/>
    <w:sdtContent>
      <w:p w14:paraId="07025684" w14:textId="77777777" w:rsidR="0028552F" w:rsidRDefault="0028552F">
        <w:pPr>
          <w:pStyle w:val="aa"/>
          <w:jc w:val="center"/>
        </w:pPr>
        <w:r>
          <w:fldChar w:fldCharType="begin"/>
        </w:r>
        <w:r>
          <w:instrText>PAGE   \* MERGEFORMAT</w:instrText>
        </w:r>
        <w:r>
          <w:fldChar w:fldCharType="separate"/>
        </w:r>
        <w:r>
          <w:rPr>
            <w:noProof/>
          </w:rPr>
          <w:t>3</w:t>
        </w:r>
        <w:r>
          <w:fldChar w:fldCharType="end"/>
        </w:r>
      </w:p>
    </w:sdtContent>
  </w:sdt>
  <w:p w14:paraId="7FBDBE12" w14:textId="77777777" w:rsidR="0028552F" w:rsidRDefault="0028552F">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442752895"/>
      <w:docPartObj>
        <w:docPartGallery w:val="Page Numbers (Top of Page)"/>
        <w:docPartUnique/>
      </w:docPartObj>
    </w:sdtPr>
    <w:sdtEndPr/>
    <w:sdtContent>
      <w:p w14:paraId="49015522" w14:textId="5606914E" w:rsidR="0028552F" w:rsidRPr="00660DC4" w:rsidRDefault="0028552F">
        <w:pPr>
          <w:pStyle w:val="aa"/>
          <w:jc w:val="center"/>
          <w:rPr>
            <w:sz w:val="28"/>
            <w:szCs w:val="28"/>
          </w:rPr>
        </w:pPr>
        <w:r w:rsidRPr="00660DC4">
          <w:rPr>
            <w:sz w:val="28"/>
            <w:szCs w:val="28"/>
          </w:rPr>
          <w:fldChar w:fldCharType="begin"/>
        </w:r>
        <w:r w:rsidRPr="00660DC4">
          <w:rPr>
            <w:sz w:val="28"/>
            <w:szCs w:val="28"/>
          </w:rPr>
          <w:instrText>PAGE   \* MERGEFORMAT</w:instrText>
        </w:r>
        <w:r w:rsidRPr="00660DC4">
          <w:rPr>
            <w:sz w:val="28"/>
            <w:szCs w:val="28"/>
          </w:rPr>
          <w:fldChar w:fldCharType="separate"/>
        </w:r>
        <w:r w:rsidRPr="00660DC4">
          <w:rPr>
            <w:sz w:val="28"/>
            <w:szCs w:val="28"/>
          </w:rPr>
          <w:t>2</w:t>
        </w:r>
        <w:r w:rsidRPr="00660DC4">
          <w:rPr>
            <w:sz w:val="28"/>
            <w:szCs w:val="28"/>
          </w:rPr>
          <w:fldChar w:fldCharType="end"/>
        </w:r>
      </w:p>
    </w:sdtContent>
  </w:sdt>
  <w:p w14:paraId="02116B2F" w14:textId="4AAC2481" w:rsidR="0028552F" w:rsidRPr="00660DC4" w:rsidRDefault="0028552F" w:rsidP="00660DC4">
    <w:pPr>
      <w:pStyle w:val="aa"/>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05650"/>
    <w:multiLevelType w:val="hybridMultilevel"/>
    <w:tmpl w:val="AB823536"/>
    <w:lvl w:ilvl="0" w:tplc="67AEEB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3F0C44"/>
    <w:multiLevelType w:val="multilevel"/>
    <w:tmpl w:val="604E2E4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7C001C"/>
    <w:multiLevelType w:val="hybridMultilevel"/>
    <w:tmpl w:val="4AFC2B1A"/>
    <w:lvl w:ilvl="0" w:tplc="743E0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DA0A3A"/>
    <w:multiLevelType w:val="hybridMultilevel"/>
    <w:tmpl w:val="0CE2A1C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326F1C1F"/>
    <w:multiLevelType w:val="hybridMultilevel"/>
    <w:tmpl w:val="01A0CD8C"/>
    <w:lvl w:ilvl="0" w:tplc="14ECE81E">
      <w:start w:val="1"/>
      <w:numFmt w:val="decimal"/>
      <w:lvlText w:val="%1."/>
      <w:lvlJc w:val="left"/>
      <w:pPr>
        <w:ind w:left="72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A720F2"/>
    <w:multiLevelType w:val="hybridMultilevel"/>
    <w:tmpl w:val="1C16C7CE"/>
    <w:lvl w:ilvl="0" w:tplc="A7C019E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45267559"/>
    <w:multiLevelType w:val="hybridMultilevel"/>
    <w:tmpl w:val="2AFE96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468C1C47"/>
    <w:multiLevelType w:val="multilevel"/>
    <w:tmpl w:val="F858E3A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94119C2"/>
    <w:multiLevelType w:val="multilevel"/>
    <w:tmpl w:val="04CAF65A"/>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57843A36"/>
    <w:multiLevelType w:val="multilevel"/>
    <w:tmpl w:val="F74A549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91379D4"/>
    <w:multiLevelType w:val="hybridMultilevel"/>
    <w:tmpl w:val="2AFE96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684328E5"/>
    <w:multiLevelType w:val="hybridMultilevel"/>
    <w:tmpl w:val="26B2F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3915F51"/>
    <w:multiLevelType w:val="hybridMultilevel"/>
    <w:tmpl w:val="B80C2548"/>
    <w:lvl w:ilvl="0" w:tplc="2C0C3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6CE1109"/>
    <w:multiLevelType w:val="hybridMultilevel"/>
    <w:tmpl w:val="17C669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574B2D"/>
    <w:multiLevelType w:val="multilevel"/>
    <w:tmpl w:val="A33A5E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336545784">
    <w:abstractNumId w:val="10"/>
  </w:num>
  <w:num w:numId="2" w16cid:durableId="1771122060">
    <w:abstractNumId w:val="14"/>
  </w:num>
  <w:num w:numId="3" w16cid:durableId="1512839694">
    <w:abstractNumId w:val="7"/>
  </w:num>
  <w:num w:numId="4" w16cid:durableId="1311401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9615536">
    <w:abstractNumId w:val="5"/>
  </w:num>
  <w:num w:numId="6" w16cid:durableId="1173108148">
    <w:abstractNumId w:val="3"/>
  </w:num>
  <w:num w:numId="7" w16cid:durableId="859391896">
    <w:abstractNumId w:val="6"/>
  </w:num>
  <w:num w:numId="8" w16cid:durableId="1788304960">
    <w:abstractNumId w:val="1"/>
  </w:num>
  <w:num w:numId="9" w16cid:durableId="351273427">
    <w:abstractNumId w:val="2"/>
  </w:num>
  <w:num w:numId="10" w16cid:durableId="55209068">
    <w:abstractNumId w:val="12"/>
  </w:num>
  <w:num w:numId="11" w16cid:durableId="1928877980">
    <w:abstractNumId w:val="9"/>
  </w:num>
  <w:num w:numId="12" w16cid:durableId="85467038">
    <w:abstractNumId w:val="4"/>
  </w:num>
  <w:num w:numId="13" w16cid:durableId="536745652">
    <w:abstractNumId w:val="8"/>
  </w:num>
  <w:num w:numId="14" w16cid:durableId="766072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6231192">
    <w:abstractNumId w:val="11"/>
  </w:num>
  <w:num w:numId="16" w16cid:durableId="888035838">
    <w:abstractNumId w:val="0"/>
  </w:num>
  <w:num w:numId="17" w16cid:durableId="17645690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300"/>
    <w:rsid w:val="0000186D"/>
    <w:rsid w:val="0000209E"/>
    <w:rsid w:val="00002E61"/>
    <w:rsid w:val="00005700"/>
    <w:rsid w:val="00006EFF"/>
    <w:rsid w:val="000075D9"/>
    <w:rsid w:val="0001113F"/>
    <w:rsid w:val="00012341"/>
    <w:rsid w:val="00014469"/>
    <w:rsid w:val="000155CA"/>
    <w:rsid w:val="00015D89"/>
    <w:rsid w:val="000163CD"/>
    <w:rsid w:val="00023BFA"/>
    <w:rsid w:val="00025CFF"/>
    <w:rsid w:val="00031AF5"/>
    <w:rsid w:val="000379A6"/>
    <w:rsid w:val="000418C2"/>
    <w:rsid w:val="000418F5"/>
    <w:rsid w:val="00046F2C"/>
    <w:rsid w:val="000475C6"/>
    <w:rsid w:val="000528B4"/>
    <w:rsid w:val="000565DE"/>
    <w:rsid w:val="00064DA4"/>
    <w:rsid w:val="0006627A"/>
    <w:rsid w:val="00075A7D"/>
    <w:rsid w:val="00076D1F"/>
    <w:rsid w:val="00080300"/>
    <w:rsid w:val="0008327F"/>
    <w:rsid w:val="00083550"/>
    <w:rsid w:val="00084952"/>
    <w:rsid w:val="0009279D"/>
    <w:rsid w:val="00092B6D"/>
    <w:rsid w:val="00094A20"/>
    <w:rsid w:val="000A4E37"/>
    <w:rsid w:val="000A5BE0"/>
    <w:rsid w:val="000B1439"/>
    <w:rsid w:val="000B30DE"/>
    <w:rsid w:val="000B35A2"/>
    <w:rsid w:val="000B36E6"/>
    <w:rsid w:val="000C0A86"/>
    <w:rsid w:val="000C1F52"/>
    <w:rsid w:val="000C37F2"/>
    <w:rsid w:val="000D05F3"/>
    <w:rsid w:val="000D1507"/>
    <w:rsid w:val="000D5257"/>
    <w:rsid w:val="000D6EC1"/>
    <w:rsid w:val="000E0CBE"/>
    <w:rsid w:val="000E4C03"/>
    <w:rsid w:val="000E5D6C"/>
    <w:rsid w:val="000E6594"/>
    <w:rsid w:val="000E66EC"/>
    <w:rsid w:val="000F19DC"/>
    <w:rsid w:val="000F37B7"/>
    <w:rsid w:val="000F462A"/>
    <w:rsid w:val="000F6DB0"/>
    <w:rsid w:val="000F7ADE"/>
    <w:rsid w:val="00100417"/>
    <w:rsid w:val="001022A9"/>
    <w:rsid w:val="00103F90"/>
    <w:rsid w:val="001113D7"/>
    <w:rsid w:val="00113F66"/>
    <w:rsid w:val="00115DAF"/>
    <w:rsid w:val="001231BB"/>
    <w:rsid w:val="0012627E"/>
    <w:rsid w:val="00127554"/>
    <w:rsid w:val="00132687"/>
    <w:rsid w:val="0013716B"/>
    <w:rsid w:val="0014336A"/>
    <w:rsid w:val="0014604F"/>
    <w:rsid w:val="001466F9"/>
    <w:rsid w:val="001469FA"/>
    <w:rsid w:val="00151085"/>
    <w:rsid w:val="00151CCD"/>
    <w:rsid w:val="0015390E"/>
    <w:rsid w:val="001557B7"/>
    <w:rsid w:val="001564CD"/>
    <w:rsid w:val="00157696"/>
    <w:rsid w:val="0016229F"/>
    <w:rsid w:val="0016360C"/>
    <w:rsid w:val="00164930"/>
    <w:rsid w:val="00167C6D"/>
    <w:rsid w:val="00170163"/>
    <w:rsid w:val="00170E0D"/>
    <w:rsid w:val="001725FB"/>
    <w:rsid w:val="00177F96"/>
    <w:rsid w:val="0018014B"/>
    <w:rsid w:val="00181F7D"/>
    <w:rsid w:val="00183E45"/>
    <w:rsid w:val="00184B71"/>
    <w:rsid w:val="00185447"/>
    <w:rsid w:val="00186B07"/>
    <w:rsid w:val="001934BF"/>
    <w:rsid w:val="0019561D"/>
    <w:rsid w:val="001958B5"/>
    <w:rsid w:val="00195DB4"/>
    <w:rsid w:val="001B3444"/>
    <w:rsid w:val="001B3E53"/>
    <w:rsid w:val="001B498E"/>
    <w:rsid w:val="001B4CCC"/>
    <w:rsid w:val="001B61D7"/>
    <w:rsid w:val="001B691E"/>
    <w:rsid w:val="001B744E"/>
    <w:rsid w:val="001C05E5"/>
    <w:rsid w:val="001C4B59"/>
    <w:rsid w:val="001C784F"/>
    <w:rsid w:val="001D2905"/>
    <w:rsid w:val="001D2F3D"/>
    <w:rsid w:val="001D4710"/>
    <w:rsid w:val="001D566B"/>
    <w:rsid w:val="001D6136"/>
    <w:rsid w:val="001D7EE8"/>
    <w:rsid w:val="001E0868"/>
    <w:rsid w:val="001E0DF4"/>
    <w:rsid w:val="001E2A0B"/>
    <w:rsid w:val="001E431F"/>
    <w:rsid w:val="001E63E3"/>
    <w:rsid w:val="001F50E9"/>
    <w:rsid w:val="00202FDE"/>
    <w:rsid w:val="00204CAF"/>
    <w:rsid w:val="00206E37"/>
    <w:rsid w:val="00214E0E"/>
    <w:rsid w:val="002154B0"/>
    <w:rsid w:val="00217719"/>
    <w:rsid w:val="00222F47"/>
    <w:rsid w:val="00223A0B"/>
    <w:rsid w:val="0022440B"/>
    <w:rsid w:val="00225B66"/>
    <w:rsid w:val="00227558"/>
    <w:rsid w:val="0023376E"/>
    <w:rsid w:val="00236262"/>
    <w:rsid w:val="00240B0B"/>
    <w:rsid w:val="00241100"/>
    <w:rsid w:val="00242199"/>
    <w:rsid w:val="0025201E"/>
    <w:rsid w:val="002526C6"/>
    <w:rsid w:val="00255D16"/>
    <w:rsid w:val="00256CC2"/>
    <w:rsid w:val="00257F6F"/>
    <w:rsid w:val="00261E1D"/>
    <w:rsid w:val="00262E4D"/>
    <w:rsid w:val="0026325A"/>
    <w:rsid w:val="00263896"/>
    <w:rsid w:val="0026498A"/>
    <w:rsid w:val="0026569D"/>
    <w:rsid w:val="0026634C"/>
    <w:rsid w:val="002672D5"/>
    <w:rsid w:val="00267D22"/>
    <w:rsid w:val="00271B68"/>
    <w:rsid w:val="00281C69"/>
    <w:rsid w:val="00282300"/>
    <w:rsid w:val="0028552F"/>
    <w:rsid w:val="002860F9"/>
    <w:rsid w:val="0028651F"/>
    <w:rsid w:val="00286D32"/>
    <w:rsid w:val="00292467"/>
    <w:rsid w:val="00292560"/>
    <w:rsid w:val="00292D7F"/>
    <w:rsid w:val="00295444"/>
    <w:rsid w:val="002A2201"/>
    <w:rsid w:val="002A2C2B"/>
    <w:rsid w:val="002A2FBE"/>
    <w:rsid w:val="002A376E"/>
    <w:rsid w:val="002A68B2"/>
    <w:rsid w:val="002A6E55"/>
    <w:rsid w:val="002A7812"/>
    <w:rsid w:val="002B1FDE"/>
    <w:rsid w:val="002B4224"/>
    <w:rsid w:val="002C2753"/>
    <w:rsid w:val="002C31D7"/>
    <w:rsid w:val="002D0C25"/>
    <w:rsid w:val="002D1BD6"/>
    <w:rsid w:val="002D28BE"/>
    <w:rsid w:val="002D3232"/>
    <w:rsid w:val="002D5850"/>
    <w:rsid w:val="002D68C5"/>
    <w:rsid w:val="002E4BA6"/>
    <w:rsid w:val="002E5DBC"/>
    <w:rsid w:val="002E5F07"/>
    <w:rsid w:val="002E7424"/>
    <w:rsid w:val="002E7CB7"/>
    <w:rsid w:val="002F0A52"/>
    <w:rsid w:val="002F4BCC"/>
    <w:rsid w:val="002F7961"/>
    <w:rsid w:val="002F7D20"/>
    <w:rsid w:val="003000F3"/>
    <w:rsid w:val="00301B5C"/>
    <w:rsid w:val="0030200B"/>
    <w:rsid w:val="00302613"/>
    <w:rsid w:val="00305871"/>
    <w:rsid w:val="003101D8"/>
    <w:rsid w:val="00311EAA"/>
    <w:rsid w:val="003120A0"/>
    <w:rsid w:val="00312762"/>
    <w:rsid w:val="00313329"/>
    <w:rsid w:val="003157F9"/>
    <w:rsid w:val="003209B4"/>
    <w:rsid w:val="0032168A"/>
    <w:rsid w:val="003232AA"/>
    <w:rsid w:val="0032532E"/>
    <w:rsid w:val="003268AC"/>
    <w:rsid w:val="003302EF"/>
    <w:rsid w:val="00331E0B"/>
    <w:rsid w:val="00331E85"/>
    <w:rsid w:val="003406E5"/>
    <w:rsid w:val="00341F3D"/>
    <w:rsid w:val="00342B83"/>
    <w:rsid w:val="00347066"/>
    <w:rsid w:val="00357347"/>
    <w:rsid w:val="00357AA4"/>
    <w:rsid w:val="00361904"/>
    <w:rsid w:val="00362A51"/>
    <w:rsid w:val="003645DA"/>
    <w:rsid w:val="00366806"/>
    <w:rsid w:val="0037232D"/>
    <w:rsid w:val="00373201"/>
    <w:rsid w:val="00376B35"/>
    <w:rsid w:val="003815ED"/>
    <w:rsid w:val="003865E0"/>
    <w:rsid w:val="0038726E"/>
    <w:rsid w:val="00387F44"/>
    <w:rsid w:val="00392201"/>
    <w:rsid w:val="0039454B"/>
    <w:rsid w:val="00395360"/>
    <w:rsid w:val="00395B2C"/>
    <w:rsid w:val="00395DCB"/>
    <w:rsid w:val="00396EBC"/>
    <w:rsid w:val="003975F3"/>
    <w:rsid w:val="00397D60"/>
    <w:rsid w:val="003A3A14"/>
    <w:rsid w:val="003A4223"/>
    <w:rsid w:val="003A709A"/>
    <w:rsid w:val="003A752A"/>
    <w:rsid w:val="003B12E1"/>
    <w:rsid w:val="003C392E"/>
    <w:rsid w:val="003C7E9D"/>
    <w:rsid w:val="003D0AF2"/>
    <w:rsid w:val="003D272A"/>
    <w:rsid w:val="003D3558"/>
    <w:rsid w:val="003D5A4B"/>
    <w:rsid w:val="003E106C"/>
    <w:rsid w:val="003E35F3"/>
    <w:rsid w:val="003E47EF"/>
    <w:rsid w:val="003E4A04"/>
    <w:rsid w:val="003E4CD8"/>
    <w:rsid w:val="003E4D32"/>
    <w:rsid w:val="003E5A85"/>
    <w:rsid w:val="003F044C"/>
    <w:rsid w:val="003F3D1F"/>
    <w:rsid w:val="004015D0"/>
    <w:rsid w:val="00407C95"/>
    <w:rsid w:val="00410D93"/>
    <w:rsid w:val="004132F2"/>
    <w:rsid w:val="004177E1"/>
    <w:rsid w:val="00422D41"/>
    <w:rsid w:val="00424880"/>
    <w:rsid w:val="004302B2"/>
    <w:rsid w:val="00430E9C"/>
    <w:rsid w:val="00431908"/>
    <w:rsid w:val="004319A0"/>
    <w:rsid w:val="00433754"/>
    <w:rsid w:val="00434E0B"/>
    <w:rsid w:val="00435EB9"/>
    <w:rsid w:val="00436575"/>
    <w:rsid w:val="00436C96"/>
    <w:rsid w:val="00437899"/>
    <w:rsid w:val="004379DE"/>
    <w:rsid w:val="00437C28"/>
    <w:rsid w:val="0044362F"/>
    <w:rsid w:val="00443D0E"/>
    <w:rsid w:val="0044445E"/>
    <w:rsid w:val="004446BA"/>
    <w:rsid w:val="004466B5"/>
    <w:rsid w:val="004477DF"/>
    <w:rsid w:val="004505D7"/>
    <w:rsid w:val="004511B2"/>
    <w:rsid w:val="004515AF"/>
    <w:rsid w:val="004525D2"/>
    <w:rsid w:val="00453BB8"/>
    <w:rsid w:val="0045530E"/>
    <w:rsid w:val="00456D55"/>
    <w:rsid w:val="00456E52"/>
    <w:rsid w:val="004606D1"/>
    <w:rsid w:val="00463C0F"/>
    <w:rsid w:val="00466CBB"/>
    <w:rsid w:val="00466F45"/>
    <w:rsid w:val="00467935"/>
    <w:rsid w:val="0047424E"/>
    <w:rsid w:val="0048138F"/>
    <w:rsid w:val="00482E4A"/>
    <w:rsid w:val="0048364E"/>
    <w:rsid w:val="00485FB7"/>
    <w:rsid w:val="00486438"/>
    <w:rsid w:val="00486FB5"/>
    <w:rsid w:val="00487061"/>
    <w:rsid w:val="00491D82"/>
    <w:rsid w:val="00496646"/>
    <w:rsid w:val="004975DC"/>
    <w:rsid w:val="004A0CD5"/>
    <w:rsid w:val="004A0D93"/>
    <w:rsid w:val="004A1C81"/>
    <w:rsid w:val="004A30C1"/>
    <w:rsid w:val="004A3827"/>
    <w:rsid w:val="004A3F95"/>
    <w:rsid w:val="004A4A4E"/>
    <w:rsid w:val="004A7BAC"/>
    <w:rsid w:val="004B49DE"/>
    <w:rsid w:val="004B50C0"/>
    <w:rsid w:val="004B63F8"/>
    <w:rsid w:val="004C150A"/>
    <w:rsid w:val="004C16E6"/>
    <w:rsid w:val="004C433A"/>
    <w:rsid w:val="004C65A8"/>
    <w:rsid w:val="004D01EF"/>
    <w:rsid w:val="004D05A5"/>
    <w:rsid w:val="004D2904"/>
    <w:rsid w:val="004D3803"/>
    <w:rsid w:val="004D5F9F"/>
    <w:rsid w:val="004D64B7"/>
    <w:rsid w:val="004D6CDE"/>
    <w:rsid w:val="004E0580"/>
    <w:rsid w:val="004E0713"/>
    <w:rsid w:val="004E1E17"/>
    <w:rsid w:val="004E38F9"/>
    <w:rsid w:val="004E7760"/>
    <w:rsid w:val="004F0066"/>
    <w:rsid w:val="004F0541"/>
    <w:rsid w:val="004F1D7F"/>
    <w:rsid w:val="004F20B1"/>
    <w:rsid w:val="004F5E9C"/>
    <w:rsid w:val="004F75D1"/>
    <w:rsid w:val="0050023F"/>
    <w:rsid w:val="00501F36"/>
    <w:rsid w:val="005070B2"/>
    <w:rsid w:val="00507791"/>
    <w:rsid w:val="00510CB7"/>
    <w:rsid w:val="00510FD4"/>
    <w:rsid w:val="00511ECD"/>
    <w:rsid w:val="005204D2"/>
    <w:rsid w:val="0052188E"/>
    <w:rsid w:val="00523694"/>
    <w:rsid w:val="00526BDD"/>
    <w:rsid w:val="00531E68"/>
    <w:rsid w:val="0053288B"/>
    <w:rsid w:val="00542FB4"/>
    <w:rsid w:val="0054524F"/>
    <w:rsid w:val="00545614"/>
    <w:rsid w:val="0054687B"/>
    <w:rsid w:val="005502AE"/>
    <w:rsid w:val="00562B85"/>
    <w:rsid w:val="00563EB6"/>
    <w:rsid w:val="00564710"/>
    <w:rsid w:val="00566360"/>
    <w:rsid w:val="00570D05"/>
    <w:rsid w:val="00571F38"/>
    <w:rsid w:val="00573701"/>
    <w:rsid w:val="005747EC"/>
    <w:rsid w:val="00575F41"/>
    <w:rsid w:val="00576444"/>
    <w:rsid w:val="00576476"/>
    <w:rsid w:val="005768AE"/>
    <w:rsid w:val="00585EB4"/>
    <w:rsid w:val="00586814"/>
    <w:rsid w:val="00596435"/>
    <w:rsid w:val="005A3780"/>
    <w:rsid w:val="005A6A2B"/>
    <w:rsid w:val="005C03AB"/>
    <w:rsid w:val="005C15C4"/>
    <w:rsid w:val="005C23AD"/>
    <w:rsid w:val="005C2B39"/>
    <w:rsid w:val="005C6719"/>
    <w:rsid w:val="005D4638"/>
    <w:rsid w:val="005D7438"/>
    <w:rsid w:val="005E0336"/>
    <w:rsid w:val="005E3841"/>
    <w:rsid w:val="005E665D"/>
    <w:rsid w:val="005F1925"/>
    <w:rsid w:val="005F3F19"/>
    <w:rsid w:val="005F45D9"/>
    <w:rsid w:val="005F4874"/>
    <w:rsid w:val="005F58D9"/>
    <w:rsid w:val="006040A2"/>
    <w:rsid w:val="00606727"/>
    <w:rsid w:val="00607ED7"/>
    <w:rsid w:val="00610073"/>
    <w:rsid w:val="0061194B"/>
    <w:rsid w:val="006173D9"/>
    <w:rsid w:val="006206E3"/>
    <w:rsid w:val="006239DF"/>
    <w:rsid w:val="006239F3"/>
    <w:rsid w:val="006260E9"/>
    <w:rsid w:val="00627D68"/>
    <w:rsid w:val="0064363A"/>
    <w:rsid w:val="00644B4F"/>
    <w:rsid w:val="00646C53"/>
    <w:rsid w:val="0065104D"/>
    <w:rsid w:val="00651CFB"/>
    <w:rsid w:val="006520F2"/>
    <w:rsid w:val="006564B8"/>
    <w:rsid w:val="00657750"/>
    <w:rsid w:val="00660C70"/>
    <w:rsid w:val="00660DC4"/>
    <w:rsid w:val="00663884"/>
    <w:rsid w:val="006641C7"/>
    <w:rsid w:val="006650B1"/>
    <w:rsid w:val="006663A4"/>
    <w:rsid w:val="00666F5F"/>
    <w:rsid w:val="00667274"/>
    <w:rsid w:val="00667438"/>
    <w:rsid w:val="00672EB8"/>
    <w:rsid w:val="00674E03"/>
    <w:rsid w:val="00675D1C"/>
    <w:rsid w:val="00677A1E"/>
    <w:rsid w:val="00677E09"/>
    <w:rsid w:val="0068329A"/>
    <w:rsid w:val="0069086C"/>
    <w:rsid w:val="006934ED"/>
    <w:rsid w:val="00695E69"/>
    <w:rsid w:val="00695F75"/>
    <w:rsid w:val="006977F5"/>
    <w:rsid w:val="006A1503"/>
    <w:rsid w:val="006A1826"/>
    <w:rsid w:val="006A3256"/>
    <w:rsid w:val="006A4685"/>
    <w:rsid w:val="006A521D"/>
    <w:rsid w:val="006A5764"/>
    <w:rsid w:val="006A6790"/>
    <w:rsid w:val="006B07AA"/>
    <w:rsid w:val="006B081C"/>
    <w:rsid w:val="006B12FC"/>
    <w:rsid w:val="006B31F3"/>
    <w:rsid w:val="006B44A4"/>
    <w:rsid w:val="006B5796"/>
    <w:rsid w:val="006C0C13"/>
    <w:rsid w:val="006C460E"/>
    <w:rsid w:val="006C5563"/>
    <w:rsid w:val="006C5611"/>
    <w:rsid w:val="006C5FB7"/>
    <w:rsid w:val="006D122F"/>
    <w:rsid w:val="006D1247"/>
    <w:rsid w:val="006D194D"/>
    <w:rsid w:val="006F03BF"/>
    <w:rsid w:val="006F29DA"/>
    <w:rsid w:val="006F3145"/>
    <w:rsid w:val="006F755B"/>
    <w:rsid w:val="007061C5"/>
    <w:rsid w:val="0070657E"/>
    <w:rsid w:val="00711ECD"/>
    <w:rsid w:val="0071697D"/>
    <w:rsid w:val="00720717"/>
    <w:rsid w:val="00721239"/>
    <w:rsid w:val="007214A9"/>
    <w:rsid w:val="0072648C"/>
    <w:rsid w:val="0073485B"/>
    <w:rsid w:val="00736272"/>
    <w:rsid w:val="00737AF3"/>
    <w:rsid w:val="00742F92"/>
    <w:rsid w:val="007448D3"/>
    <w:rsid w:val="007548DA"/>
    <w:rsid w:val="00756A1D"/>
    <w:rsid w:val="00761C3D"/>
    <w:rsid w:val="00764477"/>
    <w:rsid w:val="00765A60"/>
    <w:rsid w:val="00767B2D"/>
    <w:rsid w:val="00767DB6"/>
    <w:rsid w:val="00770EA3"/>
    <w:rsid w:val="00771390"/>
    <w:rsid w:val="00773D9C"/>
    <w:rsid w:val="00776381"/>
    <w:rsid w:val="00776B06"/>
    <w:rsid w:val="00781324"/>
    <w:rsid w:val="00782946"/>
    <w:rsid w:val="00790277"/>
    <w:rsid w:val="0079268E"/>
    <w:rsid w:val="00793C74"/>
    <w:rsid w:val="00794B64"/>
    <w:rsid w:val="007951AD"/>
    <w:rsid w:val="007A2EC7"/>
    <w:rsid w:val="007A57DA"/>
    <w:rsid w:val="007A7A56"/>
    <w:rsid w:val="007B315B"/>
    <w:rsid w:val="007B4057"/>
    <w:rsid w:val="007B457A"/>
    <w:rsid w:val="007B54A6"/>
    <w:rsid w:val="007C248C"/>
    <w:rsid w:val="007C5527"/>
    <w:rsid w:val="007C5DE0"/>
    <w:rsid w:val="007D35BB"/>
    <w:rsid w:val="007E0909"/>
    <w:rsid w:val="007E15EE"/>
    <w:rsid w:val="007E1846"/>
    <w:rsid w:val="007E5B4E"/>
    <w:rsid w:val="007F026C"/>
    <w:rsid w:val="007F02BF"/>
    <w:rsid w:val="007F0DAF"/>
    <w:rsid w:val="007F0F76"/>
    <w:rsid w:val="007F1824"/>
    <w:rsid w:val="007F4088"/>
    <w:rsid w:val="007F4CE7"/>
    <w:rsid w:val="007F533B"/>
    <w:rsid w:val="007F5693"/>
    <w:rsid w:val="008003F0"/>
    <w:rsid w:val="00801EC7"/>
    <w:rsid w:val="008037D0"/>
    <w:rsid w:val="00803C33"/>
    <w:rsid w:val="00806EAF"/>
    <w:rsid w:val="008125A7"/>
    <w:rsid w:val="008127C0"/>
    <w:rsid w:val="00812E26"/>
    <w:rsid w:val="00814C63"/>
    <w:rsid w:val="00815DCE"/>
    <w:rsid w:val="00817B88"/>
    <w:rsid w:val="0082487E"/>
    <w:rsid w:val="00824A37"/>
    <w:rsid w:val="00825D17"/>
    <w:rsid w:val="00826556"/>
    <w:rsid w:val="0082666E"/>
    <w:rsid w:val="00826AB3"/>
    <w:rsid w:val="00827B79"/>
    <w:rsid w:val="00827E3C"/>
    <w:rsid w:val="00830101"/>
    <w:rsid w:val="00832807"/>
    <w:rsid w:val="00832F5E"/>
    <w:rsid w:val="00834062"/>
    <w:rsid w:val="00836B5F"/>
    <w:rsid w:val="0084065D"/>
    <w:rsid w:val="008409EA"/>
    <w:rsid w:val="008420CD"/>
    <w:rsid w:val="0084255E"/>
    <w:rsid w:val="00846629"/>
    <w:rsid w:val="00850F6D"/>
    <w:rsid w:val="008554B8"/>
    <w:rsid w:val="00856406"/>
    <w:rsid w:val="00860859"/>
    <w:rsid w:val="008615C4"/>
    <w:rsid w:val="00864275"/>
    <w:rsid w:val="00866EB0"/>
    <w:rsid w:val="00870BDA"/>
    <w:rsid w:val="00871C22"/>
    <w:rsid w:val="008731AB"/>
    <w:rsid w:val="008803EA"/>
    <w:rsid w:val="00881B91"/>
    <w:rsid w:val="00881CB8"/>
    <w:rsid w:val="0088203B"/>
    <w:rsid w:val="00883569"/>
    <w:rsid w:val="008910DA"/>
    <w:rsid w:val="008957E5"/>
    <w:rsid w:val="00895B7E"/>
    <w:rsid w:val="008A155C"/>
    <w:rsid w:val="008A223A"/>
    <w:rsid w:val="008A32B5"/>
    <w:rsid w:val="008A6270"/>
    <w:rsid w:val="008B1FB7"/>
    <w:rsid w:val="008B249E"/>
    <w:rsid w:val="008B2EA1"/>
    <w:rsid w:val="008B50F1"/>
    <w:rsid w:val="008B65C0"/>
    <w:rsid w:val="008B6C23"/>
    <w:rsid w:val="008B7C2D"/>
    <w:rsid w:val="008B7EA2"/>
    <w:rsid w:val="008C06D7"/>
    <w:rsid w:val="008C0D5C"/>
    <w:rsid w:val="008C427F"/>
    <w:rsid w:val="008C5138"/>
    <w:rsid w:val="008C7F39"/>
    <w:rsid w:val="008D36C0"/>
    <w:rsid w:val="008D4CBF"/>
    <w:rsid w:val="008D6207"/>
    <w:rsid w:val="008E3E4D"/>
    <w:rsid w:val="008E5D7E"/>
    <w:rsid w:val="008E65CA"/>
    <w:rsid w:val="008F046A"/>
    <w:rsid w:val="008F313E"/>
    <w:rsid w:val="008F31A7"/>
    <w:rsid w:val="008F572C"/>
    <w:rsid w:val="008F5BDD"/>
    <w:rsid w:val="0090310E"/>
    <w:rsid w:val="009034D8"/>
    <w:rsid w:val="00903D06"/>
    <w:rsid w:val="009047DE"/>
    <w:rsid w:val="009058F0"/>
    <w:rsid w:val="00907500"/>
    <w:rsid w:val="00912914"/>
    <w:rsid w:val="009137B1"/>
    <w:rsid w:val="00915B3F"/>
    <w:rsid w:val="00921059"/>
    <w:rsid w:val="00922363"/>
    <w:rsid w:val="00924652"/>
    <w:rsid w:val="00925D0B"/>
    <w:rsid w:val="009311B3"/>
    <w:rsid w:val="009354B2"/>
    <w:rsid w:val="0094383C"/>
    <w:rsid w:val="00945EDB"/>
    <w:rsid w:val="00952831"/>
    <w:rsid w:val="009625A9"/>
    <w:rsid w:val="00964849"/>
    <w:rsid w:val="00965F65"/>
    <w:rsid w:val="0096618F"/>
    <w:rsid w:val="00971FA1"/>
    <w:rsid w:val="00974922"/>
    <w:rsid w:val="00974FB8"/>
    <w:rsid w:val="00977257"/>
    <w:rsid w:val="00977772"/>
    <w:rsid w:val="00977CEC"/>
    <w:rsid w:val="009830DD"/>
    <w:rsid w:val="009901CD"/>
    <w:rsid w:val="009955F1"/>
    <w:rsid w:val="00995B3E"/>
    <w:rsid w:val="009A2300"/>
    <w:rsid w:val="009A3A36"/>
    <w:rsid w:val="009A539B"/>
    <w:rsid w:val="009A795C"/>
    <w:rsid w:val="009B033E"/>
    <w:rsid w:val="009B062E"/>
    <w:rsid w:val="009B2FED"/>
    <w:rsid w:val="009B5574"/>
    <w:rsid w:val="009B580D"/>
    <w:rsid w:val="009B597D"/>
    <w:rsid w:val="009B7BBC"/>
    <w:rsid w:val="009D0588"/>
    <w:rsid w:val="009D2EA4"/>
    <w:rsid w:val="009D403D"/>
    <w:rsid w:val="009D4941"/>
    <w:rsid w:val="009D4D4B"/>
    <w:rsid w:val="009D57DD"/>
    <w:rsid w:val="009D665D"/>
    <w:rsid w:val="009E13E6"/>
    <w:rsid w:val="009E442A"/>
    <w:rsid w:val="009E7A69"/>
    <w:rsid w:val="009E7CCC"/>
    <w:rsid w:val="009F1E0B"/>
    <w:rsid w:val="009F5C09"/>
    <w:rsid w:val="009F5F7B"/>
    <w:rsid w:val="009F6F12"/>
    <w:rsid w:val="00A00259"/>
    <w:rsid w:val="00A02D3C"/>
    <w:rsid w:val="00A06B42"/>
    <w:rsid w:val="00A11AC4"/>
    <w:rsid w:val="00A1346E"/>
    <w:rsid w:val="00A13723"/>
    <w:rsid w:val="00A14B52"/>
    <w:rsid w:val="00A159C7"/>
    <w:rsid w:val="00A16877"/>
    <w:rsid w:val="00A17972"/>
    <w:rsid w:val="00A2053C"/>
    <w:rsid w:val="00A21B9B"/>
    <w:rsid w:val="00A223E8"/>
    <w:rsid w:val="00A23F97"/>
    <w:rsid w:val="00A2454C"/>
    <w:rsid w:val="00A40110"/>
    <w:rsid w:val="00A401CD"/>
    <w:rsid w:val="00A41640"/>
    <w:rsid w:val="00A427AE"/>
    <w:rsid w:val="00A43EF9"/>
    <w:rsid w:val="00A448E4"/>
    <w:rsid w:val="00A4499B"/>
    <w:rsid w:val="00A451CA"/>
    <w:rsid w:val="00A51F37"/>
    <w:rsid w:val="00A54032"/>
    <w:rsid w:val="00A55238"/>
    <w:rsid w:val="00A63D29"/>
    <w:rsid w:val="00A71369"/>
    <w:rsid w:val="00A73CC5"/>
    <w:rsid w:val="00A757A2"/>
    <w:rsid w:val="00A80799"/>
    <w:rsid w:val="00A80B74"/>
    <w:rsid w:val="00A849FA"/>
    <w:rsid w:val="00A85A61"/>
    <w:rsid w:val="00A90E87"/>
    <w:rsid w:val="00A911C6"/>
    <w:rsid w:val="00A9361B"/>
    <w:rsid w:val="00A96752"/>
    <w:rsid w:val="00AA1767"/>
    <w:rsid w:val="00AA2269"/>
    <w:rsid w:val="00AA2F6A"/>
    <w:rsid w:val="00AA30A4"/>
    <w:rsid w:val="00AA3590"/>
    <w:rsid w:val="00AA35C8"/>
    <w:rsid w:val="00AA6389"/>
    <w:rsid w:val="00AA6FF7"/>
    <w:rsid w:val="00AB05A9"/>
    <w:rsid w:val="00AB36B9"/>
    <w:rsid w:val="00AB5C3E"/>
    <w:rsid w:val="00AB736D"/>
    <w:rsid w:val="00AC198F"/>
    <w:rsid w:val="00AC261C"/>
    <w:rsid w:val="00AC3E96"/>
    <w:rsid w:val="00AC445A"/>
    <w:rsid w:val="00AD1CBD"/>
    <w:rsid w:val="00AD2926"/>
    <w:rsid w:val="00AE0010"/>
    <w:rsid w:val="00AE12B9"/>
    <w:rsid w:val="00AE1C45"/>
    <w:rsid w:val="00AE1CB2"/>
    <w:rsid w:val="00AE662B"/>
    <w:rsid w:val="00AF3FDE"/>
    <w:rsid w:val="00AF43F1"/>
    <w:rsid w:val="00AF4BDA"/>
    <w:rsid w:val="00B02130"/>
    <w:rsid w:val="00B02641"/>
    <w:rsid w:val="00B0359B"/>
    <w:rsid w:val="00B03B63"/>
    <w:rsid w:val="00B05FD1"/>
    <w:rsid w:val="00B07B5A"/>
    <w:rsid w:val="00B12E2C"/>
    <w:rsid w:val="00B141F5"/>
    <w:rsid w:val="00B15F95"/>
    <w:rsid w:val="00B1656C"/>
    <w:rsid w:val="00B17CE5"/>
    <w:rsid w:val="00B217A1"/>
    <w:rsid w:val="00B21C36"/>
    <w:rsid w:val="00B21D54"/>
    <w:rsid w:val="00B23206"/>
    <w:rsid w:val="00B36C0D"/>
    <w:rsid w:val="00B4199C"/>
    <w:rsid w:val="00B442CB"/>
    <w:rsid w:val="00B51C6C"/>
    <w:rsid w:val="00B528AF"/>
    <w:rsid w:val="00B5431A"/>
    <w:rsid w:val="00B60225"/>
    <w:rsid w:val="00B62840"/>
    <w:rsid w:val="00B6771A"/>
    <w:rsid w:val="00B708BE"/>
    <w:rsid w:val="00B7431A"/>
    <w:rsid w:val="00B77B1A"/>
    <w:rsid w:val="00B77B2C"/>
    <w:rsid w:val="00B81DA4"/>
    <w:rsid w:val="00B82E2E"/>
    <w:rsid w:val="00B84E02"/>
    <w:rsid w:val="00B912C6"/>
    <w:rsid w:val="00B92186"/>
    <w:rsid w:val="00B94CD4"/>
    <w:rsid w:val="00B954B3"/>
    <w:rsid w:val="00BA027C"/>
    <w:rsid w:val="00BA081D"/>
    <w:rsid w:val="00BA34D1"/>
    <w:rsid w:val="00BA4917"/>
    <w:rsid w:val="00BA6133"/>
    <w:rsid w:val="00BA676A"/>
    <w:rsid w:val="00BA71FF"/>
    <w:rsid w:val="00BA7CBB"/>
    <w:rsid w:val="00BB1F34"/>
    <w:rsid w:val="00BB3858"/>
    <w:rsid w:val="00BB3871"/>
    <w:rsid w:val="00BB3B3F"/>
    <w:rsid w:val="00BB3EE3"/>
    <w:rsid w:val="00BC5BAF"/>
    <w:rsid w:val="00BD597C"/>
    <w:rsid w:val="00BD64FF"/>
    <w:rsid w:val="00BE0CC2"/>
    <w:rsid w:val="00BE378C"/>
    <w:rsid w:val="00BE5C1B"/>
    <w:rsid w:val="00BF17D7"/>
    <w:rsid w:val="00BF1B0A"/>
    <w:rsid w:val="00BF2E93"/>
    <w:rsid w:val="00BF553B"/>
    <w:rsid w:val="00BF5AA8"/>
    <w:rsid w:val="00BF72A7"/>
    <w:rsid w:val="00C00A31"/>
    <w:rsid w:val="00C00C56"/>
    <w:rsid w:val="00C04BA0"/>
    <w:rsid w:val="00C06E4B"/>
    <w:rsid w:val="00C11112"/>
    <w:rsid w:val="00C112A2"/>
    <w:rsid w:val="00C1230E"/>
    <w:rsid w:val="00C15114"/>
    <w:rsid w:val="00C155A8"/>
    <w:rsid w:val="00C20CB3"/>
    <w:rsid w:val="00C22F03"/>
    <w:rsid w:val="00C22F86"/>
    <w:rsid w:val="00C23D0F"/>
    <w:rsid w:val="00C27848"/>
    <w:rsid w:val="00C30560"/>
    <w:rsid w:val="00C346EC"/>
    <w:rsid w:val="00C36C3D"/>
    <w:rsid w:val="00C375DC"/>
    <w:rsid w:val="00C41AA6"/>
    <w:rsid w:val="00C46582"/>
    <w:rsid w:val="00C526DC"/>
    <w:rsid w:val="00C52D8E"/>
    <w:rsid w:val="00C54B02"/>
    <w:rsid w:val="00C55EDD"/>
    <w:rsid w:val="00C56214"/>
    <w:rsid w:val="00C5634E"/>
    <w:rsid w:val="00C56E99"/>
    <w:rsid w:val="00C6279F"/>
    <w:rsid w:val="00C62F4D"/>
    <w:rsid w:val="00C75BC9"/>
    <w:rsid w:val="00C75F84"/>
    <w:rsid w:val="00C7730C"/>
    <w:rsid w:val="00C81C89"/>
    <w:rsid w:val="00C847FF"/>
    <w:rsid w:val="00C86422"/>
    <w:rsid w:val="00C901EC"/>
    <w:rsid w:val="00C918A1"/>
    <w:rsid w:val="00C91D2A"/>
    <w:rsid w:val="00C9202F"/>
    <w:rsid w:val="00C94680"/>
    <w:rsid w:val="00CA2FE0"/>
    <w:rsid w:val="00CA34BF"/>
    <w:rsid w:val="00CA5684"/>
    <w:rsid w:val="00CA6A3B"/>
    <w:rsid w:val="00CB1210"/>
    <w:rsid w:val="00CB6442"/>
    <w:rsid w:val="00CC26C6"/>
    <w:rsid w:val="00CC5145"/>
    <w:rsid w:val="00CC69B0"/>
    <w:rsid w:val="00CD52D2"/>
    <w:rsid w:val="00CD5778"/>
    <w:rsid w:val="00CD6163"/>
    <w:rsid w:val="00CE39BD"/>
    <w:rsid w:val="00CE5318"/>
    <w:rsid w:val="00CF182B"/>
    <w:rsid w:val="00D003E9"/>
    <w:rsid w:val="00D005C1"/>
    <w:rsid w:val="00D0190E"/>
    <w:rsid w:val="00D023B6"/>
    <w:rsid w:val="00D06C68"/>
    <w:rsid w:val="00D12D40"/>
    <w:rsid w:val="00D13425"/>
    <w:rsid w:val="00D138A0"/>
    <w:rsid w:val="00D148C8"/>
    <w:rsid w:val="00D15705"/>
    <w:rsid w:val="00D174D6"/>
    <w:rsid w:val="00D2105E"/>
    <w:rsid w:val="00D21A88"/>
    <w:rsid w:val="00D23AF4"/>
    <w:rsid w:val="00D3045F"/>
    <w:rsid w:val="00D322EC"/>
    <w:rsid w:val="00D34617"/>
    <w:rsid w:val="00D35F8A"/>
    <w:rsid w:val="00D363BE"/>
    <w:rsid w:val="00D41261"/>
    <w:rsid w:val="00D41A29"/>
    <w:rsid w:val="00D42AE7"/>
    <w:rsid w:val="00D42B1E"/>
    <w:rsid w:val="00D44E36"/>
    <w:rsid w:val="00D44EC2"/>
    <w:rsid w:val="00D462D6"/>
    <w:rsid w:val="00D46B46"/>
    <w:rsid w:val="00D54340"/>
    <w:rsid w:val="00D54874"/>
    <w:rsid w:val="00D5583D"/>
    <w:rsid w:val="00D6168F"/>
    <w:rsid w:val="00D64C4E"/>
    <w:rsid w:val="00D65D51"/>
    <w:rsid w:val="00D66656"/>
    <w:rsid w:val="00D6763D"/>
    <w:rsid w:val="00D714CD"/>
    <w:rsid w:val="00D7150C"/>
    <w:rsid w:val="00D72C9E"/>
    <w:rsid w:val="00D75731"/>
    <w:rsid w:val="00D762DE"/>
    <w:rsid w:val="00D76F79"/>
    <w:rsid w:val="00D77204"/>
    <w:rsid w:val="00D82E79"/>
    <w:rsid w:val="00D86993"/>
    <w:rsid w:val="00D86F6E"/>
    <w:rsid w:val="00D949AA"/>
    <w:rsid w:val="00D96F16"/>
    <w:rsid w:val="00DA0F18"/>
    <w:rsid w:val="00DA1140"/>
    <w:rsid w:val="00DA3799"/>
    <w:rsid w:val="00DA3A55"/>
    <w:rsid w:val="00DA4E93"/>
    <w:rsid w:val="00DA6381"/>
    <w:rsid w:val="00DA64F7"/>
    <w:rsid w:val="00DB038D"/>
    <w:rsid w:val="00DB3B96"/>
    <w:rsid w:val="00DB4D65"/>
    <w:rsid w:val="00DB5CD3"/>
    <w:rsid w:val="00DB66F0"/>
    <w:rsid w:val="00DB6C55"/>
    <w:rsid w:val="00DB75A9"/>
    <w:rsid w:val="00DC313D"/>
    <w:rsid w:val="00DC626F"/>
    <w:rsid w:val="00DC6DDC"/>
    <w:rsid w:val="00DE171D"/>
    <w:rsid w:val="00DE181E"/>
    <w:rsid w:val="00DE2105"/>
    <w:rsid w:val="00DE29A7"/>
    <w:rsid w:val="00DE379B"/>
    <w:rsid w:val="00DE3D0F"/>
    <w:rsid w:val="00DE42AB"/>
    <w:rsid w:val="00DE70EC"/>
    <w:rsid w:val="00DF0CB1"/>
    <w:rsid w:val="00DF0FC8"/>
    <w:rsid w:val="00DF351B"/>
    <w:rsid w:val="00DF4E84"/>
    <w:rsid w:val="00E00096"/>
    <w:rsid w:val="00E00318"/>
    <w:rsid w:val="00E028A6"/>
    <w:rsid w:val="00E02E25"/>
    <w:rsid w:val="00E0439E"/>
    <w:rsid w:val="00E07C07"/>
    <w:rsid w:val="00E110B3"/>
    <w:rsid w:val="00E1308E"/>
    <w:rsid w:val="00E14A14"/>
    <w:rsid w:val="00E15313"/>
    <w:rsid w:val="00E233A9"/>
    <w:rsid w:val="00E23C51"/>
    <w:rsid w:val="00E25288"/>
    <w:rsid w:val="00E256AA"/>
    <w:rsid w:val="00E33444"/>
    <w:rsid w:val="00E35609"/>
    <w:rsid w:val="00E37175"/>
    <w:rsid w:val="00E37D61"/>
    <w:rsid w:val="00E37E82"/>
    <w:rsid w:val="00E45E08"/>
    <w:rsid w:val="00E47364"/>
    <w:rsid w:val="00E53BE5"/>
    <w:rsid w:val="00E572D6"/>
    <w:rsid w:val="00E60130"/>
    <w:rsid w:val="00E61402"/>
    <w:rsid w:val="00E63BEA"/>
    <w:rsid w:val="00E643AB"/>
    <w:rsid w:val="00E67AF2"/>
    <w:rsid w:val="00E67C7F"/>
    <w:rsid w:val="00E72537"/>
    <w:rsid w:val="00E7364E"/>
    <w:rsid w:val="00E746F5"/>
    <w:rsid w:val="00E77405"/>
    <w:rsid w:val="00E77437"/>
    <w:rsid w:val="00E77732"/>
    <w:rsid w:val="00E77EF1"/>
    <w:rsid w:val="00E80892"/>
    <w:rsid w:val="00E812E8"/>
    <w:rsid w:val="00E82A32"/>
    <w:rsid w:val="00E83832"/>
    <w:rsid w:val="00E8414D"/>
    <w:rsid w:val="00E87F9D"/>
    <w:rsid w:val="00E92FE5"/>
    <w:rsid w:val="00E94D87"/>
    <w:rsid w:val="00E9611A"/>
    <w:rsid w:val="00E96594"/>
    <w:rsid w:val="00E97532"/>
    <w:rsid w:val="00EA0E1C"/>
    <w:rsid w:val="00EA3984"/>
    <w:rsid w:val="00EB4561"/>
    <w:rsid w:val="00EB773C"/>
    <w:rsid w:val="00EC1FA3"/>
    <w:rsid w:val="00EC2610"/>
    <w:rsid w:val="00EC26EE"/>
    <w:rsid w:val="00EC4151"/>
    <w:rsid w:val="00EC5B0C"/>
    <w:rsid w:val="00EC6366"/>
    <w:rsid w:val="00EC7593"/>
    <w:rsid w:val="00ED1FAC"/>
    <w:rsid w:val="00ED2B53"/>
    <w:rsid w:val="00ED499E"/>
    <w:rsid w:val="00EE0AE8"/>
    <w:rsid w:val="00EE134A"/>
    <w:rsid w:val="00EE1358"/>
    <w:rsid w:val="00EE14C8"/>
    <w:rsid w:val="00EE1EBF"/>
    <w:rsid w:val="00EE6FDD"/>
    <w:rsid w:val="00EE7C04"/>
    <w:rsid w:val="00EF0D3A"/>
    <w:rsid w:val="00EF4B13"/>
    <w:rsid w:val="00F00841"/>
    <w:rsid w:val="00F01541"/>
    <w:rsid w:val="00F02691"/>
    <w:rsid w:val="00F0573D"/>
    <w:rsid w:val="00F07EF6"/>
    <w:rsid w:val="00F13A7C"/>
    <w:rsid w:val="00F172B6"/>
    <w:rsid w:val="00F20DDC"/>
    <w:rsid w:val="00F223B1"/>
    <w:rsid w:val="00F2426C"/>
    <w:rsid w:val="00F243AA"/>
    <w:rsid w:val="00F27700"/>
    <w:rsid w:val="00F27CBF"/>
    <w:rsid w:val="00F320C8"/>
    <w:rsid w:val="00F33F20"/>
    <w:rsid w:val="00F365E9"/>
    <w:rsid w:val="00F37761"/>
    <w:rsid w:val="00F400B6"/>
    <w:rsid w:val="00F4010C"/>
    <w:rsid w:val="00F40C37"/>
    <w:rsid w:val="00F42120"/>
    <w:rsid w:val="00F42FD3"/>
    <w:rsid w:val="00F447DE"/>
    <w:rsid w:val="00F449E7"/>
    <w:rsid w:val="00F45B4C"/>
    <w:rsid w:val="00F46FAC"/>
    <w:rsid w:val="00F4720E"/>
    <w:rsid w:val="00F5155A"/>
    <w:rsid w:val="00F51AAF"/>
    <w:rsid w:val="00F544F8"/>
    <w:rsid w:val="00F548D3"/>
    <w:rsid w:val="00F566B8"/>
    <w:rsid w:val="00F60CB3"/>
    <w:rsid w:val="00F61244"/>
    <w:rsid w:val="00F709D2"/>
    <w:rsid w:val="00F737F7"/>
    <w:rsid w:val="00F7611E"/>
    <w:rsid w:val="00F8137F"/>
    <w:rsid w:val="00F8175B"/>
    <w:rsid w:val="00F818E1"/>
    <w:rsid w:val="00F83D57"/>
    <w:rsid w:val="00F83DAE"/>
    <w:rsid w:val="00F84CC0"/>
    <w:rsid w:val="00F8629F"/>
    <w:rsid w:val="00F9112B"/>
    <w:rsid w:val="00F92ABE"/>
    <w:rsid w:val="00F92C88"/>
    <w:rsid w:val="00F93C86"/>
    <w:rsid w:val="00F9523E"/>
    <w:rsid w:val="00F95E97"/>
    <w:rsid w:val="00F96FD8"/>
    <w:rsid w:val="00FA011D"/>
    <w:rsid w:val="00FA03F8"/>
    <w:rsid w:val="00FA0B1C"/>
    <w:rsid w:val="00FA0CA1"/>
    <w:rsid w:val="00FA1DB6"/>
    <w:rsid w:val="00FA2183"/>
    <w:rsid w:val="00FB059A"/>
    <w:rsid w:val="00FB2309"/>
    <w:rsid w:val="00FB2CE2"/>
    <w:rsid w:val="00FB653F"/>
    <w:rsid w:val="00FB67C8"/>
    <w:rsid w:val="00FB69BC"/>
    <w:rsid w:val="00FC08FD"/>
    <w:rsid w:val="00FC2C21"/>
    <w:rsid w:val="00FC4574"/>
    <w:rsid w:val="00FC51D8"/>
    <w:rsid w:val="00FC584B"/>
    <w:rsid w:val="00FC5F88"/>
    <w:rsid w:val="00FD07A7"/>
    <w:rsid w:val="00FD07E2"/>
    <w:rsid w:val="00FD1759"/>
    <w:rsid w:val="00FE151B"/>
    <w:rsid w:val="00FE2E6F"/>
    <w:rsid w:val="00FE3EAE"/>
    <w:rsid w:val="00FE6FC4"/>
    <w:rsid w:val="00FF47C7"/>
    <w:rsid w:val="00FF64E3"/>
    <w:rsid w:val="00FF7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7FB8EA"/>
  <w15:chartTrackingRefBased/>
  <w15:docId w15:val="{37D31AE4-7E3F-4427-B0CB-2323E948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300"/>
    <w:rPr>
      <w:rFonts w:ascii="Times New Roman" w:eastAsia="Times New Roman" w:hAnsi="Times New Roman"/>
    </w:rPr>
  </w:style>
  <w:style w:type="paragraph" w:styleId="1">
    <w:name w:val="heading 1"/>
    <w:basedOn w:val="a"/>
    <w:next w:val="a"/>
    <w:link w:val="10"/>
    <w:uiPriority w:val="9"/>
    <w:qFormat/>
    <w:rsid w:val="00CC26C6"/>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9E7CC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510FD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A23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46582"/>
    <w:rPr>
      <w:rFonts w:ascii="Tahoma" w:hAnsi="Tahoma" w:cs="Tahoma"/>
      <w:sz w:val="16"/>
      <w:szCs w:val="16"/>
    </w:rPr>
  </w:style>
  <w:style w:type="character" w:customStyle="1" w:styleId="a5">
    <w:name w:val="Текст выноски Знак"/>
    <w:link w:val="a4"/>
    <w:uiPriority w:val="99"/>
    <w:semiHidden/>
    <w:rsid w:val="00C46582"/>
    <w:rPr>
      <w:rFonts w:ascii="Tahoma" w:eastAsia="Times New Roman" w:hAnsi="Tahoma" w:cs="Tahoma"/>
      <w:sz w:val="16"/>
      <w:szCs w:val="16"/>
      <w:lang w:eastAsia="ru-RU"/>
    </w:rPr>
  </w:style>
  <w:style w:type="character" w:customStyle="1" w:styleId="10">
    <w:name w:val="Заголовок 1 Знак"/>
    <w:link w:val="1"/>
    <w:uiPriority w:val="9"/>
    <w:rsid w:val="00CC26C6"/>
    <w:rPr>
      <w:rFonts w:ascii="Calibri Light" w:eastAsia="Times New Roman" w:hAnsi="Calibri Light" w:cs="Times New Roman"/>
      <w:b/>
      <w:bCs/>
      <w:kern w:val="32"/>
      <w:sz w:val="32"/>
      <w:szCs w:val="32"/>
    </w:rPr>
  </w:style>
  <w:style w:type="paragraph" w:styleId="a6">
    <w:name w:val="TOC Heading"/>
    <w:basedOn w:val="1"/>
    <w:next w:val="a"/>
    <w:uiPriority w:val="39"/>
    <w:unhideWhenUsed/>
    <w:qFormat/>
    <w:rsid w:val="00CC26C6"/>
    <w:pPr>
      <w:keepLines/>
      <w:spacing w:before="0" w:line="276" w:lineRule="auto"/>
      <w:jc w:val="center"/>
      <w:outlineLvl w:val="9"/>
    </w:pPr>
    <w:rPr>
      <w:rFonts w:ascii="Times New Roman" w:hAnsi="Times New Roman"/>
      <w:kern w:val="0"/>
      <w:sz w:val="28"/>
      <w:szCs w:val="28"/>
    </w:rPr>
  </w:style>
  <w:style w:type="paragraph" w:styleId="11">
    <w:name w:val="toc 1"/>
    <w:basedOn w:val="a"/>
    <w:next w:val="a"/>
    <w:autoRedefine/>
    <w:uiPriority w:val="39"/>
    <w:unhideWhenUsed/>
    <w:rsid w:val="0054524F"/>
    <w:pPr>
      <w:tabs>
        <w:tab w:val="right" w:leader="dot" w:pos="9923"/>
      </w:tabs>
      <w:spacing w:after="100" w:line="360" w:lineRule="auto"/>
      <w:ind w:left="567" w:right="565"/>
    </w:pPr>
    <w:rPr>
      <w:sz w:val="24"/>
      <w:szCs w:val="24"/>
    </w:rPr>
  </w:style>
  <w:style w:type="paragraph" w:styleId="21">
    <w:name w:val="toc 2"/>
    <w:basedOn w:val="a"/>
    <w:next w:val="a"/>
    <w:autoRedefine/>
    <w:uiPriority w:val="39"/>
    <w:unhideWhenUsed/>
    <w:rsid w:val="0054524F"/>
    <w:pPr>
      <w:tabs>
        <w:tab w:val="right" w:leader="dot" w:pos="9923"/>
      </w:tabs>
      <w:spacing w:after="100" w:line="360" w:lineRule="auto"/>
      <w:ind w:left="567" w:right="565"/>
      <w:jc w:val="both"/>
    </w:pPr>
    <w:rPr>
      <w:noProof/>
      <w:sz w:val="26"/>
      <w:szCs w:val="26"/>
    </w:rPr>
  </w:style>
  <w:style w:type="character" w:styleId="a7">
    <w:name w:val="Hyperlink"/>
    <w:uiPriority w:val="99"/>
    <w:unhideWhenUsed/>
    <w:rsid w:val="00CC26C6"/>
    <w:rPr>
      <w:color w:val="0000FF"/>
      <w:u w:val="single"/>
    </w:rPr>
  </w:style>
  <w:style w:type="paragraph" w:styleId="a8">
    <w:name w:val="List Paragraph"/>
    <w:aliases w:val="Таблица 1"/>
    <w:basedOn w:val="a"/>
    <w:link w:val="a9"/>
    <w:uiPriority w:val="34"/>
    <w:qFormat/>
    <w:rsid w:val="00CC26C6"/>
    <w:pPr>
      <w:spacing w:after="200" w:line="276" w:lineRule="auto"/>
      <w:ind w:left="720"/>
      <w:contextualSpacing/>
    </w:pPr>
    <w:rPr>
      <w:rFonts w:ascii="Calibri" w:eastAsia="Calibri" w:hAnsi="Calibri"/>
      <w:sz w:val="22"/>
      <w:szCs w:val="22"/>
      <w:lang w:eastAsia="en-US"/>
    </w:rPr>
  </w:style>
  <w:style w:type="character" w:customStyle="1" w:styleId="a9">
    <w:name w:val="Абзац списка Знак"/>
    <w:aliases w:val="Таблица 1 Знак"/>
    <w:link w:val="a8"/>
    <w:uiPriority w:val="34"/>
    <w:locked/>
    <w:rsid w:val="00CC26C6"/>
    <w:rPr>
      <w:sz w:val="22"/>
      <w:szCs w:val="22"/>
      <w:lang w:eastAsia="en-US"/>
    </w:rPr>
  </w:style>
  <w:style w:type="character" w:customStyle="1" w:styleId="20">
    <w:name w:val="Заголовок 2 Знак"/>
    <w:link w:val="2"/>
    <w:uiPriority w:val="9"/>
    <w:rsid w:val="009E7CCC"/>
    <w:rPr>
      <w:rFonts w:ascii="Calibri Light" w:eastAsia="Times New Roman" w:hAnsi="Calibri Light" w:cs="Times New Roman"/>
      <w:b/>
      <w:bCs/>
      <w:i/>
      <w:iCs/>
      <w:sz w:val="28"/>
      <w:szCs w:val="28"/>
    </w:rPr>
  </w:style>
  <w:style w:type="paragraph" w:styleId="aa">
    <w:name w:val="header"/>
    <w:basedOn w:val="a"/>
    <w:link w:val="ab"/>
    <w:uiPriority w:val="99"/>
    <w:unhideWhenUsed/>
    <w:rsid w:val="00CE5318"/>
    <w:pPr>
      <w:tabs>
        <w:tab w:val="center" w:pos="4677"/>
        <w:tab w:val="right" w:pos="9355"/>
      </w:tabs>
    </w:pPr>
  </w:style>
  <w:style w:type="character" w:customStyle="1" w:styleId="ab">
    <w:name w:val="Верхний колонтитул Знак"/>
    <w:link w:val="aa"/>
    <w:uiPriority w:val="99"/>
    <w:rsid w:val="00CE5318"/>
    <w:rPr>
      <w:rFonts w:ascii="Times New Roman" w:eastAsia="Times New Roman" w:hAnsi="Times New Roman"/>
    </w:rPr>
  </w:style>
  <w:style w:type="paragraph" w:styleId="ac">
    <w:name w:val="footer"/>
    <w:basedOn w:val="a"/>
    <w:link w:val="ad"/>
    <w:uiPriority w:val="99"/>
    <w:unhideWhenUsed/>
    <w:rsid w:val="00CE5318"/>
    <w:pPr>
      <w:tabs>
        <w:tab w:val="center" w:pos="4677"/>
        <w:tab w:val="right" w:pos="9355"/>
      </w:tabs>
    </w:pPr>
  </w:style>
  <w:style w:type="character" w:customStyle="1" w:styleId="ad">
    <w:name w:val="Нижний колонтитул Знак"/>
    <w:link w:val="ac"/>
    <w:uiPriority w:val="99"/>
    <w:rsid w:val="00CE5318"/>
    <w:rPr>
      <w:rFonts w:ascii="Times New Roman" w:eastAsia="Times New Roman" w:hAnsi="Times New Roman"/>
    </w:rPr>
  </w:style>
  <w:style w:type="paragraph" w:styleId="ae">
    <w:name w:val="Normal (Web)"/>
    <w:basedOn w:val="a"/>
    <w:uiPriority w:val="99"/>
    <w:unhideWhenUsed/>
    <w:rsid w:val="00F223B1"/>
    <w:pPr>
      <w:spacing w:before="100" w:beforeAutospacing="1" w:after="100" w:afterAutospacing="1"/>
    </w:pPr>
    <w:rPr>
      <w:sz w:val="24"/>
      <w:szCs w:val="24"/>
    </w:rPr>
  </w:style>
  <w:style w:type="character" w:customStyle="1" w:styleId="fontstyle01">
    <w:name w:val="fontstyle01"/>
    <w:rsid w:val="004D2904"/>
    <w:rPr>
      <w:rFonts w:ascii="TimesNewRomanPSMT" w:hAnsi="TimesNewRomanPSMT" w:hint="default"/>
      <w:b w:val="0"/>
      <w:bCs w:val="0"/>
      <w:i w:val="0"/>
      <w:iCs w:val="0"/>
      <w:color w:val="000000"/>
      <w:sz w:val="24"/>
      <w:szCs w:val="24"/>
    </w:rPr>
  </w:style>
  <w:style w:type="paragraph" w:customStyle="1" w:styleId="formattext">
    <w:name w:val="formattext"/>
    <w:basedOn w:val="a"/>
    <w:rsid w:val="008B7EA2"/>
    <w:pPr>
      <w:spacing w:before="100" w:beforeAutospacing="1" w:after="100" w:afterAutospacing="1"/>
    </w:pPr>
    <w:rPr>
      <w:sz w:val="24"/>
      <w:szCs w:val="24"/>
    </w:rPr>
  </w:style>
  <w:style w:type="character" w:customStyle="1" w:styleId="fontstyle21">
    <w:name w:val="fontstyle21"/>
    <w:rsid w:val="00F93C86"/>
    <w:rPr>
      <w:rFonts w:ascii="TimesNewRomanPS-BoldMT" w:hAnsi="TimesNewRomanPS-BoldMT" w:hint="default"/>
      <w:b/>
      <w:bCs/>
      <w:i w:val="0"/>
      <w:iCs w:val="0"/>
      <w:color w:val="000000"/>
      <w:sz w:val="24"/>
      <w:szCs w:val="24"/>
    </w:rPr>
  </w:style>
  <w:style w:type="character" w:styleId="af">
    <w:name w:val="Placeholder Text"/>
    <w:basedOn w:val="a0"/>
    <w:uiPriority w:val="99"/>
    <w:semiHidden/>
    <w:rsid w:val="00C91D2A"/>
    <w:rPr>
      <w:color w:val="808080"/>
    </w:rPr>
  </w:style>
  <w:style w:type="table" w:customStyle="1" w:styleId="12">
    <w:name w:val="Сетка таблицы1"/>
    <w:basedOn w:val="a1"/>
    <w:next w:val="a3"/>
    <w:uiPriority w:val="39"/>
    <w:rsid w:val="004D380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7F4088"/>
    <w:pPr>
      <w:spacing w:after="100"/>
      <w:ind w:left="400"/>
    </w:pPr>
  </w:style>
  <w:style w:type="paragraph" w:styleId="af0">
    <w:name w:val="caption"/>
    <w:basedOn w:val="a"/>
    <w:next w:val="a"/>
    <w:uiPriority w:val="35"/>
    <w:unhideWhenUsed/>
    <w:qFormat/>
    <w:rsid w:val="00EC2610"/>
    <w:pPr>
      <w:spacing w:after="200"/>
    </w:pPr>
    <w:rPr>
      <w:i/>
      <w:iCs/>
      <w:color w:val="44546A" w:themeColor="text2"/>
      <w:sz w:val="18"/>
      <w:szCs w:val="18"/>
    </w:rPr>
  </w:style>
  <w:style w:type="paragraph" w:styleId="af1">
    <w:name w:val="Revision"/>
    <w:hidden/>
    <w:uiPriority w:val="99"/>
    <w:semiHidden/>
    <w:rsid w:val="00660C70"/>
    <w:rPr>
      <w:rFonts w:ascii="Times New Roman" w:eastAsia="Times New Roman" w:hAnsi="Times New Roman"/>
    </w:rPr>
  </w:style>
  <w:style w:type="character" w:customStyle="1" w:styleId="30">
    <w:name w:val="Заголовок 3 Знак"/>
    <w:basedOn w:val="a0"/>
    <w:link w:val="3"/>
    <w:uiPriority w:val="9"/>
    <w:semiHidden/>
    <w:rsid w:val="00510FD4"/>
    <w:rPr>
      <w:rFonts w:asciiTheme="majorHAnsi" w:eastAsiaTheme="majorEastAsia" w:hAnsiTheme="majorHAnsi" w:cstheme="majorBidi"/>
      <w:color w:val="1F4D78" w:themeColor="accent1" w:themeShade="7F"/>
      <w:sz w:val="24"/>
      <w:szCs w:val="24"/>
    </w:rPr>
  </w:style>
  <w:style w:type="character" w:styleId="af2">
    <w:name w:val="Unresolved Mention"/>
    <w:basedOn w:val="a0"/>
    <w:uiPriority w:val="99"/>
    <w:semiHidden/>
    <w:unhideWhenUsed/>
    <w:rsid w:val="006D1247"/>
    <w:rPr>
      <w:color w:val="605E5C"/>
      <w:shd w:val="clear" w:color="auto" w:fill="E1DFDD"/>
    </w:rPr>
  </w:style>
  <w:style w:type="character" w:customStyle="1" w:styleId="MapleInput">
    <w:name w:val="Maple Input"/>
    <w:uiPriority w:val="99"/>
    <w:rsid w:val="00E47364"/>
    <w:rPr>
      <w:rFonts w:ascii="Courier New" w:hAnsi="Courier New" w:cs="Courier New"/>
      <w:b/>
      <w:bCs/>
      <w:color w:val="78000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46981">
      <w:bodyDiv w:val="1"/>
      <w:marLeft w:val="0"/>
      <w:marRight w:val="0"/>
      <w:marTop w:val="0"/>
      <w:marBottom w:val="0"/>
      <w:divBdr>
        <w:top w:val="none" w:sz="0" w:space="0" w:color="auto"/>
        <w:left w:val="none" w:sz="0" w:space="0" w:color="auto"/>
        <w:bottom w:val="none" w:sz="0" w:space="0" w:color="auto"/>
        <w:right w:val="none" w:sz="0" w:space="0" w:color="auto"/>
      </w:divBdr>
    </w:div>
    <w:div w:id="108547575">
      <w:bodyDiv w:val="1"/>
      <w:marLeft w:val="0"/>
      <w:marRight w:val="0"/>
      <w:marTop w:val="0"/>
      <w:marBottom w:val="0"/>
      <w:divBdr>
        <w:top w:val="none" w:sz="0" w:space="0" w:color="auto"/>
        <w:left w:val="none" w:sz="0" w:space="0" w:color="auto"/>
        <w:bottom w:val="none" w:sz="0" w:space="0" w:color="auto"/>
        <w:right w:val="none" w:sz="0" w:space="0" w:color="auto"/>
      </w:divBdr>
    </w:div>
    <w:div w:id="132449416">
      <w:bodyDiv w:val="1"/>
      <w:marLeft w:val="0"/>
      <w:marRight w:val="0"/>
      <w:marTop w:val="0"/>
      <w:marBottom w:val="0"/>
      <w:divBdr>
        <w:top w:val="none" w:sz="0" w:space="0" w:color="auto"/>
        <w:left w:val="none" w:sz="0" w:space="0" w:color="auto"/>
        <w:bottom w:val="none" w:sz="0" w:space="0" w:color="auto"/>
        <w:right w:val="none" w:sz="0" w:space="0" w:color="auto"/>
      </w:divBdr>
    </w:div>
    <w:div w:id="263657452">
      <w:bodyDiv w:val="1"/>
      <w:marLeft w:val="0"/>
      <w:marRight w:val="0"/>
      <w:marTop w:val="0"/>
      <w:marBottom w:val="0"/>
      <w:divBdr>
        <w:top w:val="none" w:sz="0" w:space="0" w:color="auto"/>
        <w:left w:val="none" w:sz="0" w:space="0" w:color="auto"/>
        <w:bottom w:val="none" w:sz="0" w:space="0" w:color="auto"/>
        <w:right w:val="none" w:sz="0" w:space="0" w:color="auto"/>
      </w:divBdr>
    </w:div>
    <w:div w:id="337192106">
      <w:bodyDiv w:val="1"/>
      <w:marLeft w:val="0"/>
      <w:marRight w:val="0"/>
      <w:marTop w:val="0"/>
      <w:marBottom w:val="0"/>
      <w:divBdr>
        <w:top w:val="none" w:sz="0" w:space="0" w:color="auto"/>
        <w:left w:val="none" w:sz="0" w:space="0" w:color="auto"/>
        <w:bottom w:val="none" w:sz="0" w:space="0" w:color="auto"/>
        <w:right w:val="none" w:sz="0" w:space="0" w:color="auto"/>
      </w:divBdr>
    </w:div>
    <w:div w:id="551817670">
      <w:bodyDiv w:val="1"/>
      <w:marLeft w:val="0"/>
      <w:marRight w:val="0"/>
      <w:marTop w:val="0"/>
      <w:marBottom w:val="0"/>
      <w:divBdr>
        <w:top w:val="none" w:sz="0" w:space="0" w:color="auto"/>
        <w:left w:val="none" w:sz="0" w:space="0" w:color="auto"/>
        <w:bottom w:val="none" w:sz="0" w:space="0" w:color="auto"/>
        <w:right w:val="none" w:sz="0" w:space="0" w:color="auto"/>
      </w:divBdr>
    </w:div>
    <w:div w:id="605308581">
      <w:bodyDiv w:val="1"/>
      <w:marLeft w:val="0"/>
      <w:marRight w:val="0"/>
      <w:marTop w:val="0"/>
      <w:marBottom w:val="0"/>
      <w:divBdr>
        <w:top w:val="none" w:sz="0" w:space="0" w:color="auto"/>
        <w:left w:val="none" w:sz="0" w:space="0" w:color="auto"/>
        <w:bottom w:val="none" w:sz="0" w:space="0" w:color="auto"/>
        <w:right w:val="none" w:sz="0" w:space="0" w:color="auto"/>
      </w:divBdr>
    </w:div>
    <w:div w:id="695887402">
      <w:bodyDiv w:val="1"/>
      <w:marLeft w:val="0"/>
      <w:marRight w:val="0"/>
      <w:marTop w:val="0"/>
      <w:marBottom w:val="0"/>
      <w:divBdr>
        <w:top w:val="none" w:sz="0" w:space="0" w:color="auto"/>
        <w:left w:val="none" w:sz="0" w:space="0" w:color="auto"/>
        <w:bottom w:val="none" w:sz="0" w:space="0" w:color="auto"/>
        <w:right w:val="none" w:sz="0" w:space="0" w:color="auto"/>
      </w:divBdr>
    </w:div>
    <w:div w:id="747851589">
      <w:bodyDiv w:val="1"/>
      <w:marLeft w:val="0"/>
      <w:marRight w:val="0"/>
      <w:marTop w:val="0"/>
      <w:marBottom w:val="0"/>
      <w:divBdr>
        <w:top w:val="none" w:sz="0" w:space="0" w:color="auto"/>
        <w:left w:val="none" w:sz="0" w:space="0" w:color="auto"/>
        <w:bottom w:val="none" w:sz="0" w:space="0" w:color="auto"/>
        <w:right w:val="none" w:sz="0" w:space="0" w:color="auto"/>
      </w:divBdr>
    </w:div>
    <w:div w:id="769862397">
      <w:bodyDiv w:val="1"/>
      <w:marLeft w:val="0"/>
      <w:marRight w:val="0"/>
      <w:marTop w:val="0"/>
      <w:marBottom w:val="0"/>
      <w:divBdr>
        <w:top w:val="none" w:sz="0" w:space="0" w:color="auto"/>
        <w:left w:val="none" w:sz="0" w:space="0" w:color="auto"/>
        <w:bottom w:val="none" w:sz="0" w:space="0" w:color="auto"/>
        <w:right w:val="none" w:sz="0" w:space="0" w:color="auto"/>
      </w:divBdr>
    </w:div>
    <w:div w:id="833226261">
      <w:bodyDiv w:val="1"/>
      <w:marLeft w:val="0"/>
      <w:marRight w:val="0"/>
      <w:marTop w:val="0"/>
      <w:marBottom w:val="0"/>
      <w:divBdr>
        <w:top w:val="none" w:sz="0" w:space="0" w:color="auto"/>
        <w:left w:val="none" w:sz="0" w:space="0" w:color="auto"/>
        <w:bottom w:val="none" w:sz="0" w:space="0" w:color="auto"/>
        <w:right w:val="none" w:sz="0" w:space="0" w:color="auto"/>
      </w:divBdr>
    </w:div>
    <w:div w:id="833490438">
      <w:bodyDiv w:val="1"/>
      <w:marLeft w:val="0"/>
      <w:marRight w:val="0"/>
      <w:marTop w:val="0"/>
      <w:marBottom w:val="0"/>
      <w:divBdr>
        <w:top w:val="none" w:sz="0" w:space="0" w:color="auto"/>
        <w:left w:val="none" w:sz="0" w:space="0" w:color="auto"/>
        <w:bottom w:val="none" w:sz="0" w:space="0" w:color="auto"/>
        <w:right w:val="none" w:sz="0" w:space="0" w:color="auto"/>
      </w:divBdr>
    </w:div>
    <w:div w:id="1054936412">
      <w:bodyDiv w:val="1"/>
      <w:marLeft w:val="0"/>
      <w:marRight w:val="0"/>
      <w:marTop w:val="0"/>
      <w:marBottom w:val="0"/>
      <w:divBdr>
        <w:top w:val="none" w:sz="0" w:space="0" w:color="auto"/>
        <w:left w:val="none" w:sz="0" w:space="0" w:color="auto"/>
        <w:bottom w:val="none" w:sz="0" w:space="0" w:color="auto"/>
        <w:right w:val="none" w:sz="0" w:space="0" w:color="auto"/>
      </w:divBdr>
    </w:div>
    <w:div w:id="1108354302">
      <w:bodyDiv w:val="1"/>
      <w:marLeft w:val="0"/>
      <w:marRight w:val="0"/>
      <w:marTop w:val="0"/>
      <w:marBottom w:val="0"/>
      <w:divBdr>
        <w:top w:val="none" w:sz="0" w:space="0" w:color="auto"/>
        <w:left w:val="none" w:sz="0" w:space="0" w:color="auto"/>
        <w:bottom w:val="none" w:sz="0" w:space="0" w:color="auto"/>
        <w:right w:val="none" w:sz="0" w:space="0" w:color="auto"/>
      </w:divBdr>
    </w:div>
    <w:div w:id="1118376619">
      <w:bodyDiv w:val="1"/>
      <w:marLeft w:val="0"/>
      <w:marRight w:val="0"/>
      <w:marTop w:val="0"/>
      <w:marBottom w:val="0"/>
      <w:divBdr>
        <w:top w:val="none" w:sz="0" w:space="0" w:color="auto"/>
        <w:left w:val="none" w:sz="0" w:space="0" w:color="auto"/>
        <w:bottom w:val="none" w:sz="0" w:space="0" w:color="auto"/>
        <w:right w:val="none" w:sz="0" w:space="0" w:color="auto"/>
      </w:divBdr>
    </w:div>
    <w:div w:id="1219394424">
      <w:bodyDiv w:val="1"/>
      <w:marLeft w:val="0"/>
      <w:marRight w:val="0"/>
      <w:marTop w:val="0"/>
      <w:marBottom w:val="0"/>
      <w:divBdr>
        <w:top w:val="none" w:sz="0" w:space="0" w:color="auto"/>
        <w:left w:val="none" w:sz="0" w:space="0" w:color="auto"/>
        <w:bottom w:val="none" w:sz="0" w:space="0" w:color="auto"/>
        <w:right w:val="none" w:sz="0" w:space="0" w:color="auto"/>
      </w:divBdr>
    </w:div>
    <w:div w:id="1256860321">
      <w:bodyDiv w:val="1"/>
      <w:marLeft w:val="0"/>
      <w:marRight w:val="0"/>
      <w:marTop w:val="0"/>
      <w:marBottom w:val="0"/>
      <w:divBdr>
        <w:top w:val="none" w:sz="0" w:space="0" w:color="auto"/>
        <w:left w:val="none" w:sz="0" w:space="0" w:color="auto"/>
        <w:bottom w:val="none" w:sz="0" w:space="0" w:color="auto"/>
        <w:right w:val="none" w:sz="0" w:space="0" w:color="auto"/>
      </w:divBdr>
    </w:div>
    <w:div w:id="1445731758">
      <w:bodyDiv w:val="1"/>
      <w:marLeft w:val="0"/>
      <w:marRight w:val="0"/>
      <w:marTop w:val="0"/>
      <w:marBottom w:val="0"/>
      <w:divBdr>
        <w:top w:val="none" w:sz="0" w:space="0" w:color="auto"/>
        <w:left w:val="none" w:sz="0" w:space="0" w:color="auto"/>
        <w:bottom w:val="none" w:sz="0" w:space="0" w:color="auto"/>
        <w:right w:val="none" w:sz="0" w:space="0" w:color="auto"/>
      </w:divBdr>
    </w:div>
    <w:div w:id="1550142417">
      <w:bodyDiv w:val="1"/>
      <w:marLeft w:val="0"/>
      <w:marRight w:val="0"/>
      <w:marTop w:val="0"/>
      <w:marBottom w:val="0"/>
      <w:divBdr>
        <w:top w:val="none" w:sz="0" w:space="0" w:color="auto"/>
        <w:left w:val="none" w:sz="0" w:space="0" w:color="auto"/>
        <w:bottom w:val="none" w:sz="0" w:space="0" w:color="auto"/>
        <w:right w:val="none" w:sz="0" w:space="0" w:color="auto"/>
      </w:divBdr>
    </w:div>
    <w:div w:id="1559129892">
      <w:bodyDiv w:val="1"/>
      <w:marLeft w:val="0"/>
      <w:marRight w:val="0"/>
      <w:marTop w:val="0"/>
      <w:marBottom w:val="0"/>
      <w:divBdr>
        <w:top w:val="none" w:sz="0" w:space="0" w:color="auto"/>
        <w:left w:val="none" w:sz="0" w:space="0" w:color="auto"/>
        <w:bottom w:val="none" w:sz="0" w:space="0" w:color="auto"/>
        <w:right w:val="none" w:sz="0" w:space="0" w:color="auto"/>
      </w:divBdr>
      <w:divsChild>
        <w:div w:id="94592029">
          <w:marLeft w:val="0"/>
          <w:marRight w:val="0"/>
          <w:marTop w:val="0"/>
          <w:marBottom w:val="0"/>
          <w:divBdr>
            <w:top w:val="none" w:sz="0" w:space="0" w:color="auto"/>
            <w:left w:val="none" w:sz="0" w:space="0" w:color="auto"/>
            <w:bottom w:val="none" w:sz="0" w:space="0" w:color="auto"/>
            <w:right w:val="none" w:sz="0" w:space="0" w:color="auto"/>
          </w:divBdr>
          <w:divsChild>
            <w:div w:id="18902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87048">
      <w:bodyDiv w:val="1"/>
      <w:marLeft w:val="0"/>
      <w:marRight w:val="0"/>
      <w:marTop w:val="0"/>
      <w:marBottom w:val="0"/>
      <w:divBdr>
        <w:top w:val="none" w:sz="0" w:space="0" w:color="auto"/>
        <w:left w:val="none" w:sz="0" w:space="0" w:color="auto"/>
        <w:bottom w:val="none" w:sz="0" w:space="0" w:color="auto"/>
        <w:right w:val="none" w:sz="0" w:space="0" w:color="auto"/>
      </w:divBdr>
    </w:div>
    <w:div w:id="1632904682">
      <w:bodyDiv w:val="1"/>
      <w:marLeft w:val="0"/>
      <w:marRight w:val="0"/>
      <w:marTop w:val="0"/>
      <w:marBottom w:val="0"/>
      <w:divBdr>
        <w:top w:val="none" w:sz="0" w:space="0" w:color="auto"/>
        <w:left w:val="none" w:sz="0" w:space="0" w:color="auto"/>
        <w:bottom w:val="none" w:sz="0" w:space="0" w:color="auto"/>
        <w:right w:val="none" w:sz="0" w:space="0" w:color="auto"/>
      </w:divBdr>
    </w:div>
    <w:div w:id="1692340543">
      <w:bodyDiv w:val="1"/>
      <w:marLeft w:val="0"/>
      <w:marRight w:val="0"/>
      <w:marTop w:val="0"/>
      <w:marBottom w:val="0"/>
      <w:divBdr>
        <w:top w:val="none" w:sz="0" w:space="0" w:color="auto"/>
        <w:left w:val="none" w:sz="0" w:space="0" w:color="auto"/>
        <w:bottom w:val="none" w:sz="0" w:space="0" w:color="auto"/>
        <w:right w:val="none" w:sz="0" w:space="0" w:color="auto"/>
      </w:divBdr>
    </w:div>
    <w:div w:id="1858425986">
      <w:bodyDiv w:val="1"/>
      <w:marLeft w:val="0"/>
      <w:marRight w:val="0"/>
      <w:marTop w:val="0"/>
      <w:marBottom w:val="0"/>
      <w:divBdr>
        <w:top w:val="none" w:sz="0" w:space="0" w:color="auto"/>
        <w:left w:val="none" w:sz="0" w:space="0" w:color="auto"/>
        <w:bottom w:val="none" w:sz="0" w:space="0" w:color="auto"/>
        <w:right w:val="none" w:sz="0" w:space="0" w:color="auto"/>
      </w:divBdr>
    </w:div>
    <w:div w:id="202625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10.png"/><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89.wmf"/><Relationship Id="rId159" Type="http://schemas.openxmlformats.org/officeDocument/2006/relationships/image" Target="media/image110.wmf"/><Relationship Id="rId170" Type="http://schemas.openxmlformats.org/officeDocument/2006/relationships/image" Target="media/image121.wmf"/><Relationship Id="rId107" Type="http://schemas.openxmlformats.org/officeDocument/2006/relationships/image" Target="media/image59.png"/><Relationship Id="rId11" Type="http://schemas.openxmlformats.org/officeDocument/2006/relationships/image" Target="media/image2.jpg"/><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oleObject" Target="embeddings/oleObject28.bin"/><Relationship Id="rId128" Type="http://schemas.openxmlformats.org/officeDocument/2006/relationships/image" Target="media/image79.wmf"/><Relationship Id="rId149" Type="http://schemas.openxmlformats.org/officeDocument/2006/relationships/image" Target="media/image100.w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111.png"/><Relationship Id="rId22" Type="http://schemas.openxmlformats.org/officeDocument/2006/relationships/image" Target="media/image11.png"/><Relationship Id="rId43" Type="http://schemas.openxmlformats.org/officeDocument/2006/relationships/image" Target="media/image22.wmf"/><Relationship Id="rId64" Type="http://schemas.openxmlformats.org/officeDocument/2006/relationships/image" Target="media/image32.png"/><Relationship Id="rId118" Type="http://schemas.openxmlformats.org/officeDocument/2006/relationships/image" Target="media/image69.wmf"/><Relationship Id="rId139" Type="http://schemas.openxmlformats.org/officeDocument/2006/relationships/image" Target="media/image90.wmf"/><Relationship Id="rId85" Type="http://schemas.openxmlformats.org/officeDocument/2006/relationships/image" Target="media/image43.png"/><Relationship Id="rId150" Type="http://schemas.openxmlformats.org/officeDocument/2006/relationships/image" Target="media/image101.wmf"/><Relationship Id="rId171" Type="http://schemas.openxmlformats.org/officeDocument/2006/relationships/image" Target="media/image122.wmf"/><Relationship Id="rId12" Type="http://schemas.openxmlformats.org/officeDocument/2006/relationships/image" Target="media/image3.png"/><Relationship Id="rId33" Type="http://schemas.openxmlformats.org/officeDocument/2006/relationships/image" Target="media/image17.wmf"/><Relationship Id="rId108" Type="http://schemas.openxmlformats.org/officeDocument/2006/relationships/image" Target="media/image60.png"/><Relationship Id="rId129" Type="http://schemas.openxmlformats.org/officeDocument/2006/relationships/image" Target="media/image80.wmf"/><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35.bin"/><Relationship Id="rId140" Type="http://schemas.openxmlformats.org/officeDocument/2006/relationships/image" Target="media/image91.wmf"/><Relationship Id="rId161" Type="http://schemas.openxmlformats.org/officeDocument/2006/relationships/image" Target="media/image11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image" Target="media/image65.wmf"/><Relationship Id="rId119" Type="http://schemas.openxmlformats.org/officeDocument/2006/relationships/image" Target="media/image70.wmf"/><Relationship Id="rId44" Type="http://schemas.openxmlformats.org/officeDocument/2006/relationships/oleObject" Target="embeddings/oleObject13.bin"/><Relationship Id="rId60" Type="http://schemas.openxmlformats.org/officeDocument/2006/relationships/image" Target="media/image30.wmf"/><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image" Target="media/image44.png"/><Relationship Id="rId130" Type="http://schemas.openxmlformats.org/officeDocument/2006/relationships/image" Target="media/image81.wmf"/><Relationship Id="rId135" Type="http://schemas.openxmlformats.org/officeDocument/2006/relationships/image" Target="media/image86.wmf"/><Relationship Id="rId151" Type="http://schemas.openxmlformats.org/officeDocument/2006/relationships/image" Target="media/image102.wmf"/><Relationship Id="rId156" Type="http://schemas.openxmlformats.org/officeDocument/2006/relationships/image" Target="media/image107.wmf"/><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0.wmf"/><Relationship Id="rId109" Type="http://schemas.openxmlformats.org/officeDocument/2006/relationships/image" Target="media/image61.pn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53.wmf"/><Relationship Id="rId104" Type="http://schemas.openxmlformats.org/officeDocument/2006/relationships/oleObject" Target="embeddings/oleObject39.bin"/><Relationship Id="rId120" Type="http://schemas.openxmlformats.org/officeDocument/2006/relationships/image" Target="media/image71.wmf"/><Relationship Id="rId125" Type="http://schemas.openxmlformats.org/officeDocument/2006/relationships/image" Target="media/image76.wmf"/><Relationship Id="rId141" Type="http://schemas.openxmlformats.org/officeDocument/2006/relationships/image" Target="media/image92.wmf"/><Relationship Id="rId146" Type="http://schemas.openxmlformats.org/officeDocument/2006/relationships/image" Target="media/image97.wmf"/><Relationship Id="rId167" Type="http://schemas.openxmlformats.org/officeDocument/2006/relationships/image" Target="media/image118.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50.png"/><Relationship Id="rId162"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oleObject" Target="embeddings/oleObject24.bin"/><Relationship Id="rId87" Type="http://schemas.openxmlformats.org/officeDocument/2006/relationships/image" Target="media/image45.png"/><Relationship Id="rId110" Type="http://schemas.openxmlformats.org/officeDocument/2006/relationships/image" Target="media/image62.png"/><Relationship Id="rId115" Type="http://schemas.openxmlformats.org/officeDocument/2006/relationships/image" Target="media/image66.wmf"/><Relationship Id="rId131" Type="http://schemas.openxmlformats.org/officeDocument/2006/relationships/image" Target="media/image82.wmf"/><Relationship Id="rId136" Type="http://schemas.openxmlformats.org/officeDocument/2006/relationships/image" Target="media/image87.wmf"/><Relationship Id="rId157" Type="http://schemas.openxmlformats.org/officeDocument/2006/relationships/image" Target="media/image108.wmf"/><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image" Target="media/image103.wmf"/><Relationship Id="rId173"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image" Target="media/image18.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37.bin"/><Relationship Id="rId105" Type="http://schemas.openxmlformats.org/officeDocument/2006/relationships/image" Target="media/image57.png"/><Relationship Id="rId126" Type="http://schemas.openxmlformats.org/officeDocument/2006/relationships/image" Target="media/image77.wmf"/><Relationship Id="rId147" Type="http://schemas.openxmlformats.org/officeDocument/2006/relationships/image" Target="media/image98.wmf"/><Relationship Id="rId168" Type="http://schemas.openxmlformats.org/officeDocument/2006/relationships/image" Target="media/image119.w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51.wmf"/><Relationship Id="rId98" Type="http://schemas.openxmlformats.org/officeDocument/2006/relationships/oleObject" Target="embeddings/oleObject36.bin"/><Relationship Id="rId121" Type="http://schemas.openxmlformats.org/officeDocument/2006/relationships/image" Target="media/image72.wmf"/><Relationship Id="rId142" Type="http://schemas.openxmlformats.org/officeDocument/2006/relationships/image" Target="media/image93.wmf"/><Relationship Id="rId163" Type="http://schemas.openxmlformats.org/officeDocument/2006/relationships/image" Target="media/image114.wmf"/><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media/image34.wmf"/><Relationship Id="rId116" Type="http://schemas.openxmlformats.org/officeDocument/2006/relationships/image" Target="media/image67.wmf"/><Relationship Id="rId137" Type="http://schemas.openxmlformats.org/officeDocument/2006/relationships/image" Target="media/image88.wmf"/><Relationship Id="rId158" Type="http://schemas.openxmlformats.org/officeDocument/2006/relationships/image" Target="media/image109.wmf"/><Relationship Id="rId20" Type="http://schemas.openxmlformats.org/officeDocument/2006/relationships/oleObject" Target="embeddings/oleObject2.bin"/><Relationship Id="rId41" Type="http://schemas.openxmlformats.org/officeDocument/2006/relationships/image" Target="media/image21.wmf"/><Relationship Id="rId62" Type="http://schemas.openxmlformats.org/officeDocument/2006/relationships/image" Target="media/image31.wmf"/><Relationship Id="rId83" Type="http://schemas.openxmlformats.org/officeDocument/2006/relationships/image" Target="media/image42.wmf"/><Relationship Id="rId88" Type="http://schemas.openxmlformats.org/officeDocument/2006/relationships/image" Target="media/image46.png"/><Relationship Id="rId111" Type="http://schemas.openxmlformats.org/officeDocument/2006/relationships/image" Target="media/image63.png"/><Relationship Id="rId132" Type="http://schemas.openxmlformats.org/officeDocument/2006/relationships/image" Target="media/image83.wmf"/><Relationship Id="rId153" Type="http://schemas.openxmlformats.org/officeDocument/2006/relationships/image" Target="media/image104.wmf"/><Relationship Id="rId15" Type="http://schemas.openxmlformats.org/officeDocument/2006/relationships/image" Target="media/image6.png"/><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image" Target="media/image58.png"/><Relationship Id="rId127" Type="http://schemas.openxmlformats.org/officeDocument/2006/relationships/image" Target="media/image78.wmf"/><Relationship Id="rId10" Type="http://schemas.openxmlformats.org/officeDocument/2006/relationships/image" Target="media/image1.png"/><Relationship Id="rId31" Type="http://schemas.openxmlformats.org/officeDocument/2006/relationships/image" Target="media/image16.wmf"/><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73.wmf"/><Relationship Id="rId143" Type="http://schemas.openxmlformats.org/officeDocument/2006/relationships/image" Target="media/image94.wmf"/><Relationship Id="rId148" Type="http://schemas.openxmlformats.org/officeDocument/2006/relationships/image" Target="media/image99.wmf"/><Relationship Id="rId164" Type="http://schemas.openxmlformats.org/officeDocument/2006/relationships/image" Target="media/image115.wmf"/><Relationship Id="rId169"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4.bin"/><Relationship Id="rId47" Type="http://schemas.openxmlformats.org/officeDocument/2006/relationships/image" Target="media/image24.wmf"/><Relationship Id="rId68" Type="http://schemas.openxmlformats.org/officeDocument/2006/relationships/oleObject" Target="embeddings/oleObject25.bin"/><Relationship Id="rId89" Type="http://schemas.openxmlformats.org/officeDocument/2006/relationships/image" Target="media/image47.jpeg"/><Relationship Id="rId112" Type="http://schemas.openxmlformats.org/officeDocument/2006/relationships/hyperlink" Target="https://zetlab.com/product-category/programmnoe-obespechenie/funktsii-zetlab" TargetMode="External"/><Relationship Id="rId133" Type="http://schemas.openxmlformats.org/officeDocument/2006/relationships/image" Target="media/image84.wmf"/><Relationship Id="rId154" Type="http://schemas.openxmlformats.org/officeDocument/2006/relationships/image" Target="media/image105.wmf"/><Relationship Id="rId16" Type="http://schemas.openxmlformats.org/officeDocument/2006/relationships/image" Target="media/image7.png"/><Relationship Id="rId37" Type="http://schemas.openxmlformats.org/officeDocument/2006/relationships/image" Target="media/image19.wmf"/><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38.bin"/><Relationship Id="rId123" Type="http://schemas.openxmlformats.org/officeDocument/2006/relationships/image" Target="media/image74.wmf"/><Relationship Id="rId144" Type="http://schemas.openxmlformats.org/officeDocument/2006/relationships/image" Target="media/image95.wmf"/><Relationship Id="rId90" Type="http://schemas.openxmlformats.org/officeDocument/2006/relationships/image" Target="media/image48.jpeg"/><Relationship Id="rId165" Type="http://schemas.openxmlformats.org/officeDocument/2006/relationships/image" Target="media/image116.wmf"/><Relationship Id="rId27" Type="http://schemas.openxmlformats.org/officeDocument/2006/relationships/image" Target="media/image14.wmf"/><Relationship Id="rId48" Type="http://schemas.openxmlformats.org/officeDocument/2006/relationships/oleObject" Target="embeddings/oleObject15.bin"/><Relationship Id="rId69" Type="http://schemas.openxmlformats.org/officeDocument/2006/relationships/image" Target="media/image35.wmf"/><Relationship Id="rId113" Type="http://schemas.openxmlformats.org/officeDocument/2006/relationships/image" Target="media/image64.wmf"/><Relationship Id="rId134" Type="http://schemas.openxmlformats.org/officeDocument/2006/relationships/image" Target="media/image85.wmf"/><Relationship Id="rId80" Type="http://schemas.openxmlformats.org/officeDocument/2006/relationships/oleObject" Target="embeddings/oleObject31.bin"/><Relationship Id="rId155" Type="http://schemas.openxmlformats.org/officeDocument/2006/relationships/image" Target="media/image106.wmf"/><Relationship Id="rId17" Type="http://schemas.openxmlformats.org/officeDocument/2006/relationships/image" Target="media/image8.wmf"/><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image" Target="media/image56.wmf"/><Relationship Id="rId124" Type="http://schemas.openxmlformats.org/officeDocument/2006/relationships/image" Target="media/image75.wmf"/><Relationship Id="rId70" Type="http://schemas.openxmlformats.org/officeDocument/2006/relationships/oleObject" Target="embeddings/oleObject26.bin"/><Relationship Id="rId91" Type="http://schemas.openxmlformats.org/officeDocument/2006/relationships/image" Target="media/image49.png"/><Relationship Id="rId145" Type="http://schemas.openxmlformats.org/officeDocument/2006/relationships/image" Target="media/image96.wmf"/><Relationship Id="rId166" Type="http://schemas.openxmlformats.org/officeDocument/2006/relationships/image" Target="media/image1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15D05-B504-4EA3-90AF-3DDF5665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68</Pages>
  <Words>10952</Words>
  <Characters>62431</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73237</CharactersWithSpaces>
  <SharedDoc>false</SharedDoc>
  <HLinks>
    <vt:vector size="96" baseType="variant">
      <vt:variant>
        <vt:i4>1638450</vt:i4>
      </vt:variant>
      <vt:variant>
        <vt:i4>92</vt:i4>
      </vt:variant>
      <vt:variant>
        <vt:i4>0</vt:i4>
      </vt:variant>
      <vt:variant>
        <vt:i4>5</vt:i4>
      </vt:variant>
      <vt:variant>
        <vt:lpwstr/>
      </vt:variant>
      <vt:variant>
        <vt:lpwstr>_Toc104840367</vt:lpwstr>
      </vt:variant>
      <vt:variant>
        <vt:i4>1638450</vt:i4>
      </vt:variant>
      <vt:variant>
        <vt:i4>86</vt:i4>
      </vt:variant>
      <vt:variant>
        <vt:i4>0</vt:i4>
      </vt:variant>
      <vt:variant>
        <vt:i4>5</vt:i4>
      </vt:variant>
      <vt:variant>
        <vt:lpwstr/>
      </vt:variant>
      <vt:variant>
        <vt:lpwstr>_Toc104840366</vt:lpwstr>
      </vt:variant>
      <vt:variant>
        <vt:i4>1638450</vt:i4>
      </vt:variant>
      <vt:variant>
        <vt:i4>80</vt:i4>
      </vt:variant>
      <vt:variant>
        <vt:i4>0</vt:i4>
      </vt:variant>
      <vt:variant>
        <vt:i4>5</vt:i4>
      </vt:variant>
      <vt:variant>
        <vt:lpwstr/>
      </vt:variant>
      <vt:variant>
        <vt:lpwstr>_Toc104840365</vt:lpwstr>
      </vt:variant>
      <vt:variant>
        <vt:i4>1638450</vt:i4>
      </vt:variant>
      <vt:variant>
        <vt:i4>74</vt:i4>
      </vt:variant>
      <vt:variant>
        <vt:i4>0</vt:i4>
      </vt:variant>
      <vt:variant>
        <vt:i4>5</vt:i4>
      </vt:variant>
      <vt:variant>
        <vt:lpwstr/>
      </vt:variant>
      <vt:variant>
        <vt:lpwstr>_Toc104840364</vt:lpwstr>
      </vt:variant>
      <vt:variant>
        <vt:i4>1638450</vt:i4>
      </vt:variant>
      <vt:variant>
        <vt:i4>68</vt:i4>
      </vt:variant>
      <vt:variant>
        <vt:i4>0</vt:i4>
      </vt:variant>
      <vt:variant>
        <vt:i4>5</vt:i4>
      </vt:variant>
      <vt:variant>
        <vt:lpwstr/>
      </vt:variant>
      <vt:variant>
        <vt:lpwstr>_Toc104840363</vt:lpwstr>
      </vt:variant>
      <vt:variant>
        <vt:i4>1638450</vt:i4>
      </vt:variant>
      <vt:variant>
        <vt:i4>62</vt:i4>
      </vt:variant>
      <vt:variant>
        <vt:i4>0</vt:i4>
      </vt:variant>
      <vt:variant>
        <vt:i4>5</vt:i4>
      </vt:variant>
      <vt:variant>
        <vt:lpwstr/>
      </vt:variant>
      <vt:variant>
        <vt:lpwstr>_Toc104840362</vt:lpwstr>
      </vt:variant>
      <vt:variant>
        <vt:i4>1638450</vt:i4>
      </vt:variant>
      <vt:variant>
        <vt:i4>56</vt:i4>
      </vt:variant>
      <vt:variant>
        <vt:i4>0</vt:i4>
      </vt:variant>
      <vt:variant>
        <vt:i4>5</vt:i4>
      </vt:variant>
      <vt:variant>
        <vt:lpwstr/>
      </vt:variant>
      <vt:variant>
        <vt:lpwstr>_Toc104840361</vt:lpwstr>
      </vt:variant>
      <vt:variant>
        <vt:i4>1638450</vt:i4>
      </vt:variant>
      <vt:variant>
        <vt:i4>50</vt:i4>
      </vt:variant>
      <vt:variant>
        <vt:i4>0</vt:i4>
      </vt:variant>
      <vt:variant>
        <vt:i4>5</vt:i4>
      </vt:variant>
      <vt:variant>
        <vt:lpwstr/>
      </vt:variant>
      <vt:variant>
        <vt:lpwstr>_Toc104840360</vt:lpwstr>
      </vt:variant>
      <vt:variant>
        <vt:i4>1703986</vt:i4>
      </vt:variant>
      <vt:variant>
        <vt:i4>44</vt:i4>
      </vt:variant>
      <vt:variant>
        <vt:i4>0</vt:i4>
      </vt:variant>
      <vt:variant>
        <vt:i4>5</vt:i4>
      </vt:variant>
      <vt:variant>
        <vt:lpwstr/>
      </vt:variant>
      <vt:variant>
        <vt:lpwstr>_Toc104840359</vt:lpwstr>
      </vt:variant>
      <vt:variant>
        <vt:i4>1703986</vt:i4>
      </vt:variant>
      <vt:variant>
        <vt:i4>38</vt:i4>
      </vt:variant>
      <vt:variant>
        <vt:i4>0</vt:i4>
      </vt:variant>
      <vt:variant>
        <vt:i4>5</vt:i4>
      </vt:variant>
      <vt:variant>
        <vt:lpwstr/>
      </vt:variant>
      <vt:variant>
        <vt:lpwstr>_Toc104840358</vt:lpwstr>
      </vt:variant>
      <vt:variant>
        <vt:i4>1703986</vt:i4>
      </vt:variant>
      <vt:variant>
        <vt:i4>32</vt:i4>
      </vt:variant>
      <vt:variant>
        <vt:i4>0</vt:i4>
      </vt:variant>
      <vt:variant>
        <vt:i4>5</vt:i4>
      </vt:variant>
      <vt:variant>
        <vt:lpwstr/>
      </vt:variant>
      <vt:variant>
        <vt:lpwstr>_Toc104840357</vt:lpwstr>
      </vt:variant>
      <vt:variant>
        <vt:i4>1703986</vt:i4>
      </vt:variant>
      <vt:variant>
        <vt:i4>26</vt:i4>
      </vt:variant>
      <vt:variant>
        <vt:i4>0</vt:i4>
      </vt:variant>
      <vt:variant>
        <vt:i4>5</vt:i4>
      </vt:variant>
      <vt:variant>
        <vt:lpwstr/>
      </vt:variant>
      <vt:variant>
        <vt:lpwstr>_Toc104840356</vt:lpwstr>
      </vt:variant>
      <vt:variant>
        <vt:i4>1703986</vt:i4>
      </vt:variant>
      <vt:variant>
        <vt:i4>20</vt:i4>
      </vt:variant>
      <vt:variant>
        <vt:i4>0</vt:i4>
      </vt:variant>
      <vt:variant>
        <vt:i4>5</vt:i4>
      </vt:variant>
      <vt:variant>
        <vt:lpwstr/>
      </vt:variant>
      <vt:variant>
        <vt:lpwstr>_Toc104840355</vt:lpwstr>
      </vt:variant>
      <vt:variant>
        <vt:i4>1703986</vt:i4>
      </vt:variant>
      <vt:variant>
        <vt:i4>14</vt:i4>
      </vt:variant>
      <vt:variant>
        <vt:i4>0</vt:i4>
      </vt:variant>
      <vt:variant>
        <vt:i4>5</vt:i4>
      </vt:variant>
      <vt:variant>
        <vt:lpwstr/>
      </vt:variant>
      <vt:variant>
        <vt:lpwstr>_Toc104840354</vt:lpwstr>
      </vt:variant>
      <vt:variant>
        <vt:i4>1703986</vt:i4>
      </vt:variant>
      <vt:variant>
        <vt:i4>8</vt:i4>
      </vt:variant>
      <vt:variant>
        <vt:i4>0</vt:i4>
      </vt:variant>
      <vt:variant>
        <vt:i4>5</vt:i4>
      </vt:variant>
      <vt:variant>
        <vt:lpwstr/>
      </vt:variant>
      <vt:variant>
        <vt:lpwstr>_Toc104840353</vt:lpwstr>
      </vt:variant>
      <vt:variant>
        <vt:i4>1703986</vt:i4>
      </vt:variant>
      <vt:variant>
        <vt:i4>2</vt:i4>
      </vt:variant>
      <vt:variant>
        <vt:i4>0</vt:i4>
      </vt:variant>
      <vt:variant>
        <vt:i4>5</vt:i4>
      </vt:variant>
      <vt:variant>
        <vt:lpwstr/>
      </vt:variant>
      <vt:variant>
        <vt:lpwstr>_Toc104840352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Матвей</cp:lastModifiedBy>
  <cp:revision>10</cp:revision>
  <cp:lastPrinted>2024-05-27T09:45:00Z</cp:lastPrinted>
  <dcterms:created xsi:type="dcterms:W3CDTF">2024-05-30T12:43:00Z</dcterms:created>
  <dcterms:modified xsi:type="dcterms:W3CDTF">2024-06-03T02:10:00Z</dcterms:modified>
</cp:coreProperties>
</file>