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358"/>
        <w:gridCol w:w="4707"/>
      </w:tblGrid>
      <w:tr w:rsidR="004E220F" w:rsidRPr="00C8781F" w:rsidTr="00E4690A">
        <w:trPr>
          <w:trHeight w:val="1186"/>
        </w:trPr>
        <w:tc>
          <w:tcPr>
            <w:tcW w:w="5358" w:type="dxa"/>
          </w:tcPr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CB35AA" wp14:editId="40D69293">
                  <wp:extent cx="676275" cy="666750"/>
                  <wp:effectExtent l="0" t="0" r="0" b="0"/>
                  <wp:docPr id="1" name="Рисунок 1" descr="C:\Users\Tanya\AppData\Local\AppData\Local\Microsoft\Windows\Temporary Internet Files\pinchuk\AppData\Local\Microsoft\Windows\Temporary Internet Files\ivolgina.TP-LOCAL.006\AppData\Local\Microsoft\Windows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Microsoft\Windows\Documents and Settings\Администратор\Рабочий стол\РАБОТА\ЭМБЛЕМА 00\ЭМБЛЕМА 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Tanya\AppData\Local\AppData\Local\Microsoft\Windows\Temporary Internet Files\pinchuk\AppData\Local\Microsoft\Windows\Temporary Internet Files\ivolgina.TP-LOCAL.006\AppData\Local\Microsoft\Windows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Microsoft\Windows\Documents and Settings\Администратор\Рабочий стол\РАБОТА\ЭМБЛЕМА 00\ЭМБЛЕМА 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</w:tcPr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20F" w:rsidRPr="00C8781F" w:rsidTr="00E4690A">
        <w:trPr>
          <w:trHeight w:val="3898"/>
        </w:trPr>
        <w:tc>
          <w:tcPr>
            <w:tcW w:w="5358" w:type="dxa"/>
          </w:tcPr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МОСКОВСКИЙ</w:t>
            </w: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ГОСУДАРСТВЕННЫЙ УНИВЕРСИТЕТ</w:t>
            </w:r>
          </w:p>
          <w:p w:rsidR="004E220F" w:rsidRPr="00C8781F" w:rsidRDefault="004E220F" w:rsidP="00E4690A">
            <w:pPr>
              <w:keepNext/>
              <w:widowControl w:val="0"/>
              <w:tabs>
                <w:tab w:val="left" w:pos="4500"/>
              </w:tabs>
              <w:suppressAutoHyphens/>
              <w:overflowPunct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имени М.В.ЛОМОНОСОВА</w:t>
            </w: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(МГУ)</w:t>
            </w: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ФИЛИАЛ МГУ в городе Сарове</w:t>
            </w: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t>607328, Российская Федерация,</w:t>
            </w: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t>Нижегородская обл.,</w:t>
            </w: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</w:t>
            </w:r>
            <w:proofErr w:type="gramStart"/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proofErr w:type="gramEnd"/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t xml:space="preserve"> ЗАТО город Саров,</w:t>
            </w: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t>город Саров, ул.</w:t>
            </w:r>
            <w:r w:rsidRPr="00C8781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t>Парковая, д.</w:t>
            </w:r>
            <w:r w:rsidRPr="00C8781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Телефон: 8 (83130) 99-777</w:t>
            </w:r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8781F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781F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C8781F">
              <w:rPr>
                <w:rFonts w:ascii="Times New Roman" w:eastAsia="Times New Roman" w:hAnsi="Times New Roman" w:cs="Times New Roman"/>
                <w:lang w:val="en-US" w:eastAsia="ru-RU"/>
              </w:rPr>
              <w:t>info</w:t>
            </w:r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C8781F">
              <w:rPr>
                <w:rFonts w:ascii="Times New Roman" w:eastAsia="Times New Roman" w:hAnsi="Times New Roman" w:cs="Times New Roman"/>
                <w:lang w:val="en-US" w:eastAsia="ru-RU"/>
              </w:rPr>
              <w:t>sarov</w:t>
            </w:r>
            <w:proofErr w:type="spellEnd"/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C8781F">
              <w:rPr>
                <w:rFonts w:ascii="Times New Roman" w:eastAsia="Times New Roman" w:hAnsi="Times New Roman" w:cs="Times New Roman"/>
                <w:lang w:val="en-US" w:eastAsia="ru-RU"/>
              </w:rPr>
              <w:t>msu</w:t>
            </w:r>
            <w:proofErr w:type="spellEnd"/>
            <w:r w:rsidRPr="00C878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C8781F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</w:t>
            </w:r>
            <w:r w:rsidRPr="00C878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.09.2023     </w:t>
            </w:r>
            <w:r w:rsidRPr="00C8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27-23/408-Р</w:t>
            </w: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№ ______________________</w:t>
            </w:r>
          </w:p>
        </w:tc>
        <w:tc>
          <w:tcPr>
            <w:tcW w:w="4707" w:type="dxa"/>
          </w:tcPr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220F" w:rsidRPr="00C8781F" w:rsidRDefault="004E220F" w:rsidP="00E4690A">
            <w:pPr>
              <w:widowControl w:val="0"/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220F" w:rsidRPr="00C8781F" w:rsidRDefault="004E220F" w:rsidP="004E220F">
            <w:pPr>
              <w:widowControl w:val="0"/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20F" w:rsidRDefault="004E220F" w:rsidP="004E220F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20F" w:rsidRDefault="004E220F" w:rsidP="004E220F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20F" w:rsidRPr="0040223B" w:rsidRDefault="004E220F" w:rsidP="0040223B">
      <w:pPr>
        <w:suppressAutoHyphen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МГУ имени </w:t>
      </w:r>
      <w:proofErr w:type="spellStart"/>
      <w:r w:rsidRPr="0040223B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М.В.Ломоносова</w:t>
      </w:r>
      <w:proofErr w:type="spellEnd"/>
      <w:r w:rsidRPr="00402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Сарове не возражает против опубликования презентационных материалов к докладу «</w:t>
      </w:r>
      <w:r w:rsidR="00A52FE6" w:rsidRPr="0040223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ВЕРИФИКАЦИЯ ЦИФРОВОГО ДВОЙНИКА ОТКРЫТОПОРИСТОЙ СТРУКТУРЫ НА ОСНОВЕ МЕТОДА ОЦЕНКИ НЕОДНОРОДНОСТИ ПОРИСТОСТИ</w:t>
      </w:r>
      <w:r w:rsidRPr="0040223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52FE6" w:rsidRPr="00402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авторами которого являются: </w:t>
      </w:r>
    </w:p>
    <w:p w:rsidR="00BE4ADB" w:rsidRPr="0040223B" w:rsidRDefault="008E47B7" w:rsidP="00DC6E8E">
      <w:pPr>
        <w:jc w:val="both"/>
        <w:rPr>
          <w:rFonts w:ascii="Times New Roman" w:hAnsi="Times New Roman" w:cs="Times New Roman"/>
          <w:sz w:val="26"/>
          <w:szCs w:val="26"/>
        </w:rPr>
      </w:pPr>
      <w:r w:rsidRPr="0040223B">
        <w:rPr>
          <w:rFonts w:ascii="Times New Roman" w:hAnsi="Times New Roman" w:cs="Times New Roman"/>
          <w:sz w:val="26"/>
          <w:szCs w:val="26"/>
        </w:rPr>
        <w:t xml:space="preserve">Д.С. </w:t>
      </w:r>
      <w:proofErr w:type="spellStart"/>
      <w:r w:rsidRPr="0040223B">
        <w:rPr>
          <w:rFonts w:ascii="Times New Roman" w:hAnsi="Times New Roman" w:cs="Times New Roman"/>
          <w:sz w:val="26"/>
          <w:szCs w:val="26"/>
        </w:rPr>
        <w:t>Тимаев</w:t>
      </w:r>
      <w:proofErr w:type="spellEnd"/>
      <w:r w:rsidRPr="0040223B">
        <w:rPr>
          <w:rFonts w:ascii="Times New Roman" w:hAnsi="Times New Roman" w:cs="Times New Roman"/>
          <w:sz w:val="26"/>
          <w:szCs w:val="26"/>
        </w:rPr>
        <w:t xml:space="preserve">, В.Г. Рогачев, Е.А. Кудряшов, А.С. </w:t>
      </w:r>
      <w:proofErr w:type="spellStart"/>
      <w:r w:rsidRPr="0040223B">
        <w:rPr>
          <w:rFonts w:ascii="Times New Roman" w:hAnsi="Times New Roman" w:cs="Times New Roman"/>
          <w:sz w:val="26"/>
          <w:szCs w:val="26"/>
        </w:rPr>
        <w:t>Мокеев</w:t>
      </w:r>
      <w:proofErr w:type="spellEnd"/>
      <w:r w:rsidRPr="0040223B">
        <w:rPr>
          <w:rFonts w:ascii="Times New Roman" w:hAnsi="Times New Roman" w:cs="Times New Roman"/>
          <w:sz w:val="26"/>
          <w:szCs w:val="26"/>
        </w:rPr>
        <w:t xml:space="preserve">, В.М. Ямщиков, Г.Н. Качалин, Т.Ю. Балабина, М.В. Балашов, Р.В. Гаранин, Р.А. Казаков, И.Г. </w:t>
      </w:r>
      <w:proofErr w:type="spellStart"/>
      <w:r w:rsidRPr="0040223B">
        <w:rPr>
          <w:rFonts w:ascii="Times New Roman" w:hAnsi="Times New Roman" w:cs="Times New Roman"/>
          <w:sz w:val="26"/>
          <w:szCs w:val="26"/>
        </w:rPr>
        <w:t>Чиклунов</w:t>
      </w:r>
      <w:proofErr w:type="spellEnd"/>
      <w:r w:rsidRPr="0040223B">
        <w:rPr>
          <w:rFonts w:ascii="Times New Roman" w:hAnsi="Times New Roman" w:cs="Times New Roman"/>
          <w:sz w:val="26"/>
          <w:szCs w:val="26"/>
        </w:rPr>
        <w:t xml:space="preserve"> для статьи в журнал «Вестник МГУ», г. </w:t>
      </w:r>
      <w:proofErr w:type="gramStart"/>
      <w:r w:rsidRPr="0040223B">
        <w:rPr>
          <w:rFonts w:ascii="Times New Roman" w:hAnsi="Times New Roman" w:cs="Times New Roman"/>
          <w:sz w:val="26"/>
          <w:szCs w:val="26"/>
        </w:rPr>
        <w:t>Москва ,</w:t>
      </w:r>
      <w:proofErr w:type="gramEnd"/>
      <w:r w:rsidRPr="0040223B">
        <w:rPr>
          <w:rFonts w:ascii="Times New Roman" w:hAnsi="Times New Roman" w:cs="Times New Roman"/>
          <w:sz w:val="26"/>
          <w:szCs w:val="26"/>
        </w:rPr>
        <w:t xml:space="preserve"> а также оформления экспертных заключений о возможности опубликования через ФГУП «РФЯЦ-ВНИИЭФ».</w:t>
      </w:r>
    </w:p>
    <w:p w:rsidR="008E47B7" w:rsidRDefault="008E47B7">
      <w:pPr>
        <w:rPr>
          <w:rFonts w:ascii="Times New Roman" w:hAnsi="Times New Roman" w:cs="Times New Roman"/>
          <w:sz w:val="24"/>
          <w:szCs w:val="24"/>
        </w:rPr>
      </w:pPr>
    </w:p>
    <w:p w:rsidR="008E47B7" w:rsidRDefault="008E47B7">
      <w:pPr>
        <w:rPr>
          <w:rFonts w:ascii="Times New Roman" w:hAnsi="Times New Roman" w:cs="Times New Roman"/>
          <w:sz w:val="24"/>
          <w:szCs w:val="24"/>
        </w:rPr>
      </w:pPr>
    </w:p>
    <w:p w:rsidR="008E47B7" w:rsidRDefault="008E47B7">
      <w:pPr>
        <w:rPr>
          <w:rFonts w:ascii="Times New Roman" w:hAnsi="Times New Roman" w:cs="Times New Roman"/>
          <w:sz w:val="24"/>
          <w:szCs w:val="24"/>
        </w:rPr>
      </w:pPr>
    </w:p>
    <w:p w:rsidR="008E47B7" w:rsidRDefault="008E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8E47B7" w:rsidRDefault="008E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Филиала МГУ имени М.В. Ломоносова в г.Сарове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Г.Н.Качалин</w:t>
      </w:r>
      <w:proofErr w:type="spellEnd"/>
    </w:p>
    <w:p w:rsidR="008E47B7" w:rsidRDefault="008E47B7">
      <w:pPr>
        <w:rPr>
          <w:rFonts w:ascii="Times New Roman" w:hAnsi="Times New Roman" w:cs="Times New Roman"/>
          <w:sz w:val="24"/>
          <w:szCs w:val="24"/>
        </w:rPr>
      </w:pPr>
    </w:p>
    <w:p w:rsidR="008E47B7" w:rsidRPr="00F2011E" w:rsidRDefault="008E47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47B7" w:rsidRDefault="008E47B7">
      <w:pPr>
        <w:rPr>
          <w:rFonts w:ascii="Times New Roman" w:hAnsi="Times New Roman" w:cs="Times New Roman"/>
          <w:sz w:val="24"/>
          <w:szCs w:val="24"/>
        </w:rPr>
      </w:pPr>
    </w:p>
    <w:p w:rsidR="008E47B7" w:rsidRDefault="008E47B7">
      <w:pPr>
        <w:rPr>
          <w:rFonts w:ascii="Times New Roman" w:hAnsi="Times New Roman" w:cs="Times New Roman"/>
          <w:sz w:val="24"/>
          <w:szCs w:val="24"/>
        </w:rPr>
      </w:pPr>
    </w:p>
    <w:p w:rsidR="008E47B7" w:rsidRDefault="008E47B7">
      <w:pPr>
        <w:rPr>
          <w:rFonts w:ascii="Times New Roman" w:hAnsi="Times New Roman" w:cs="Times New Roman"/>
          <w:sz w:val="24"/>
          <w:szCs w:val="24"/>
        </w:rPr>
      </w:pPr>
    </w:p>
    <w:p w:rsidR="008E47B7" w:rsidRPr="008E47B7" w:rsidRDefault="008E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возражаю Савельев-Трофимов А.Б.</w:t>
      </w:r>
    </w:p>
    <w:sectPr w:rsidR="008E47B7" w:rsidRPr="008E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C1"/>
    <w:rsid w:val="002C313D"/>
    <w:rsid w:val="0040223B"/>
    <w:rsid w:val="004E220F"/>
    <w:rsid w:val="008E47B7"/>
    <w:rsid w:val="00A52FE6"/>
    <w:rsid w:val="00AB7AC1"/>
    <w:rsid w:val="00BE4ADB"/>
    <w:rsid w:val="00DC6E8E"/>
    <w:rsid w:val="00F2011E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2ACC"/>
  <w15:chartTrackingRefBased/>
  <w15:docId w15:val="{A3F239F0-CDB8-4DAB-8639-AC547470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Тригулова Юлия</dc:creator>
  <cp:keywords/>
  <dc:description/>
  <cp:lastModifiedBy>Тригулова Юлия</cp:lastModifiedBy>
  <cp:revision>3</cp:revision>
  <cp:lastPrinted>2023-09-19T06:20:00Z</cp:lastPrinted>
  <dcterms:created xsi:type="dcterms:W3CDTF">2023-09-19T06:04:00Z</dcterms:created>
  <dcterms:modified xsi:type="dcterms:W3CDTF">2023-09-19T10:27:00Z</dcterms:modified>
</cp:coreProperties>
</file>