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16" w:rsidRDefault="00277D16" w:rsidP="006B0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277D16">
        <w:rPr>
          <w:rFonts w:ascii="Times New Roman" w:hAnsi="Times New Roman" w:cs="Times New Roman"/>
          <w:b/>
          <w:bCs/>
          <w:sz w:val="30"/>
          <w:szCs w:val="30"/>
        </w:rPr>
        <w:t>Шмаков В.И.</w:t>
      </w:r>
    </w:p>
    <w:p w:rsidR="006B0357" w:rsidRPr="00277D16" w:rsidRDefault="006B0357" w:rsidP="006B0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r w:rsidRPr="00277D16">
        <w:rPr>
          <w:rFonts w:ascii="Times New Roman" w:hAnsi="Times New Roman" w:cs="Times New Roman"/>
          <w:i/>
          <w:iCs/>
          <w:sz w:val="25"/>
          <w:szCs w:val="25"/>
        </w:rPr>
        <w:t>Московский государственный университет</w:t>
      </w:r>
    </w:p>
    <w:p w:rsidR="006B0357" w:rsidRPr="00277D16" w:rsidRDefault="006B0357" w:rsidP="006B0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r w:rsidRPr="00277D16">
        <w:rPr>
          <w:rFonts w:ascii="Times New Roman" w:hAnsi="Times New Roman" w:cs="Times New Roman"/>
          <w:i/>
          <w:iCs/>
          <w:sz w:val="25"/>
          <w:szCs w:val="25"/>
        </w:rPr>
        <w:t xml:space="preserve">имени М.В. Ломоносова, </w:t>
      </w:r>
      <w:proofErr w:type="gramStart"/>
      <w:r w:rsidRPr="00277D16">
        <w:rPr>
          <w:rFonts w:ascii="Times New Roman" w:hAnsi="Times New Roman" w:cs="Times New Roman"/>
          <w:i/>
          <w:iCs/>
          <w:sz w:val="25"/>
          <w:szCs w:val="25"/>
        </w:rPr>
        <w:t>г</w:t>
      </w:r>
      <w:proofErr w:type="gramEnd"/>
      <w:r w:rsidRPr="00277D16">
        <w:rPr>
          <w:rFonts w:ascii="Times New Roman" w:hAnsi="Times New Roman" w:cs="Times New Roman"/>
          <w:i/>
          <w:iCs/>
          <w:sz w:val="25"/>
          <w:szCs w:val="25"/>
        </w:rPr>
        <w:t>. Москва</w:t>
      </w:r>
    </w:p>
    <w:p w:rsidR="006B0357" w:rsidRPr="00277D16" w:rsidRDefault="006B0357" w:rsidP="006B0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277D16" w:rsidRPr="00277D16" w:rsidRDefault="00277D16" w:rsidP="006B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77D16">
        <w:rPr>
          <w:rFonts w:ascii="Times New Roman" w:hAnsi="Times New Roman" w:cs="Times New Roman"/>
          <w:b/>
          <w:bCs/>
          <w:sz w:val="30"/>
          <w:szCs w:val="30"/>
        </w:rPr>
        <w:t>Пути выхода России из кризиса:</w:t>
      </w:r>
    </w:p>
    <w:p w:rsidR="00277D16" w:rsidRPr="00277D16" w:rsidRDefault="00277D16" w:rsidP="006B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77D16">
        <w:rPr>
          <w:rFonts w:ascii="Times New Roman" w:hAnsi="Times New Roman" w:cs="Times New Roman"/>
          <w:b/>
          <w:bCs/>
          <w:sz w:val="30"/>
          <w:szCs w:val="30"/>
        </w:rPr>
        <w:t>постиндустриальная модель развития</w:t>
      </w:r>
    </w:p>
    <w:p w:rsidR="00B21FC9" w:rsidRDefault="00B21FC9" w:rsidP="0048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3C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 xml:space="preserve">Современный мировой кризис отличается от классических кризисов перепроизводства индустриальной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рыночно-капиталистической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 эпохи и модели общественного строя 19-20 веков. Он имеет глоб</w:t>
      </w:r>
      <w:r w:rsidR="00487B3C">
        <w:rPr>
          <w:rFonts w:ascii="Times New Roman" w:hAnsi="Times New Roman" w:cs="Times New Roman"/>
          <w:sz w:val="28"/>
          <w:szCs w:val="28"/>
        </w:rPr>
        <w:t xml:space="preserve">альный, </w:t>
      </w:r>
      <w:proofErr w:type="spellStart"/>
      <w:r w:rsidR="00487B3C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="00487B3C">
        <w:rPr>
          <w:rFonts w:ascii="Times New Roman" w:hAnsi="Times New Roman" w:cs="Times New Roman"/>
          <w:sz w:val="28"/>
          <w:szCs w:val="28"/>
        </w:rPr>
        <w:t>, всеохва</w:t>
      </w:r>
      <w:r w:rsidRPr="00277D16">
        <w:rPr>
          <w:rFonts w:ascii="Times New Roman" w:hAnsi="Times New Roman" w:cs="Times New Roman"/>
          <w:sz w:val="28"/>
          <w:szCs w:val="28"/>
        </w:rPr>
        <w:t>тывающий характер. Этот кризис порожден политикой глобализма конгломерата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развитых империалистических стран, начавших научно-техническую революцию, перестройку системы мирового хозяйства и переход к информационной цивилизации, но оказавшихся неспособными ответить на вызовы глобального по характеру научно-технического прогресса.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16">
        <w:rPr>
          <w:rFonts w:ascii="Times New Roman" w:hAnsi="Times New Roman" w:cs="Times New Roman"/>
          <w:sz w:val="28"/>
          <w:szCs w:val="28"/>
        </w:rPr>
        <w:t>Вмест</w:t>
      </w:r>
      <w:r w:rsidR="00487B3C">
        <w:rPr>
          <w:rFonts w:ascii="Times New Roman" w:hAnsi="Times New Roman" w:cs="Times New Roman"/>
          <w:sz w:val="28"/>
          <w:szCs w:val="28"/>
        </w:rPr>
        <w:t>о интернационализации этого про</w:t>
      </w:r>
      <w:r w:rsidRPr="00277D16">
        <w:rPr>
          <w:rFonts w:ascii="Times New Roman" w:hAnsi="Times New Roman" w:cs="Times New Roman"/>
          <w:sz w:val="28"/>
          <w:szCs w:val="28"/>
        </w:rPr>
        <w:t>цесса мощные национальные и транснациональные корпорации и банки, правительства блока этих стран и возникшие в начале XXI века, оказывающие все большее влияние на общественно-политические мировые процессы, наднациональные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структуры мирового, по сути, правительства, пытаясь сохранить свою монополию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на использование достижений НТР и НТП в своих корыстных интересах получения сверхприбыли, опираясь на свое монопольное финансово-экономическое, военно-политическое, информационно-пропагандистское, идеологическое господство</w:t>
      </w:r>
      <w:proofErr w:type="gramEnd"/>
      <w:r w:rsidRPr="00277D16">
        <w:rPr>
          <w:rFonts w:ascii="Times New Roman" w:hAnsi="Times New Roman" w:cs="Times New Roman"/>
          <w:sz w:val="28"/>
          <w:szCs w:val="28"/>
        </w:rPr>
        <w:t>, стремятся не допустить мировое сообщество к участию в распоряжении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этими достижениям в интересах всех стран и народов, спекулируют на 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интеллектуальной собственностью.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Этот кризис является отличительной чертой переходного этапа от индустриальной эпохи госкапитализма (и в определенных аспектах похожего на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госсоциализма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) к новой стадии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формационно-цивилизационного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 развития,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постиндустриальному строю, в условиях внедрения в производство и во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сферы общественной жизнедеятельности достижений динамично развертывающейся научно-технической революции. Он затрагивает все страны,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Россию, экономика которой основана на заимствованных в 90-е годы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либерально-рыночной, корпоративной модели хозяйственного и политического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устройства и находится в относительно зависимом состоянии от политики глобализма. В своем стремлении освободиться от зависимости от данной политики и</w:t>
      </w:r>
    </w:p>
    <w:p w:rsidR="006B0357" w:rsidRDefault="00277D16" w:rsidP="00B2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lastRenderedPageBreak/>
        <w:t>выбрать собственный путь выхода из кризиса и устойчивого динамичного развития Россия и многие другие страны сталкиваются с давлением блока развитых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 xml:space="preserve">империалистических стран, с разворачиванием гибридных,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>, пропагандистско-идеологических войн, и с прямым вооруженным вмешательством,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с натравливанием одних народов на другие, используя национал-фашистские,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террористические, радикально религиозные силы и группировки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7D16">
        <w:rPr>
          <w:rFonts w:ascii="Times New Roman" w:hAnsi="Times New Roman" w:cs="Times New Roman"/>
          <w:sz w:val="28"/>
          <w:szCs w:val="28"/>
        </w:rPr>
        <w:t xml:space="preserve">аша страна в период с конца XX и начала XXI века пережила 3 </w:t>
      </w:r>
      <w:proofErr w:type="gramStart"/>
      <w:r w:rsidRPr="00277D16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="006B035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кризиса.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D16">
        <w:rPr>
          <w:rFonts w:ascii="Times New Roman" w:hAnsi="Times New Roman" w:cs="Times New Roman"/>
          <w:sz w:val="28"/>
          <w:szCs w:val="28"/>
        </w:rPr>
        <w:t>Первый кризис конца 80-х и начала 90-х годов начался с констатации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итогов исторического периода застоя, неспособности проведения назревшей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 xml:space="preserve">успешно осуществляемой развитыми западными странами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научно-технической революции, что привело к отставанию от Запада и от требований нового времени нашей страны и нашей власти, системы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управления, министерств и директорского корпуса, которые просто боялись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хотели проведения радикальных реформ</w:t>
      </w:r>
      <w:proofErr w:type="gramEnd"/>
      <w:r w:rsidRPr="00277D16">
        <w:rPr>
          <w:rFonts w:ascii="Times New Roman" w:hAnsi="Times New Roman" w:cs="Times New Roman"/>
          <w:sz w:val="28"/>
          <w:szCs w:val="28"/>
        </w:rPr>
        <w:t>, к отставанию в росте производительности и качества труда и производства, уровня и качества жизни народа. В итоге это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послужило базовым фактором проигрыша фактического и затем идеологического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в противостоянии в холодной войне двух систем – мировой государственно-социалистической и мировой капиталистической.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D16">
        <w:rPr>
          <w:rFonts w:ascii="Times New Roman" w:hAnsi="Times New Roman" w:cs="Times New Roman"/>
          <w:sz w:val="28"/>
          <w:szCs w:val="28"/>
        </w:rPr>
        <w:t>Несостоятельность Горбачева и крупные с</w:t>
      </w:r>
      <w:r w:rsidR="006D64E7">
        <w:rPr>
          <w:rFonts w:ascii="Times New Roman" w:hAnsi="Times New Roman" w:cs="Times New Roman"/>
          <w:sz w:val="28"/>
          <w:szCs w:val="28"/>
        </w:rPr>
        <w:t>тратегические и тактические про</w:t>
      </w:r>
      <w:r w:rsidRPr="00277D16">
        <w:rPr>
          <w:rFonts w:ascii="Times New Roman" w:hAnsi="Times New Roman" w:cs="Times New Roman"/>
          <w:sz w:val="28"/>
          <w:szCs w:val="28"/>
        </w:rPr>
        <w:t>счеты в проведении своевременной перестройки при сохранении и обновлении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социалистического строя, запоздалость отказа от стратегии проведения жестко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 xml:space="preserve">плановой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сверхиндустриализации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, политики </w:t>
      </w:r>
      <w:r w:rsidR="006D64E7">
        <w:rPr>
          <w:rFonts w:ascii="Times New Roman" w:hAnsi="Times New Roman" w:cs="Times New Roman"/>
          <w:sz w:val="28"/>
          <w:szCs w:val="28"/>
        </w:rPr>
        <w:t>застоя в партийно-административ</w:t>
      </w:r>
      <w:r w:rsidRPr="00277D16">
        <w:rPr>
          <w:rFonts w:ascii="Times New Roman" w:hAnsi="Times New Roman" w:cs="Times New Roman"/>
          <w:sz w:val="28"/>
          <w:szCs w:val="28"/>
        </w:rPr>
        <w:t>ной системе власти и государственного управл</w:t>
      </w:r>
      <w:r w:rsidR="006D64E7">
        <w:rPr>
          <w:rFonts w:ascii="Times New Roman" w:hAnsi="Times New Roman" w:cs="Times New Roman"/>
          <w:sz w:val="28"/>
          <w:szCs w:val="28"/>
        </w:rPr>
        <w:t xml:space="preserve">ения, и кардинального </w:t>
      </w:r>
      <w:proofErr w:type="spellStart"/>
      <w:r w:rsidR="006D64E7">
        <w:rPr>
          <w:rFonts w:ascii="Times New Roman" w:hAnsi="Times New Roman" w:cs="Times New Roman"/>
          <w:sz w:val="28"/>
          <w:szCs w:val="28"/>
        </w:rPr>
        <w:t>перестраи</w:t>
      </w:r>
      <w:r w:rsidRPr="00277D1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 ее не просто на новые методы удержания власти и игру в демократию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с Всесоюзными съездами непонятно каких народных депутатов, а проведение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обновления</w:t>
      </w:r>
      <w:proofErr w:type="gramEnd"/>
      <w:r w:rsidRPr="00277D16">
        <w:rPr>
          <w:rFonts w:ascii="Times New Roman" w:hAnsi="Times New Roman" w:cs="Times New Roman"/>
          <w:sz w:val="28"/>
          <w:szCs w:val="28"/>
        </w:rPr>
        <w:t>, повышения роли, прав и ответственности органов Советской власти,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 xml:space="preserve">федеральных, региональных и местных, не на сохранении </w:t>
      </w:r>
      <w:r w:rsidR="006D64E7">
        <w:rPr>
          <w:rFonts w:ascii="Times New Roman" w:hAnsi="Times New Roman" w:cs="Times New Roman"/>
          <w:sz w:val="28"/>
          <w:szCs w:val="28"/>
        </w:rPr>
        <w:t>бюрократии и принци</w:t>
      </w:r>
      <w:r w:rsidRPr="00277D16">
        <w:rPr>
          <w:rFonts w:ascii="Times New Roman" w:hAnsi="Times New Roman" w:cs="Times New Roman"/>
          <w:sz w:val="28"/>
          <w:szCs w:val="28"/>
        </w:rPr>
        <w:t>пов бюрократического централизма, а перехо</w:t>
      </w:r>
      <w:r w:rsidR="006D64E7">
        <w:rPr>
          <w:rFonts w:ascii="Times New Roman" w:hAnsi="Times New Roman" w:cs="Times New Roman"/>
          <w:sz w:val="28"/>
          <w:szCs w:val="28"/>
        </w:rPr>
        <w:t>д в управлении к принципам демо</w:t>
      </w:r>
      <w:r w:rsidRPr="00277D16">
        <w:rPr>
          <w:rFonts w:ascii="Times New Roman" w:hAnsi="Times New Roman" w:cs="Times New Roman"/>
          <w:sz w:val="28"/>
          <w:szCs w:val="28"/>
        </w:rPr>
        <w:t>кратического централизма, к использованию достижений мирового социально-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организационного, инвестиционного менеджмента.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Система управления для ее совершенствова</w:t>
      </w:r>
      <w:r w:rsidR="006D64E7">
        <w:rPr>
          <w:rFonts w:ascii="Times New Roman" w:hAnsi="Times New Roman" w:cs="Times New Roman"/>
          <w:sz w:val="28"/>
          <w:szCs w:val="28"/>
        </w:rPr>
        <w:t>ния требовала перехода от пла</w:t>
      </w:r>
      <w:r w:rsidRPr="00277D16">
        <w:rPr>
          <w:rFonts w:ascii="Times New Roman" w:hAnsi="Times New Roman" w:cs="Times New Roman"/>
          <w:sz w:val="28"/>
          <w:szCs w:val="28"/>
        </w:rPr>
        <w:t>ново-директивного метода к проектному управлению, с применением принципов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и методов индикативного планирования, на внедрение хозрасчета и повышение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роли Советов трудовых коллективов в конт</w:t>
      </w:r>
      <w:r w:rsidR="006D64E7">
        <w:rPr>
          <w:rFonts w:ascii="Times New Roman" w:hAnsi="Times New Roman" w:cs="Times New Roman"/>
          <w:sz w:val="28"/>
          <w:szCs w:val="28"/>
        </w:rPr>
        <w:t>роле над использованием государ</w:t>
      </w:r>
      <w:r w:rsidRPr="00277D16">
        <w:rPr>
          <w:rFonts w:ascii="Times New Roman" w:hAnsi="Times New Roman" w:cs="Times New Roman"/>
          <w:sz w:val="28"/>
          <w:szCs w:val="28"/>
        </w:rPr>
        <w:t>стве</w:t>
      </w:r>
      <w:r w:rsidR="006D64E7">
        <w:rPr>
          <w:rFonts w:ascii="Times New Roman" w:hAnsi="Times New Roman" w:cs="Times New Roman"/>
          <w:sz w:val="28"/>
          <w:szCs w:val="28"/>
        </w:rPr>
        <w:t xml:space="preserve">нных  научно-технических </w:t>
      </w:r>
      <w:r w:rsidRPr="00277D16">
        <w:rPr>
          <w:rFonts w:ascii="Times New Roman" w:hAnsi="Times New Roman" w:cs="Times New Roman"/>
          <w:sz w:val="28"/>
          <w:szCs w:val="28"/>
        </w:rPr>
        <w:t xml:space="preserve"> достижений повсеместно, а не только в военно-промышленном и космическом комплексе.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lastRenderedPageBreak/>
        <w:t>Все это в условиях нового НЭПА должно было позволить сохранить</w:t>
      </w:r>
    </w:p>
    <w:p w:rsidR="006D64E7" w:rsidRDefault="00277D16" w:rsidP="00B21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обновленный строй социализма, придать ему динамику и устойчивость развития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 xml:space="preserve">в условиях опоры на достижения научно-технического прогресса. </w:t>
      </w:r>
      <w:proofErr w:type="gramStart"/>
      <w:r w:rsidRPr="00277D16">
        <w:rPr>
          <w:rFonts w:ascii="Times New Roman" w:hAnsi="Times New Roman" w:cs="Times New Roman"/>
          <w:sz w:val="28"/>
          <w:szCs w:val="28"/>
        </w:rPr>
        <w:t>Но потеря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Горбачевым и руководящими органами КП</w:t>
      </w:r>
      <w:r w:rsidR="006D64E7">
        <w:rPr>
          <w:rFonts w:ascii="Times New Roman" w:hAnsi="Times New Roman" w:cs="Times New Roman"/>
          <w:sz w:val="28"/>
          <w:szCs w:val="28"/>
        </w:rPr>
        <w:t>СС и государства поддержки широ</w:t>
      </w:r>
      <w:r w:rsidRPr="00277D16">
        <w:rPr>
          <w:rFonts w:ascii="Times New Roman" w:hAnsi="Times New Roman" w:cs="Times New Roman"/>
          <w:sz w:val="28"/>
          <w:szCs w:val="28"/>
        </w:rPr>
        <w:t>ких масс трудящихся, интеллигенции, а в итоге и власти, открыло агрессивно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 xml:space="preserve">настроенным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прозападно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 ориентированным и</w:t>
      </w:r>
      <w:r w:rsidR="006D64E7">
        <w:rPr>
          <w:rFonts w:ascii="Times New Roman" w:hAnsi="Times New Roman" w:cs="Times New Roman"/>
          <w:sz w:val="28"/>
          <w:szCs w:val="28"/>
        </w:rPr>
        <w:t xml:space="preserve"> п</w:t>
      </w:r>
      <w:r w:rsidRPr="00277D16">
        <w:rPr>
          <w:rFonts w:ascii="Times New Roman" w:hAnsi="Times New Roman" w:cs="Times New Roman"/>
          <w:sz w:val="28"/>
          <w:szCs w:val="28"/>
        </w:rPr>
        <w:t xml:space="preserve">оддержанным,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пропагандистски</w:t>
      </w:r>
      <w:proofErr w:type="spellEnd"/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подготовленным на Западе кругам радикаль</w:t>
      </w:r>
      <w:r w:rsidR="006D64E7">
        <w:rPr>
          <w:rFonts w:ascii="Times New Roman" w:hAnsi="Times New Roman" w:cs="Times New Roman"/>
          <w:sz w:val="28"/>
          <w:szCs w:val="28"/>
        </w:rPr>
        <w:t>ной либерально-компрадорской оп</w:t>
      </w:r>
      <w:r w:rsidRPr="00277D16">
        <w:rPr>
          <w:rFonts w:ascii="Times New Roman" w:hAnsi="Times New Roman" w:cs="Times New Roman"/>
          <w:sz w:val="28"/>
          <w:szCs w:val="28"/>
        </w:rPr>
        <w:t xml:space="preserve">позиции, при лидерстве рвущегося к власти </w:t>
      </w:r>
      <w:proofErr w:type="spellStart"/>
      <w:r w:rsidRPr="00277D16">
        <w:rPr>
          <w:rFonts w:ascii="Times New Roman" w:hAnsi="Times New Roman" w:cs="Times New Roman"/>
          <w:sz w:val="28"/>
          <w:szCs w:val="28"/>
        </w:rPr>
        <w:t>Ельцына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 xml:space="preserve"> и его окружения, были от</w:t>
      </w:r>
      <w:r w:rsidR="006D64E7">
        <w:rPr>
          <w:rFonts w:ascii="Times New Roman" w:hAnsi="Times New Roman" w:cs="Times New Roman"/>
          <w:sz w:val="28"/>
          <w:szCs w:val="28"/>
        </w:rPr>
        <w:t>кр</w:t>
      </w:r>
      <w:r w:rsidRPr="00277D16">
        <w:rPr>
          <w:rFonts w:ascii="Times New Roman" w:hAnsi="Times New Roman" w:cs="Times New Roman"/>
          <w:sz w:val="28"/>
          <w:szCs w:val="28"/>
        </w:rPr>
        <w:t>ыты пути к захвату власти, и затем к подготовке и осуществлению развала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СССР, а вслед за</w:t>
      </w:r>
      <w:proofErr w:type="gramEnd"/>
      <w:r w:rsidRPr="00277D16">
        <w:rPr>
          <w:rFonts w:ascii="Times New Roman" w:hAnsi="Times New Roman" w:cs="Times New Roman"/>
          <w:sz w:val="28"/>
          <w:szCs w:val="28"/>
        </w:rPr>
        <w:t xml:space="preserve"> этим и мировой системы социализма. 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Уход с политической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арены КПСС как государственно образующег</w:t>
      </w:r>
      <w:r w:rsidR="006D64E7">
        <w:rPr>
          <w:rFonts w:ascii="Times New Roman" w:hAnsi="Times New Roman" w:cs="Times New Roman"/>
          <w:sz w:val="28"/>
          <w:szCs w:val="28"/>
        </w:rPr>
        <w:t>о политического центра, без под</w:t>
      </w:r>
      <w:r w:rsidRPr="00277D16">
        <w:rPr>
          <w:rFonts w:ascii="Times New Roman" w:hAnsi="Times New Roman" w:cs="Times New Roman"/>
          <w:sz w:val="28"/>
          <w:szCs w:val="28"/>
        </w:rPr>
        <w:t xml:space="preserve">держки ее 18-и миллионной массой </w:t>
      </w:r>
      <w:r w:rsidR="006D64E7">
        <w:rPr>
          <w:rFonts w:ascii="Times New Roman" w:hAnsi="Times New Roman" w:cs="Times New Roman"/>
          <w:sz w:val="28"/>
          <w:szCs w:val="28"/>
        </w:rPr>
        <w:t>к</w:t>
      </w:r>
      <w:r w:rsidRPr="00277D16">
        <w:rPr>
          <w:rFonts w:ascii="Times New Roman" w:hAnsi="Times New Roman" w:cs="Times New Roman"/>
          <w:sz w:val="28"/>
          <w:szCs w:val="28"/>
        </w:rPr>
        <w:t>оммунистов, а также разгон существующих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органов Советской власти в ходе антигосуда</w:t>
      </w:r>
      <w:r w:rsidR="006D64E7">
        <w:rPr>
          <w:rFonts w:ascii="Times New Roman" w:hAnsi="Times New Roman" w:cs="Times New Roman"/>
          <w:sz w:val="28"/>
          <w:szCs w:val="28"/>
        </w:rPr>
        <w:t xml:space="preserve">рственного переворота (по </w:t>
      </w:r>
      <w:proofErr w:type="spellStart"/>
      <w:r w:rsidR="006D64E7">
        <w:rPr>
          <w:rFonts w:ascii="Times New Roman" w:hAnsi="Times New Roman" w:cs="Times New Roman"/>
          <w:sz w:val="28"/>
          <w:szCs w:val="28"/>
        </w:rPr>
        <w:t>Майда</w:t>
      </w:r>
      <w:r w:rsidRPr="00277D16">
        <w:rPr>
          <w:rFonts w:ascii="Times New Roman" w:hAnsi="Times New Roman" w:cs="Times New Roman"/>
          <w:sz w:val="28"/>
          <w:szCs w:val="28"/>
        </w:rPr>
        <w:t>новски</w:t>
      </w:r>
      <w:proofErr w:type="spellEnd"/>
      <w:r w:rsidRPr="00277D16">
        <w:rPr>
          <w:rFonts w:ascii="Times New Roman" w:hAnsi="Times New Roman" w:cs="Times New Roman"/>
          <w:sz w:val="28"/>
          <w:szCs w:val="28"/>
        </w:rPr>
        <w:t>, с применением оружия), которую широкие массы населения также не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поддержали, привел к полному демонта</w:t>
      </w:r>
      <w:r w:rsidR="006D64E7">
        <w:rPr>
          <w:rFonts w:ascii="Times New Roman" w:hAnsi="Times New Roman" w:cs="Times New Roman"/>
          <w:sz w:val="28"/>
          <w:szCs w:val="28"/>
        </w:rPr>
        <w:t>жу структур советского, государ</w:t>
      </w:r>
      <w:r w:rsidRPr="00277D16">
        <w:rPr>
          <w:rFonts w:ascii="Times New Roman" w:hAnsi="Times New Roman" w:cs="Times New Roman"/>
          <w:sz w:val="28"/>
          <w:szCs w:val="28"/>
        </w:rPr>
        <w:t>ственно-социалистического строя.</w:t>
      </w:r>
    </w:p>
    <w:p w:rsidR="006D64E7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16">
        <w:rPr>
          <w:rFonts w:ascii="Times New Roman" w:hAnsi="Times New Roman" w:cs="Times New Roman"/>
          <w:sz w:val="28"/>
          <w:szCs w:val="28"/>
        </w:rPr>
        <w:t>Это был второй системный, властно-политический кризис страны. Мон</w:t>
      </w:r>
      <w:r w:rsidR="006D64E7">
        <w:rPr>
          <w:rFonts w:ascii="Times New Roman" w:hAnsi="Times New Roman" w:cs="Times New Roman"/>
          <w:sz w:val="28"/>
          <w:szCs w:val="28"/>
        </w:rPr>
        <w:t>о</w:t>
      </w:r>
      <w:r w:rsidRPr="00277D16">
        <w:rPr>
          <w:rFonts w:ascii="Times New Roman" w:hAnsi="Times New Roman" w:cs="Times New Roman"/>
          <w:sz w:val="28"/>
          <w:szCs w:val="28"/>
        </w:rPr>
        <w:t>польно власть была захвачена западно-орие</w:t>
      </w:r>
      <w:r w:rsidR="006D64E7">
        <w:rPr>
          <w:rFonts w:ascii="Times New Roman" w:hAnsi="Times New Roman" w:cs="Times New Roman"/>
          <w:sz w:val="28"/>
          <w:szCs w:val="28"/>
        </w:rPr>
        <w:t>нтированными кругами, преобразо</w:t>
      </w:r>
      <w:r w:rsidRPr="00277D16">
        <w:rPr>
          <w:rFonts w:ascii="Times New Roman" w:hAnsi="Times New Roman" w:cs="Times New Roman"/>
          <w:sz w:val="28"/>
          <w:szCs w:val="28"/>
        </w:rPr>
        <w:t>вана в модель</w:t>
      </w:r>
      <w:r w:rsidR="006D64E7">
        <w:rPr>
          <w:rFonts w:ascii="Times New Roman" w:hAnsi="Times New Roman" w:cs="Times New Roman"/>
          <w:sz w:val="28"/>
          <w:szCs w:val="28"/>
        </w:rPr>
        <w:t xml:space="preserve"> по типу западно-англосаксонской модели</w:t>
      </w:r>
      <w:r w:rsidRPr="00277D16">
        <w:rPr>
          <w:rFonts w:ascii="Times New Roman" w:hAnsi="Times New Roman" w:cs="Times New Roman"/>
          <w:sz w:val="28"/>
          <w:szCs w:val="28"/>
        </w:rPr>
        <w:t>. В это время,</w:t>
      </w:r>
      <w:r w:rsidR="006D64E7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в 90-е годы, страна была введена в мировую, глобаль</w:t>
      </w:r>
      <w:r w:rsidR="006D64E7">
        <w:rPr>
          <w:rFonts w:ascii="Times New Roman" w:hAnsi="Times New Roman" w:cs="Times New Roman"/>
          <w:sz w:val="28"/>
          <w:szCs w:val="28"/>
        </w:rPr>
        <w:t>но-рыночную систему ка</w:t>
      </w:r>
      <w:r w:rsidRPr="00277D16">
        <w:rPr>
          <w:rFonts w:ascii="Times New Roman" w:hAnsi="Times New Roman" w:cs="Times New Roman"/>
          <w:sz w:val="28"/>
          <w:szCs w:val="28"/>
        </w:rPr>
        <w:t>питализма через систему тотальной приват</w:t>
      </w:r>
      <w:r w:rsidR="006D64E7">
        <w:rPr>
          <w:rFonts w:ascii="Times New Roman" w:hAnsi="Times New Roman" w:cs="Times New Roman"/>
          <w:sz w:val="28"/>
          <w:szCs w:val="28"/>
        </w:rPr>
        <w:t>изации государственно-обществен</w:t>
      </w:r>
      <w:r w:rsidRPr="00277D16">
        <w:rPr>
          <w:rFonts w:ascii="Times New Roman" w:hAnsi="Times New Roman" w:cs="Times New Roman"/>
          <w:sz w:val="28"/>
          <w:szCs w:val="28"/>
        </w:rPr>
        <w:t xml:space="preserve">ной собственности и захвату ее олигархическими, </w:t>
      </w:r>
      <w:proofErr w:type="gramStart"/>
      <w:r w:rsidRPr="00277D16">
        <w:rPr>
          <w:rFonts w:ascii="Times New Roman" w:hAnsi="Times New Roman" w:cs="Times New Roman"/>
          <w:sz w:val="28"/>
          <w:szCs w:val="28"/>
        </w:rPr>
        <w:t>компрадорским</w:t>
      </w:r>
      <w:proofErr w:type="gramEnd"/>
      <w:r w:rsidRPr="00277D16">
        <w:rPr>
          <w:rFonts w:ascii="Times New Roman" w:hAnsi="Times New Roman" w:cs="Times New Roman"/>
          <w:sz w:val="28"/>
          <w:szCs w:val="28"/>
        </w:rPr>
        <w:t xml:space="preserve"> кругами.</w:t>
      </w:r>
    </w:p>
    <w:p w:rsidR="00524380" w:rsidRDefault="006D64E7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16" w:rsidRPr="00277D16">
        <w:rPr>
          <w:rFonts w:ascii="Times New Roman" w:hAnsi="Times New Roman" w:cs="Times New Roman"/>
          <w:sz w:val="28"/>
          <w:szCs w:val="28"/>
        </w:rPr>
        <w:t>Ей была сделана прививка либерально-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77D16" w:rsidRPr="00277D16">
        <w:rPr>
          <w:rFonts w:ascii="Times New Roman" w:hAnsi="Times New Roman" w:cs="Times New Roman"/>
          <w:sz w:val="28"/>
          <w:szCs w:val="28"/>
        </w:rPr>
        <w:t>ыночной,</w:t>
      </w:r>
      <w:r w:rsidR="0052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80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собственн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43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ческой мо</w:t>
      </w:r>
      <w:r w:rsidR="00277D16" w:rsidRPr="00277D16">
        <w:rPr>
          <w:rFonts w:ascii="Times New Roman" w:hAnsi="Times New Roman" w:cs="Times New Roman"/>
          <w:sz w:val="28"/>
          <w:szCs w:val="28"/>
        </w:rPr>
        <w:t>дели экономики при фактическом уходе из нее государственного контроля и</w:t>
      </w:r>
      <w:r w:rsidR="00524380">
        <w:rPr>
          <w:rFonts w:ascii="Times New Roman" w:hAnsi="Times New Roman" w:cs="Times New Roman"/>
          <w:sz w:val="28"/>
          <w:szCs w:val="28"/>
        </w:rPr>
        <w:t xml:space="preserve"> </w:t>
      </w:r>
      <w:r w:rsidR="00277D16" w:rsidRPr="00277D16">
        <w:rPr>
          <w:rFonts w:ascii="Times New Roman" w:hAnsi="Times New Roman" w:cs="Times New Roman"/>
          <w:sz w:val="28"/>
          <w:szCs w:val="28"/>
        </w:rPr>
        <w:t>плановой регуляции. Это сделало экономику и</w:t>
      </w:r>
      <w:r w:rsidR="00524380">
        <w:rPr>
          <w:rFonts w:ascii="Times New Roman" w:hAnsi="Times New Roman" w:cs="Times New Roman"/>
          <w:sz w:val="28"/>
          <w:szCs w:val="28"/>
        </w:rPr>
        <w:t xml:space="preserve"> страну зависимой от мировой ры</w:t>
      </w:r>
      <w:r w:rsidR="00277D16" w:rsidRPr="00277D16">
        <w:rPr>
          <w:rFonts w:ascii="Times New Roman" w:hAnsi="Times New Roman" w:cs="Times New Roman"/>
          <w:sz w:val="28"/>
          <w:szCs w:val="28"/>
        </w:rPr>
        <w:t>ночной системы, сформировало модель неэффективной рыночной экономики,</w:t>
      </w:r>
      <w:r w:rsidR="00524380">
        <w:rPr>
          <w:rFonts w:ascii="Times New Roman" w:hAnsi="Times New Roman" w:cs="Times New Roman"/>
          <w:sz w:val="28"/>
          <w:szCs w:val="28"/>
        </w:rPr>
        <w:t xml:space="preserve"> </w:t>
      </w:r>
      <w:r w:rsidR="00277D16" w:rsidRPr="00277D16">
        <w:rPr>
          <w:rFonts w:ascii="Times New Roman" w:hAnsi="Times New Roman" w:cs="Times New Roman"/>
          <w:sz w:val="28"/>
          <w:szCs w:val="28"/>
        </w:rPr>
        <w:t>по характеристикам схожей с экономикой отсталых стран третьего мира. Страна</w:t>
      </w:r>
      <w:r w:rsidR="00524380">
        <w:rPr>
          <w:rFonts w:ascii="Times New Roman" w:hAnsi="Times New Roman" w:cs="Times New Roman"/>
          <w:sz w:val="28"/>
          <w:szCs w:val="28"/>
        </w:rPr>
        <w:t xml:space="preserve"> </w:t>
      </w:r>
      <w:r w:rsidR="00277D16" w:rsidRPr="00277D16">
        <w:rPr>
          <w:rFonts w:ascii="Times New Roman" w:hAnsi="Times New Roman" w:cs="Times New Roman"/>
          <w:sz w:val="28"/>
          <w:szCs w:val="28"/>
        </w:rPr>
        <w:t>фактически потеряла статус суверенной державы и мощной пе</w:t>
      </w:r>
      <w:r w:rsidR="00524380">
        <w:rPr>
          <w:rFonts w:ascii="Times New Roman" w:hAnsi="Times New Roman" w:cs="Times New Roman"/>
          <w:sz w:val="28"/>
          <w:szCs w:val="28"/>
        </w:rPr>
        <w:t>редовой цивили</w:t>
      </w:r>
      <w:r w:rsidR="00277D16" w:rsidRPr="00277D16">
        <w:rPr>
          <w:rFonts w:ascii="Times New Roman" w:hAnsi="Times New Roman" w:cs="Times New Roman"/>
          <w:sz w:val="28"/>
          <w:szCs w:val="28"/>
        </w:rPr>
        <w:t xml:space="preserve">зации с высокоразвитой до этого культурой, наукой, образованием. </w:t>
      </w:r>
    </w:p>
    <w:p w:rsidR="00277D16" w:rsidRPr="00277D16" w:rsidRDefault="00277D16" w:rsidP="00B21F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77D16">
        <w:rPr>
          <w:rFonts w:ascii="Times New Roman" w:hAnsi="Times New Roman" w:cs="Times New Roman"/>
          <w:sz w:val="28"/>
          <w:szCs w:val="28"/>
        </w:rPr>
        <w:t>В итоге</w:t>
      </w:r>
      <w:r w:rsidR="00524380">
        <w:rPr>
          <w:rFonts w:ascii="Times New Roman" w:hAnsi="Times New Roman" w:cs="Times New Roman"/>
          <w:sz w:val="28"/>
          <w:szCs w:val="28"/>
        </w:rPr>
        <w:t xml:space="preserve">  </w:t>
      </w:r>
      <w:r w:rsidRPr="00277D16">
        <w:rPr>
          <w:rFonts w:ascii="Times New Roman" w:hAnsi="Times New Roman" w:cs="Times New Roman"/>
          <w:sz w:val="28"/>
          <w:szCs w:val="28"/>
        </w:rPr>
        <w:t>всего этого при неэффективном прав</w:t>
      </w:r>
      <w:r w:rsidR="00524380">
        <w:rPr>
          <w:rFonts w:ascii="Times New Roman" w:hAnsi="Times New Roman" w:cs="Times New Roman"/>
          <w:sz w:val="28"/>
          <w:szCs w:val="28"/>
        </w:rPr>
        <w:t>и</w:t>
      </w:r>
      <w:r w:rsidRPr="00277D16">
        <w:rPr>
          <w:rFonts w:ascii="Times New Roman" w:hAnsi="Times New Roman" w:cs="Times New Roman"/>
          <w:sz w:val="28"/>
          <w:szCs w:val="28"/>
        </w:rPr>
        <w:t>тельстве</w:t>
      </w:r>
      <w:r w:rsidR="00524380">
        <w:rPr>
          <w:rFonts w:ascii="Times New Roman" w:hAnsi="Times New Roman" w:cs="Times New Roman"/>
          <w:sz w:val="28"/>
          <w:szCs w:val="28"/>
        </w:rPr>
        <w:t xml:space="preserve"> страна в 1998 году попала в де</w:t>
      </w:r>
      <w:r w:rsidRPr="00277D16">
        <w:rPr>
          <w:rFonts w:ascii="Times New Roman" w:hAnsi="Times New Roman" w:cs="Times New Roman"/>
          <w:sz w:val="28"/>
          <w:szCs w:val="28"/>
        </w:rPr>
        <w:t>фолт. Это третий, глубочайший кризис, из которого мы выходим до сих пор.</w:t>
      </w:r>
      <w:r w:rsidR="00524380">
        <w:rPr>
          <w:rFonts w:ascii="Times New Roman" w:hAnsi="Times New Roman" w:cs="Times New Roman"/>
          <w:sz w:val="28"/>
          <w:szCs w:val="28"/>
        </w:rPr>
        <w:t xml:space="preserve"> </w:t>
      </w:r>
      <w:r w:rsidRPr="00277D16">
        <w:rPr>
          <w:rFonts w:ascii="Times New Roman" w:hAnsi="Times New Roman" w:cs="Times New Roman"/>
          <w:sz w:val="28"/>
          <w:szCs w:val="28"/>
        </w:rPr>
        <w:t>Проблемы выхода и выбора новой, прогресси</w:t>
      </w:r>
      <w:r w:rsidR="00524380">
        <w:rPr>
          <w:rFonts w:ascii="Times New Roman" w:hAnsi="Times New Roman" w:cs="Times New Roman"/>
          <w:sz w:val="28"/>
          <w:szCs w:val="28"/>
        </w:rPr>
        <w:t>вной модели развития сегодня явл</w:t>
      </w:r>
      <w:r w:rsidRPr="00277D16">
        <w:rPr>
          <w:rFonts w:ascii="Times New Roman" w:hAnsi="Times New Roman" w:cs="Times New Roman"/>
          <w:sz w:val="28"/>
          <w:szCs w:val="28"/>
        </w:rPr>
        <w:t>яются предметом науки, власти и общественности.</w:t>
      </w:r>
    </w:p>
    <w:sectPr w:rsidR="00277D16" w:rsidRPr="00277D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3C" w:rsidRDefault="00487B3C" w:rsidP="00487B3C">
      <w:pPr>
        <w:spacing w:after="0" w:line="240" w:lineRule="auto"/>
      </w:pPr>
      <w:r>
        <w:separator/>
      </w:r>
    </w:p>
  </w:endnote>
  <w:endnote w:type="continuationSeparator" w:id="1">
    <w:p w:rsidR="00487B3C" w:rsidRDefault="00487B3C" w:rsidP="0048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6"/>
      <w:docPartObj>
        <w:docPartGallery w:val="Page Numbers (Bottom of Page)"/>
        <w:docPartUnique/>
      </w:docPartObj>
    </w:sdtPr>
    <w:sdtContent>
      <w:p w:rsidR="00487B3C" w:rsidRDefault="00487B3C">
        <w:pPr>
          <w:pStyle w:val="a5"/>
          <w:jc w:val="center"/>
        </w:pPr>
        <w:fldSimple w:instr=" PAGE   \* MERGEFORMAT ">
          <w:r w:rsidR="00B21FC9">
            <w:rPr>
              <w:noProof/>
            </w:rPr>
            <w:t>3</w:t>
          </w:r>
        </w:fldSimple>
      </w:p>
    </w:sdtContent>
  </w:sdt>
  <w:p w:rsidR="00487B3C" w:rsidRDefault="00487B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3C" w:rsidRDefault="00487B3C" w:rsidP="00487B3C">
      <w:pPr>
        <w:spacing w:after="0" w:line="240" w:lineRule="auto"/>
      </w:pPr>
      <w:r>
        <w:separator/>
      </w:r>
    </w:p>
  </w:footnote>
  <w:footnote w:type="continuationSeparator" w:id="1">
    <w:p w:rsidR="00487B3C" w:rsidRDefault="00487B3C" w:rsidP="0048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D16"/>
    <w:rsid w:val="00277D16"/>
    <w:rsid w:val="00487B3C"/>
    <w:rsid w:val="00524380"/>
    <w:rsid w:val="006B0357"/>
    <w:rsid w:val="006D64E7"/>
    <w:rsid w:val="00B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B3C"/>
  </w:style>
  <w:style w:type="paragraph" w:styleId="a5">
    <w:name w:val="footer"/>
    <w:basedOn w:val="a"/>
    <w:link w:val="a6"/>
    <w:uiPriority w:val="99"/>
    <w:unhideWhenUsed/>
    <w:rsid w:val="0048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ShmakovVI</dc:creator>
  <cp:keywords/>
  <dc:description/>
  <cp:lastModifiedBy>ShmakovVI</cp:lastModifiedBy>
  <cp:revision>5</cp:revision>
  <dcterms:created xsi:type="dcterms:W3CDTF">2023-05-24T11:56:00Z</dcterms:created>
  <dcterms:modified xsi:type="dcterms:W3CDTF">2023-05-24T12:23:00Z</dcterms:modified>
</cp:coreProperties>
</file>