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50"/>
      </w:tblGrid>
      <w:tr w:rsidR="00765712" w:rsidRPr="00AC7FD4" w:rsidTr="00765712">
        <w:trPr>
          <w:tblCellSpacing w:w="0" w:type="dxa"/>
        </w:trPr>
        <w:tc>
          <w:tcPr>
            <w:tcW w:w="8010" w:type="dxa"/>
            <w:vAlign w:val="center"/>
            <w:hideMark/>
          </w:tcPr>
          <w:p w:rsidR="00765712" w:rsidRPr="00AC7FD4" w:rsidRDefault="00765712" w:rsidP="00AC7FD4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C7FD4">
              <w:rPr>
                <w:rFonts w:eastAsia="Times New Roman"/>
                <w:b/>
                <w:bCs/>
                <w:color w:val="000000"/>
                <w:lang w:eastAsia="ru-RU"/>
              </w:rPr>
              <w:t>MS</w:t>
            </w:r>
            <w:proofErr w:type="spellEnd"/>
            <w:r w:rsidRPr="00AC7F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C7FD4">
              <w:rPr>
                <w:rFonts w:eastAsia="Times New Roman"/>
                <w:b/>
                <w:bCs/>
                <w:color w:val="000000"/>
                <w:lang w:eastAsia="ru-RU"/>
              </w:rPr>
              <w:t>WORD</w:t>
            </w:r>
            <w:proofErr w:type="spellEnd"/>
            <w:r w:rsidRPr="00AC7F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2016 И ФРАЗЕОЛОГИЧЕСКИЕ ОБОРОТЫ</w:t>
            </w:r>
            <w:r w:rsidRPr="00AC7FD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</w:tbl>
    <w:p w:rsidR="00AC7FD4" w:rsidRDefault="003A6B94" w:rsidP="003A6B94">
      <w:pPr>
        <w:pStyle w:val="a4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hyperlink r:id="rId5" w:history="1">
        <w:r w:rsidR="00AC7FD4" w:rsidRPr="00AC7FD4">
          <w:rPr>
            <w:rStyle w:val="a3"/>
            <w:sz w:val="22"/>
            <w:szCs w:val="22"/>
          </w:rPr>
          <w:t>http://elibrary.ru/item.asp?id=27721255</w:t>
        </w:r>
      </w:hyperlink>
      <w:r w:rsidR="00AC7FD4" w:rsidRPr="00AC7F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hyperlink r:id="rId6" w:history="1">
        <w:r w:rsidRPr="00523F5E">
          <w:rPr>
            <w:rStyle w:val="a3"/>
            <w:sz w:val="22"/>
            <w:szCs w:val="22"/>
          </w:rPr>
          <w:t>http://moluch.ru/th/6/archive/45/1833/</w:t>
        </w:r>
      </w:hyperlink>
      <w:r w:rsidRPr="003A6B94">
        <w:rPr>
          <w:sz w:val="22"/>
          <w:szCs w:val="22"/>
        </w:rPr>
        <w:t xml:space="preserve"> </w:t>
      </w:r>
    </w:p>
    <w:p w:rsidR="003A6B94" w:rsidRPr="00AC7FD4" w:rsidRDefault="003A6B94" w:rsidP="003A6B94">
      <w:pPr>
        <w:pStyle w:val="a4"/>
        <w:spacing w:before="0" w:beforeAutospacing="0" w:after="0" w:afterAutospacing="0"/>
        <w:ind w:left="720"/>
        <w:rPr>
          <w:sz w:val="22"/>
          <w:szCs w:val="22"/>
        </w:rPr>
      </w:pPr>
      <w:bookmarkStart w:id="0" w:name="_GoBack"/>
      <w:bookmarkEnd w:id="0"/>
    </w:p>
    <w:p w:rsidR="00765712" w:rsidRPr="00765712" w:rsidRDefault="00765712" w:rsidP="00AC7FD4">
      <w:pPr>
        <w:ind w:left="0" w:right="0" w:firstLine="0"/>
        <w:rPr>
          <w:rFonts w:eastAsia="Times New Roman"/>
          <w:sz w:val="24"/>
          <w:szCs w:val="24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153"/>
        <w:gridCol w:w="7729"/>
        <w:gridCol w:w="450"/>
      </w:tblGrid>
      <w:tr w:rsidR="00765712" w:rsidRPr="00AC7FD4" w:rsidTr="00AC7FD4">
        <w:trPr>
          <w:gridAfter w:val="1"/>
          <w:wAfter w:w="450" w:type="dxa"/>
          <w:tblCellSpacing w:w="0" w:type="dxa"/>
        </w:trPr>
        <w:tc>
          <w:tcPr>
            <w:tcW w:w="368" w:type="dxa"/>
            <w:vAlign w:val="center"/>
            <w:hideMark/>
          </w:tcPr>
          <w:p w:rsidR="00765712" w:rsidRPr="00765712" w:rsidRDefault="00765712" w:rsidP="00AC7FD4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82" w:type="dxa"/>
            <w:gridSpan w:val="2"/>
            <w:vAlign w:val="center"/>
            <w:hideMark/>
          </w:tcPr>
          <w:p w:rsidR="00765712" w:rsidRPr="00AC7FD4" w:rsidRDefault="00765712" w:rsidP="00AC7FD4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AC7FD4">
              <w:rPr>
                <w:rFonts w:eastAsia="Times New Roman"/>
                <w:b/>
                <w:bCs/>
                <w:color w:val="00008F"/>
                <w:lang w:eastAsia="ru-RU"/>
              </w:rPr>
              <w:t>ЛАВОШНИКОВА ЭЛИНА КОНСТАНТИНОВНА</w:t>
            </w:r>
            <w:r w:rsidRPr="00AC7FD4">
              <w:rPr>
                <w:rFonts w:eastAsia="Times New Roman"/>
                <w:color w:val="000000"/>
                <w:vertAlign w:val="superscript"/>
                <w:lang w:eastAsia="ru-RU"/>
              </w:rPr>
              <w:t>1</w:t>
            </w:r>
            <w:r w:rsidRPr="00AC7FD4">
              <w:rPr>
                <w:rFonts w:eastAsia="Times New Roman"/>
                <w:lang w:eastAsia="ru-RU"/>
              </w:rPr>
              <w:t xml:space="preserve"> </w:t>
            </w:r>
            <w:r w:rsidRPr="00AC7FD4">
              <w:rPr>
                <w:rFonts w:eastAsia="Times New Roman"/>
                <w:lang w:eastAsia="ru-RU"/>
              </w:rPr>
              <w:br/>
            </w:r>
            <w:r w:rsidRPr="00AC7FD4">
              <w:rPr>
                <w:rFonts w:eastAsia="Times New Roman"/>
                <w:color w:val="000000"/>
                <w:vertAlign w:val="superscript"/>
                <w:lang w:eastAsia="ru-RU"/>
              </w:rPr>
              <w:t>1</w:t>
            </w:r>
            <w:r w:rsidRPr="00AC7FD4">
              <w:rPr>
                <w:rFonts w:eastAsia="Times New Roman"/>
                <w:lang w:eastAsia="ru-RU"/>
              </w:rPr>
              <w:t> </w:t>
            </w:r>
            <w:r w:rsidRPr="00AC7FD4">
              <w:rPr>
                <w:rFonts w:eastAsia="Times New Roman"/>
                <w:color w:val="00008F"/>
                <w:lang w:eastAsia="ru-RU"/>
              </w:rPr>
              <w:t>Московский государственный университет имени М. В. Ломоносова</w:t>
            </w:r>
          </w:p>
        </w:tc>
      </w:tr>
      <w:tr w:rsidR="00765712" w:rsidRPr="00765712" w:rsidTr="00AC7FD4">
        <w:tblPrEx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0" w:type="dxa"/>
        </w:trPr>
        <w:tc>
          <w:tcPr>
            <w:tcW w:w="8700" w:type="dxa"/>
            <w:gridSpan w:val="4"/>
            <w:vAlign w:val="center"/>
            <w:hideMark/>
          </w:tcPr>
          <w:p w:rsidR="00765712" w:rsidRPr="00765712" w:rsidRDefault="00765712" w:rsidP="00AC7FD4">
            <w:pPr>
              <w:ind w:left="0" w:righ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7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9FFCD" wp14:editId="771B26E4">
                  <wp:extent cx="8255" cy="8255"/>
                  <wp:effectExtent l="0" t="0" r="0" b="0"/>
                  <wp:docPr id="2" name="Рисунок 2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712">
              <w:rPr>
                <w:rFonts w:eastAsia="Times New Roman"/>
                <w:sz w:val="24"/>
                <w:szCs w:val="24"/>
                <w:lang w:eastAsia="ru-RU"/>
              </w:rPr>
              <w:t>Тип: </w:t>
            </w:r>
            <w:r w:rsidRPr="00765712">
              <w:rPr>
                <w:rFonts w:eastAsia="Times New Roman"/>
                <w:color w:val="00008F"/>
                <w:sz w:val="24"/>
                <w:szCs w:val="24"/>
                <w:lang w:eastAsia="ru-RU"/>
              </w:rPr>
              <w:t>статья в журнале - научная статья</w:t>
            </w:r>
            <w:r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657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5723EE" wp14:editId="0D13E52F">
                  <wp:extent cx="8255" cy="8255"/>
                  <wp:effectExtent l="0" t="0" r="0" b="0"/>
                  <wp:docPr id="3" name="Рисунок 3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712">
              <w:rPr>
                <w:rFonts w:eastAsia="Times New Roman"/>
                <w:sz w:val="24"/>
                <w:szCs w:val="24"/>
                <w:lang w:eastAsia="ru-RU"/>
              </w:rPr>
              <w:t>Язык: </w:t>
            </w:r>
            <w:r w:rsidRPr="00765712">
              <w:rPr>
                <w:rFonts w:eastAsia="Times New Roman"/>
                <w:color w:val="00008F"/>
                <w:sz w:val="24"/>
                <w:szCs w:val="24"/>
                <w:lang w:eastAsia="ru-RU"/>
              </w:rPr>
              <w:t>русский</w:t>
            </w:r>
            <w:r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712" w:rsidRPr="00765712" w:rsidTr="00AC7FD4">
        <w:tblPrEx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65712" w:rsidRPr="00765712" w:rsidRDefault="00765712" w:rsidP="00AC7FD4">
            <w:pPr>
              <w:ind w:left="0" w:righ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712" w:rsidRPr="00765712" w:rsidTr="00AC7FD4">
        <w:tblPrEx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0" w:type="dxa"/>
        </w:trPr>
        <w:tc>
          <w:tcPr>
            <w:tcW w:w="8700" w:type="dxa"/>
            <w:gridSpan w:val="4"/>
            <w:vAlign w:val="center"/>
            <w:hideMark/>
          </w:tcPr>
          <w:p w:rsidR="00765712" w:rsidRPr="00765712" w:rsidRDefault="00765712" w:rsidP="00AC7FD4">
            <w:pPr>
              <w:ind w:left="0" w:righ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7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A2DBE" wp14:editId="5E0A167F">
                  <wp:extent cx="8255" cy="8255"/>
                  <wp:effectExtent l="0" t="0" r="0" b="0"/>
                  <wp:docPr id="4" name="Рисунок 4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712">
              <w:rPr>
                <w:rFonts w:eastAsia="Times New Roman"/>
                <w:sz w:val="24"/>
                <w:szCs w:val="24"/>
                <w:lang w:eastAsia="ru-RU"/>
              </w:rPr>
              <w:t>Номер: </w:t>
            </w:r>
            <w:hyperlink r:id="rId8" w:tooltip="Оглавление выпуска" w:history="1">
              <w:r w:rsidRPr="007657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1 (5)</w:t>
              </w:r>
            </w:hyperlink>
            <w:r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657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89820D" wp14:editId="6796B868">
                  <wp:extent cx="8255" cy="8255"/>
                  <wp:effectExtent l="0" t="0" r="0" b="0"/>
                  <wp:docPr id="5" name="Рисунок 5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712">
              <w:rPr>
                <w:rFonts w:eastAsia="Times New Roman"/>
                <w:sz w:val="24"/>
                <w:szCs w:val="24"/>
                <w:lang w:eastAsia="ru-RU"/>
              </w:rPr>
              <w:t>Год: </w:t>
            </w:r>
            <w:r w:rsidRPr="00765712">
              <w:rPr>
                <w:rFonts w:eastAsia="Times New Roman"/>
                <w:color w:val="00008F"/>
                <w:sz w:val="24"/>
                <w:szCs w:val="24"/>
                <w:lang w:eastAsia="ru-RU"/>
              </w:rPr>
              <w:t>2017</w:t>
            </w:r>
            <w:r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657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F171E" wp14:editId="2BB41444">
                  <wp:extent cx="8255" cy="8255"/>
                  <wp:effectExtent l="0" t="0" r="0" b="0"/>
                  <wp:docPr id="6" name="Рисунок 6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712">
              <w:rPr>
                <w:rFonts w:eastAsia="Times New Roman"/>
                <w:sz w:val="24"/>
                <w:szCs w:val="24"/>
                <w:lang w:eastAsia="ru-RU"/>
              </w:rPr>
              <w:t>Страницы: </w:t>
            </w:r>
            <w:r w:rsidRPr="00765712">
              <w:rPr>
                <w:rFonts w:eastAsia="Times New Roman"/>
                <w:color w:val="00008F"/>
                <w:sz w:val="24"/>
                <w:szCs w:val="24"/>
                <w:lang w:eastAsia="ru-RU"/>
              </w:rPr>
              <w:t>52-54</w:t>
            </w:r>
            <w:r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712" w:rsidRPr="00765712" w:rsidTr="00AC7FD4">
        <w:trPr>
          <w:gridAfter w:val="1"/>
          <w:wAfter w:w="450" w:type="dxa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65712" w:rsidRPr="00765712" w:rsidRDefault="00765712" w:rsidP="00AC7FD4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657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36D768" wp14:editId="56B8753E">
                  <wp:extent cx="8255" cy="8255"/>
                  <wp:effectExtent l="0" t="0" r="0" b="0"/>
                  <wp:docPr id="7" name="Рисунок 7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7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ЖУРНАЛ:</w:t>
            </w:r>
          </w:p>
        </w:tc>
      </w:tr>
      <w:tr w:rsidR="00765712" w:rsidRPr="00765712" w:rsidTr="00AC7FD4">
        <w:trPr>
          <w:gridAfter w:val="1"/>
          <w:wAfter w:w="450" w:type="dxa"/>
          <w:tblCellSpacing w:w="0" w:type="dxa"/>
        </w:trPr>
        <w:tc>
          <w:tcPr>
            <w:tcW w:w="521" w:type="dxa"/>
            <w:gridSpan w:val="2"/>
            <w:vAlign w:val="center"/>
            <w:hideMark/>
          </w:tcPr>
          <w:p w:rsidR="00765712" w:rsidRPr="00765712" w:rsidRDefault="00765712" w:rsidP="00AC7FD4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657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9" w:type="dxa"/>
            <w:vAlign w:val="center"/>
            <w:hideMark/>
          </w:tcPr>
          <w:p w:rsidR="00765712" w:rsidRPr="00765712" w:rsidRDefault="003A6B94" w:rsidP="00AC7FD4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tooltip="Оглавления выпусков этого журнала" w:history="1">
              <w:r w:rsidR="00765712" w:rsidRPr="007657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ФИЛОЛОГИЯ И ЛИНГВИСТИКА</w:t>
              </w:r>
            </w:hyperlink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br/>
              <w:t>Издательство: </w:t>
            </w:r>
            <w:hyperlink r:id="rId10" w:tooltip="Список журналов этого издательства" w:history="1">
              <w:r w:rsidR="00765712" w:rsidRPr="007657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 (Казань) </w:t>
            </w:r>
            <w:proofErr w:type="spellStart"/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t>ISSN</w:t>
            </w:r>
            <w:proofErr w:type="spellEnd"/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r w:rsidR="00765712" w:rsidRPr="00765712">
              <w:rPr>
                <w:rFonts w:eastAsia="Times New Roman"/>
                <w:color w:val="00008F"/>
                <w:sz w:val="24"/>
                <w:szCs w:val="24"/>
                <w:lang w:eastAsia="ru-RU"/>
              </w:rPr>
              <w:t>2412-4028</w:t>
            </w:r>
            <w:r w:rsidR="00765712" w:rsidRPr="007657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26DC5" wp14:editId="24E2254C">
                  <wp:extent cx="8255" cy="8255"/>
                  <wp:effectExtent l="0" t="0" r="0" b="0"/>
                  <wp:docPr id="8" name="Рисунок 8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712" w:rsidRPr="00765712" w:rsidTr="00AC7FD4">
        <w:trPr>
          <w:gridAfter w:val="1"/>
          <w:wAfter w:w="450" w:type="dxa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65712" w:rsidRPr="00765712" w:rsidRDefault="00765712" w:rsidP="00AC7FD4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657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6A193B" wp14:editId="6F5648AE">
                  <wp:extent cx="8255" cy="8255"/>
                  <wp:effectExtent l="0" t="0" r="0" b="0"/>
                  <wp:docPr id="9" name="Рисунок 9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7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КЛЮЧЕВЫЕ СЛОВА:</w:t>
            </w:r>
          </w:p>
        </w:tc>
      </w:tr>
      <w:tr w:rsidR="00765712" w:rsidRPr="00765712" w:rsidTr="00AC7FD4">
        <w:trPr>
          <w:gridAfter w:val="1"/>
          <w:wAfter w:w="450" w:type="dxa"/>
          <w:tblCellSpacing w:w="0" w:type="dxa"/>
        </w:trPr>
        <w:tc>
          <w:tcPr>
            <w:tcW w:w="521" w:type="dxa"/>
            <w:gridSpan w:val="2"/>
            <w:vAlign w:val="center"/>
            <w:hideMark/>
          </w:tcPr>
          <w:p w:rsidR="00765712" w:rsidRPr="00765712" w:rsidRDefault="00765712" w:rsidP="00AC7FD4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657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9" w:type="dxa"/>
            <w:vAlign w:val="center"/>
            <w:hideMark/>
          </w:tcPr>
          <w:p w:rsidR="00765712" w:rsidRPr="00765712" w:rsidRDefault="003A6B94" w:rsidP="00AC7FD4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765712" w:rsidRPr="007657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MICROSOFT</w:t>
              </w:r>
              <w:proofErr w:type="spellEnd"/>
              <w:r w:rsidR="00765712" w:rsidRPr="007657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765712" w:rsidRPr="007657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WORD</w:t>
              </w:r>
              <w:proofErr w:type="spellEnd"/>
            </w:hyperlink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765712" w:rsidRPr="007657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СПЕЛЛЕР</w:t>
              </w:r>
            </w:hyperlink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765712" w:rsidRPr="007657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КОМПЬЮТЕРНАЯ ПРОВЕРКА ПРАВОПИСАНИЯ</w:t>
              </w:r>
            </w:hyperlink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765712" w:rsidRPr="007657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ФРАЗЕОЛОГИЯ</w:t>
              </w:r>
            </w:hyperlink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="00765712" w:rsidRPr="007657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ФРАЗЕОЛОГИЧЕСКИЙ ОБОРОТ</w:t>
              </w:r>
            </w:hyperlink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765712" w:rsidRPr="007657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СИНТАКСИС РУССКОГО ЯЗЫКА</w:t>
              </w:r>
            </w:hyperlink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765712" w:rsidRPr="007657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ИДИОМА</w:t>
              </w:r>
            </w:hyperlink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="00765712" w:rsidRPr="00765712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СИНТАГМА</w:t>
              </w:r>
            </w:hyperlink>
            <w:r w:rsidR="00765712"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712" w:rsidRPr="00765712" w:rsidTr="00AC7FD4">
        <w:trPr>
          <w:gridAfter w:val="1"/>
          <w:wAfter w:w="450" w:type="dxa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65712" w:rsidRPr="00765712" w:rsidRDefault="00765712" w:rsidP="00AC7FD4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657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569DD0" wp14:editId="2E0C0A19">
                  <wp:extent cx="8255" cy="8255"/>
                  <wp:effectExtent l="0" t="0" r="0" b="0"/>
                  <wp:docPr id="10" name="Рисунок 10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7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АННОТАЦИЯ:</w:t>
            </w:r>
          </w:p>
        </w:tc>
      </w:tr>
      <w:tr w:rsidR="00765712" w:rsidRPr="00765712" w:rsidTr="00AC7FD4">
        <w:trPr>
          <w:gridAfter w:val="1"/>
          <w:wAfter w:w="450" w:type="dxa"/>
          <w:tblCellSpacing w:w="0" w:type="dxa"/>
        </w:trPr>
        <w:tc>
          <w:tcPr>
            <w:tcW w:w="521" w:type="dxa"/>
            <w:gridSpan w:val="2"/>
            <w:vAlign w:val="center"/>
            <w:hideMark/>
          </w:tcPr>
          <w:p w:rsidR="00765712" w:rsidRPr="00765712" w:rsidRDefault="00765712" w:rsidP="00AC7FD4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6571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9" w:type="dxa"/>
            <w:vAlign w:val="center"/>
            <w:hideMark/>
          </w:tcPr>
          <w:p w:rsidR="00765712" w:rsidRPr="00765712" w:rsidRDefault="00765712" w:rsidP="00AC7FD4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Рассматривается проблематика компьютерных систем проверки правописания на примере текстового редактора </w:t>
            </w:r>
            <w:proofErr w:type="spellStart"/>
            <w:r w:rsidRPr="00765712">
              <w:rPr>
                <w:rFonts w:eastAsia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712">
              <w:rPr>
                <w:rFonts w:eastAsia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. Разбирается работа автокорректора (спеллера) с фразеологией и синтаксическими ошибками согласования и управления в текстах, написанных на русском языке. Предлагается дополнять текстовый редактор списками словосочетаний и фразеологизмов с наиболее «популярными» ошибками пользователей, не выявляемыми системой, и информацией об их правильном написании — для выдачи рекомендаций по исправлению замеченных в тексте ошибок и опечаток. </w:t>
            </w:r>
          </w:p>
        </w:tc>
      </w:tr>
    </w:tbl>
    <w:p w:rsidR="00765712" w:rsidRPr="00765712" w:rsidRDefault="00765712" w:rsidP="00AC7FD4">
      <w:pPr>
        <w:ind w:left="0" w:right="0" w:firstLine="0"/>
        <w:rPr>
          <w:rFonts w:eastAsia="Times New Roman"/>
          <w:sz w:val="24"/>
          <w:szCs w:val="24"/>
          <w:lang w:eastAsia="ru-RU"/>
        </w:rPr>
      </w:pPr>
      <w:r w:rsidRPr="00765712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6F102F0" wp14:editId="0D276660">
            <wp:extent cx="8255" cy="8255"/>
            <wp:effectExtent l="0" t="0" r="0" b="0"/>
            <wp:docPr id="11" name="Рисунок 1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712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38C3DB65" wp14:editId="260D1B65">
            <wp:extent cx="8255" cy="8255"/>
            <wp:effectExtent l="0" t="0" r="0" b="0"/>
            <wp:docPr id="27" name="Рисунок 27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765712" w:rsidRPr="00765712" w:rsidTr="00765712">
        <w:trPr>
          <w:tblCellSpacing w:w="0" w:type="dxa"/>
        </w:trPr>
        <w:tc>
          <w:tcPr>
            <w:tcW w:w="8610" w:type="dxa"/>
            <w:vAlign w:val="center"/>
            <w:hideMark/>
          </w:tcPr>
          <w:p w:rsidR="00765712" w:rsidRPr="00765712" w:rsidRDefault="00765712" w:rsidP="00AC7FD4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657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СПИСОК ЦИТИРУЕМОЙ ЛИТЕРАТУРЫ:</w:t>
            </w:r>
            <w:r w:rsidRPr="007657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7663"/>
              <w:gridCol w:w="445"/>
            </w:tblGrid>
            <w:tr w:rsidR="00765712" w:rsidRPr="00765712" w:rsidTr="008069FE">
              <w:trPr>
                <w:tblCellSpacing w:w="5" w:type="dxa"/>
              </w:trPr>
              <w:tc>
                <w:tcPr>
                  <w:tcW w:w="299" w:type="pct"/>
                  <w:shd w:val="clear" w:color="auto" w:fill="F5F5F5"/>
                  <w:noWrap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1. </w:t>
                  </w:r>
                </w:p>
              </w:tc>
              <w:tc>
                <w:tcPr>
                  <w:tcW w:w="442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Азимов А. Е., Большакова Е. И. Подход к автоматической коррекции ошибок сочетаемости слов в текстах на естественном языке // Новые информационные технологии в автоматизированных системах. — 2011. — № 14. — С. 78–91.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3"/>
                  </w:tblGrid>
                  <w:tr w:rsidR="00765712" w:rsidRPr="00765712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...Поэтому для каждого ЕЯ [естественного языка. - </w:t>
                        </w:r>
                        <w:proofErr w:type="spellStart"/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Э.Л</w:t>
                        </w:r>
                        <w:proofErr w:type="spellEnd"/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.] лексическая сочетаемость определяется не правилами, а фиксируется специальными слов</w:t>
                        </w:r>
                        <w:r w:rsidR="008069FE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арями устойчивых словосочетаний</w:t>
                        </w:r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, которые в то же время не могут охватить все допустимые словосочетания из-за их большого числа» [1, с. 78].</w:t>
                        </w:r>
                        <w:r w:rsidRPr="0076571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5712" w:rsidRPr="00765712" w:rsidTr="008069FE">
              <w:trPr>
                <w:tblCellSpacing w:w="5" w:type="dxa"/>
              </w:trPr>
              <w:tc>
                <w:tcPr>
                  <w:tcW w:w="299" w:type="pct"/>
                  <w:shd w:val="clear" w:color="auto" w:fill="F5F5F5"/>
                  <w:noWrap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2. </w:t>
                  </w:r>
                </w:p>
              </w:tc>
              <w:tc>
                <w:tcPr>
                  <w:tcW w:w="442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Всеволодова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 В. Система морфосинтаксических типов русских предлогов // Вестник Московского ун-та. Серия 9: Филология. — 2012. — № 5. — С. 30–78.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3"/>
                  </w:tblGrid>
                  <w:tr w:rsidR="00765712" w:rsidRPr="00765712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...В настоящее время не только все студенты-москвичи, но и ведущие наших телепрограмм, журналисты системно употребляют с экрана и в печати словоформы по приезду, по прилёту (президента), по приходу (поезда), хотя никто пока старой нормы не отменял» [2, с. 31].</w:t>
                        </w:r>
                        <w:r w:rsidRPr="0076571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5712" w:rsidRPr="00765712" w:rsidTr="008069FE">
              <w:trPr>
                <w:tblCellSpacing w:w="5" w:type="dxa"/>
              </w:trPr>
              <w:tc>
                <w:tcPr>
                  <w:tcW w:w="299" w:type="pct"/>
                  <w:shd w:val="clear" w:color="auto" w:fill="F5F5F5"/>
                  <w:noWrap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3. </w:t>
                  </w:r>
                </w:p>
              </w:tc>
              <w:tc>
                <w:tcPr>
                  <w:tcW w:w="442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Лавошникова Э. К.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Microsoft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причины пропуска ошибок // Современные информационные технологии и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ИТ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-образование. — 2015. — Т. 1, № 11. — С. 471–476.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3"/>
                  </w:tblGrid>
                  <w:tr w:rsidR="00765712" w:rsidRPr="00765712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...В этих и других работах (см., например, статью [3]) мы также писали о перегруженности внутренних системных словарей автокорректоров низкочастотной и устаревшей лексикой и демонстрировали на многочисленных примерах, как это затрудняет выявление ошибок и опечаток в современных текстах.</w:t>
                        </w:r>
                        <w:r w:rsidRPr="0076571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5712" w:rsidRPr="00765712" w:rsidTr="008069FE">
              <w:trPr>
                <w:tblCellSpacing w:w="5" w:type="dxa"/>
              </w:trPr>
              <w:tc>
                <w:tcPr>
                  <w:tcW w:w="299" w:type="pct"/>
                  <w:shd w:val="clear" w:color="auto" w:fill="F5F5F5"/>
                  <w:noWrap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4. </w:t>
                  </w:r>
                </w:p>
              </w:tc>
              <w:tc>
                <w:tcPr>
                  <w:tcW w:w="442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Лавошникова Э. К.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MS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синтаксические ошибки // Актуальные проблемы гуманитарных и естественных наук. — 2016. — № 8 (91). — С. 74–77.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3"/>
                  </w:tblGrid>
                  <w:tr w:rsidR="00765712" w:rsidRPr="00765712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...Другие примеры некорректных фраз и синтагм (словосочетаний) со специально подобранными ошибками согласования, управления и примыкания для проверки работы автокорректоров приведены в наших статьях [4, 5].</w:t>
                        </w:r>
                        <w:r w:rsidRPr="0076571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5712" w:rsidRPr="00765712" w:rsidTr="008069FE">
              <w:trPr>
                <w:tblCellSpacing w:w="5" w:type="dxa"/>
              </w:trPr>
              <w:tc>
                <w:tcPr>
                  <w:tcW w:w="299" w:type="pct"/>
                  <w:shd w:val="clear" w:color="auto" w:fill="F5F5F5"/>
                  <w:noWrap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5. </w:t>
                  </w:r>
                </w:p>
              </w:tc>
              <w:tc>
                <w:tcPr>
                  <w:tcW w:w="442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Лавошникова Э. К.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О компьютерной проверке синтаксических конструкций //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Science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Time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— 2016. — № 5 (29). — С. 374–380.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3"/>
                  </w:tblGrid>
                  <w:tr w:rsidR="00765712" w:rsidRPr="00765712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...Другие примеры некорректных фраз и синтагм (словосочетаний) со специально подобранными ошибками согласования, управления и примыкания для проверки работы автокорректоров приведены в наших статьях [4, 5].</w:t>
                        </w:r>
                        <w:r w:rsidRPr="0076571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5712" w:rsidRPr="00765712" w:rsidTr="008069FE">
              <w:trPr>
                <w:tblCellSpacing w:w="5" w:type="dxa"/>
              </w:trPr>
              <w:tc>
                <w:tcPr>
                  <w:tcW w:w="299" w:type="pct"/>
                  <w:shd w:val="clear" w:color="auto" w:fill="F5F5F5"/>
                  <w:noWrap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6. </w:t>
                  </w:r>
                </w:p>
              </w:tc>
              <w:tc>
                <w:tcPr>
                  <w:tcW w:w="442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Розенталь Д. Э. Справочник по русскому языку. Пунктуация. — М.: Издательский дом «ОНИКС 21 век», 2003. — 264 с.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3"/>
                  </w:tblGrid>
                  <w:tr w:rsidR="00765712" w:rsidRPr="00765712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...Согласно правилам пунктуации, однако, не ставится запятая между главным и следующим за ним придаточным предложением, «если придаточная часть состоит из одного союзного слова» [6, с. 141].</w:t>
                        </w:r>
                        <w:r w:rsidRPr="0076571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5712" w:rsidRPr="00765712" w:rsidTr="008069FE">
              <w:trPr>
                <w:tblCellSpacing w:w="5" w:type="dxa"/>
              </w:trPr>
              <w:tc>
                <w:tcPr>
                  <w:tcW w:w="299" w:type="pct"/>
                  <w:shd w:val="clear" w:color="auto" w:fill="F5F5F5"/>
                  <w:noWrap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7. </w:t>
                  </w:r>
                </w:p>
              </w:tc>
              <w:tc>
                <w:tcPr>
                  <w:tcW w:w="442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Русский орфографический словарь: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200 000 слов / Под ред. В. В. Лопатина, О. Е. Ивановой. — Изд. 4-е,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испр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и доп. — М.: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АСТ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-ПРЕСС КНИГА, 2015. — 896 с.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3"/>
                  </w:tblGrid>
                  <w:tr w:rsidR="00765712" w:rsidRPr="00765712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...К словарному слову зазрение в весьма представительном академическом словаре [7] дается фразеологизм «без зазрения совести», но </w:t>
                        </w:r>
                        <w:proofErr w:type="spellStart"/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Word</w:t>
                        </w:r>
                        <w:proofErr w:type="spellEnd"/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2016, как и предыдущие версии автокорректора, в своих системных словарях порождает все падежи этого слова и даже множественное число (например, форму зазрений). *Занимайте места согласно купленных билетов.</w:t>
                        </w:r>
                        <w:r w:rsidRPr="0076571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5712" w:rsidRPr="00765712" w:rsidTr="008069FE">
              <w:trPr>
                <w:tblCellSpacing w:w="5" w:type="dxa"/>
              </w:trPr>
              <w:tc>
                <w:tcPr>
                  <w:tcW w:w="299" w:type="pct"/>
                  <w:shd w:val="clear" w:color="auto" w:fill="F5F5F5"/>
                  <w:noWrap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8. </w:t>
                  </w:r>
                </w:p>
              </w:tc>
              <w:tc>
                <w:tcPr>
                  <w:tcW w:w="442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Спира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Microsoft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2013: Учиться никогда не поздно. — СПб: Питер, 2014. — 256 с.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3"/>
                  </w:tblGrid>
                  <w:tr w:rsidR="00765712" w:rsidRPr="00765712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...Но в </w:t>
                        </w:r>
                        <w:proofErr w:type="spellStart"/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Microsoft</w:t>
                        </w:r>
                        <w:proofErr w:type="spellEnd"/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Word</w:t>
                        </w:r>
                        <w:proofErr w:type="spellEnd"/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 xml:space="preserve"> 2013 качество проверки правописания русского текста заметно ухудшилось» [8, с. 59].</w:t>
                        </w:r>
                        <w:r w:rsidRPr="0076571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5712" w:rsidRPr="00765712" w:rsidTr="008069FE">
              <w:trPr>
                <w:tblCellSpacing w:w="5" w:type="dxa"/>
              </w:trPr>
              <w:tc>
                <w:tcPr>
                  <w:tcW w:w="299" w:type="pct"/>
                  <w:shd w:val="clear" w:color="auto" w:fill="F5F5F5"/>
                  <w:noWrap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9. </w:t>
                  </w:r>
                </w:p>
              </w:tc>
              <w:tc>
                <w:tcPr>
                  <w:tcW w:w="442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Толковый словарь русского языка (под ред. Д. Н. Ушакова). — в 4-х томах, т. 1. — М., 1935. </w:t>
                  </w:r>
                </w:p>
                <w:tbl>
                  <w:tblPr>
                    <w:tblW w:w="5000" w:type="pct"/>
                    <w:tblCellSpacing w:w="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6523"/>
                  </w:tblGrid>
                  <w:tr w:rsidR="00765712" w:rsidRPr="00765712">
                    <w:trPr>
                      <w:tblCellSpacing w:w="5" w:type="dxa"/>
                    </w:trPr>
                    <w:tc>
                      <w:tcPr>
                        <w:tcW w:w="4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Контекст:</w:t>
                        </w:r>
                      </w:p>
                    </w:tc>
                    <w:tc>
                      <w:tcPr>
                        <w:tcW w:w="4600" w:type="pct"/>
                        <w:shd w:val="clear" w:color="auto" w:fill="F5F5F5"/>
                        <w:hideMark/>
                      </w:tcPr>
                      <w:p w:rsidR="00765712" w:rsidRPr="00765712" w:rsidRDefault="00765712" w:rsidP="00AC7FD4">
                        <w:pPr>
                          <w:ind w:left="0" w:right="0" w:firstLine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5712">
                          <w:rPr>
                            <w:rFonts w:eastAsia="Times New Roman"/>
                            <w:i/>
                            <w:iCs/>
                            <w:color w:val="555555"/>
                            <w:sz w:val="24"/>
                            <w:szCs w:val="24"/>
                            <w:lang w:eastAsia="ru-RU"/>
                          </w:rPr>
                          <w:t>...В словаре Ушакова (1935 г.) были даны в слитном написании выражения «без удержу», «без умолку», «без устали», «в охотку», «в пику», «в розницу», «в тиши» [9].</w:t>
                        </w:r>
                        <w:r w:rsidRPr="00765712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65712" w:rsidRPr="00765712" w:rsidRDefault="00765712" w:rsidP="00AC7FD4">
                  <w:pPr>
                    <w:ind w:left="0" w:righ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shd w:val="clear" w:color="auto" w:fill="F5F5F5"/>
                  <w:hideMark/>
                </w:tcPr>
                <w:p w:rsidR="00765712" w:rsidRPr="00765712" w:rsidRDefault="00765712" w:rsidP="00AC7FD4">
                  <w:pPr>
                    <w:ind w:left="0" w:right="0"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6571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65712" w:rsidRPr="00765712" w:rsidRDefault="00765712" w:rsidP="00AC7FD4">
            <w:pPr>
              <w:ind w:left="0" w:righ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72127" w:rsidRDefault="00772127" w:rsidP="00AC7FD4"/>
    <w:sectPr w:rsidR="0077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http://elibrary.ru/pic/1pix.gif" style="width:1pt;height:1pt;visibility:visible;mso-wrap-style:square" o:bullet="t">
        <v:imagedata r:id="rId1" o:title="1pix"/>
      </v:shape>
    </w:pict>
  </w:numPicBullet>
  <w:abstractNum w:abstractNumId="0" w15:restartNumberingAfterBreak="0">
    <w:nsid w:val="52927DCA"/>
    <w:multiLevelType w:val="hybridMultilevel"/>
    <w:tmpl w:val="F864C360"/>
    <w:lvl w:ilvl="0" w:tplc="DFD2F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E72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12C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C1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20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E7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FCA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E4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05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12"/>
    <w:rsid w:val="000E5965"/>
    <w:rsid w:val="002B042C"/>
    <w:rsid w:val="003A6B94"/>
    <w:rsid w:val="00765712"/>
    <w:rsid w:val="00772127"/>
    <w:rsid w:val="008069FE"/>
    <w:rsid w:val="00A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C606"/>
  <w15:chartTrackingRefBased/>
  <w15:docId w15:val="{1F887EDD-E36D-41AD-AF05-39DE9A91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7FD4"/>
    <w:pPr>
      <w:spacing w:before="100" w:beforeAutospacing="1" w:after="100" w:afterAutospacing="1"/>
      <w:ind w:left="0" w:right="0"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696754&amp;selid=27721255" TargetMode="External"/><Relationship Id="rId13" Type="http://schemas.openxmlformats.org/officeDocument/2006/relationships/hyperlink" Target="http://elibrary.ru/keyword_items.asp?keywordid=11309547" TargetMode="External"/><Relationship Id="rId18" Type="http://schemas.openxmlformats.org/officeDocument/2006/relationships/hyperlink" Target="http://elibrary.ru/keyword_items.asp?keywordid=37228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elibrary.ru/keyword_items.asp?keywordid=10323323" TargetMode="External"/><Relationship Id="rId17" Type="http://schemas.openxmlformats.org/officeDocument/2006/relationships/hyperlink" Target="http://elibrary.ru/keyword_items.asp?keywordid=2545973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keyword_items.asp?keywordid=66283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luch.ru/th/6/archive/45/1833/" TargetMode="External"/><Relationship Id="rId11" Type="http://schemas.openxmlformats.org/officeDocument/2006/relationships/hyperlink" Target="http://elibrary.ru/keyword_items.asp?keywordid=3014760" TargetMode="External"/><Relationship Id="rId5" Type="http://schemas.openxmlformats.org/officeDocument/2006/relationships/hyperlink" Target="http://elibrary.ru/item.asp?id=27721255" TargetMode="External"/><Relationship Id="rId15" Type="http://schemas.openxmlformats.org/officeDocument/2006/relationships/hyperlink" Target="http://elibrary.ru/keyword_items.asp?keywordid=5696626" TargetMode="External"/><Relationship Id="rId10" Type="http://schemas.openxmlformats.org/officeDocument/2006/relationships/hyperlink" Target="http://elibrary.ru/publisher_titles.asp?publishid=84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696754" TargetMode="External"/><Relationship Id="rId14" Type="http://schemas.openxmlformats.org/officeDocument/2006/relationships/hyperlink" Target="http://elibrary.ru/keyword_items.asp?keywordid=107499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3</cp:revision>
  <dcterms:created xsi:type="dcterms:W3CDTF">2017-01-29T21:18:00Z</dcterms:created>
  <dcterms:modified xsi:type="dcterms:W3CDTF">2017-01-29T21:18:00Z</dcterms:modified>
</cp:coreProperties>
</file>