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6FE3" w14:textId="78842AF8" w:rsidR="007261F9" w:rsidRPr="00C26C37" w:rsidRDefault="00911DC1" w:rsidP="001866DF">
      <w:pPr>
        <w:widowControl w:val="0"/>
        <w:suppressLineNumbers/>
        <w:spacing w:after="0" w:line="360" w:lineRule="auto"/>
        <w:contextualSpacing/>
        <w:jc w:val="center"/>
      </w:pPr>
      <w:r>
        <w:t>А</w:t>
      </w:r>
      <w:r w:rsidR="007261F9" w:rsidRPr="00C26C37">
        <w:t>лла Владимировна Злочевская</w:t>
      </w:r>
    </w:p>
    <w:p w14:paraId="478008C4" w14:textId="77777777" w:rsidR="007261F9" w:rsidRPr="00C26C37" w:rsidRDefault="007261F9" w:rsidP="001866DF">
      <w:pPr>
        <w:widowControl w:val="0"/>
        <w:suppressLineNumbers/>
        <w:spacing w:after="0" w:line="360" w:lineRule="auto"/>
        <w:contextualSpacing/>
        <w:jc w:val="center"/>
        <w:rPr>
          <w:lang w:val="en-GB"/>
        </w:rPr>
      </w:pPr>
      <w:r w:rsidRPr="00C26C37">
        <w:t>д. ф. н., ст. н. с. филологического факультета МГУ им. М</w:t>
      </w:r>
      <w:r w:rsidRPr="00C26C37">
        <w:rPr>
          <w:lang w:val="en-GB"/>
        </w:rPr>
        <w:t>.</w:t>
      </w:r>
      <w:r w:rsidRPr="00C26C37">
        <w:t>В</w:t>
      </w:r>
      <w:r w:rsidRPr="00C26C37">
        <w:rPr>
          <w:lang w:val="en-GB"/>
        </w:rPr>
        <w:t xml:space="preserve">. </w:t>
      </w:r>
      <w:r w:rsidRPr="00C26C37">
        <w:t>Ломоносова</w:t>
      </w:r>
    </w:p>
    <w:p w14:paraId="15DD34FA" w14:textId="77777777" w:rsidR="007261F9" w:rsidRPr="00C26C37" w:rsidRDefault="007261F9" w:rsidP="001866DF">
      <w:pPr>
        <w:widowControl w:val="0"/>
        <w:suppressLineNumbers/>
        <w:spacing w:after="0" w:line="360" w:lineRule="auto"/>
        <w:contextualSpacing/>
        <w:jc w:val="center"/>
        <w:rPr>
          <w:rFonts w:eastAsia="Times New Roman"/>
          <w:lang w:val="en-GB" w:eastAsia="cs-CZ"/>
        </w:rPr>
      </w:pPr>
      <w:proofErr w:type="spellStart"/>
      <w:r w:rsidRPr="00C26C37">
        <w:rPr>
          <w:rFonts w:eastAsia="Times New Roman"/>
          <w:lang w:val="en-US" w:eastAsia="cs-CZ"/>
        </w:rPr>
        <w:t>Alla</w:t>
      </w:r>
      <w:proofErr w:type="spellEnd"/>
      <w:r w:rsidRPr="00C26C37">
        <w:rPr>
          <w:rFonts w:eastAsia="Times New Roman"/>
          <w:lang w:val="en-US" w:eastAsia="cs-CZ"/>
        </w:rPr>
        <w:t xml:space="preserve"> </w:t>
      </w:r>
      <w:proofErr w:type="spellStart"/>
      <w:r w:rsidRPr="00C26C37">
        <w:rPr>
          <w:rFonts w:eastAsia="Times New Roman"/>
          <w:lang w:val="en-US" w:eastAsia="cs-CZ"/>
        </w:rPr>
        <w:t>Zlochevskaya</w:t>
      </w:r>
      <w:proofErr w:type="spellEnd"/>
      <w:r w:rsidRPr="00C26C37">
        <w:rPr>
          <w:rFonts w:eastAsia="Times New Roman"/>
          <w:lang w:val="en-GB" w:eastAsia="cs-CZ"/>
        </w:rPr>
        <w:t xml:space="preserve"> </w:t>
      </w:r>
    </w:p>
    <w:p w14:paraId="62461244" w14:textId="77777777" w:rsidR="007261F9" w:rsidRPr="00C26C37" w:rsidRDefault="007261F9" w:rsidP="001866DF">
      <w:pPr>
        <w:widowControl w:val="0"/>
        <w:suppressLineNumbers/>
        <w:spacing w:after="0" w:line="360" w:lineRule="auto"/>
        <w:contextualSpacing/>
        <w:jc w:val="center"/>
        <w:rPr>
          <w:lang w:val="en-GB"/>
        </w:rPr>
      </w:pPr>
      <w:r w:rsidRPr="00C26C37">
        <w:rPr>
          <w:rFonts w:eastAsia="Times New Roman"/>
          <w:lang w:val="en-GB" w:eastAsia="cs-CZ"/>
        </w:rPr>
        <w:t xml:space="preserve">DPH, </w:t>
      </w:r>
      <w:r w:rsidRPr="00C26C37">
        <w:rPr>
          <w:rFonts w:eastAsia="Times New Roman"/>
          <w:lang w:val="en-US" w:eastAsia="cs-CZ"/>
        </w:rPr>
        <w:t>Senior Researcher, Department of Philology,</w:t>
      </w:r>
      <w:r w:rsidRPr="00C26C37">
        <w:rPr>
          <w:rFonts w:eastAsia="Times New Roman"/>
          <w:lang w:val="en-GB" w:eastAsia="cs-CZ"/>
        </w:rPr>
        <w:t xml:space="preserve"> </w:t>
      </w:r>
      <w:r w:rsidRPr="00C26C37">
        <w:rPr>
          <w:rFonts w:eastAsia="Times New Roman"/>
          <w:lang w:val="en-US" w:eastAsia="cs-CZ"/>
        </w:rPr>
        <w:t>Moscow</w:t>
      </w:r>
      <w:r w:rsidRPr="00C26C37">
        <w:rPr>
          <w:rFonts w:eastAsia="Times New Roman"/>
          <w:lang w:val="en-GB" w:eastAsia="cs-CZ"/>
        </w:rPr>
        <w:t xml:space="preserve"> </w:t>
      </w:r>
      <w:r w:rsidRPr="00C26C37">
        <w:rPr>
          <w:rFonts w:eastAsia="Times New Roman"/>
          <w:lang w:val="en-US" w:eastAsia="cs-CZ"/>
        </w:rPr>
        <w:t>State</w:t>
      </w:r>
      <w:r w:rsidRPr="00C26C37">
        <w:rPr>
          <w:rFonts w:eastAsia="Times New Roman"/>
          <w:lang w:val="en-GB" w:eastAsia="cs-CZ"/>
        </w:rPr>
        <w:t xml:space="preserve"> </w:t>
      </w:r>
      <w:r w:rsidRPr="00C26C37">
        <w:rPr>
          <w:rFonts w:eastAsia="Times New Roman"/>
          <w:lang w:val="en-US" w:eastAsia="cs-CZ"/>
        </w:rPr>
        <w:t>University</w:t>
      </w:r>
      <w:r w:rsidRPr="00C26C37">
        <w:rPr>
          <w:rFonts w:eastAsia="Times New Roman"/>
          <w:lang w:val="en-GB" w:eastAsia="cs-CZ"/>
        </w:rPr>
        <w:t xml:space="preserve"> of M.V.</w:t>
      </w:r>
      <w:r w:rsidRPr="00C26C37">
        <w:rPr>
          <w:rFonts w:eastAsia="Times New Roman"/>
          <w:lang w:val="en-US" w:eastAsia="cs-CZ"/>
        </w:rPr>
        <w:t> </w:t>
      </w:r>
      <w:r w:rsidRPr="00C26C37">
        <w:rPr>
          <w:rFonts w:eastAsia="Times New Roman"/>
          <w:lang w:val="en-GB" w:eastAsia="cs-CZ"/>
        </w:rPr>
        <w:t>Lomonosov.</w:t>
      </w:r>
      <w:r w:rsidRPr="00C26C37">
        <w:rPr>
          <w:lang w:val="en-GB"/>
        </w:rPr>
        <w:t xml:space="preserve">  </w:t>
      </w:r>
    </w:p>
    <w:p w14:paraId="3537A46E" w14:textId="528E9053" w:rsidR="007261F9" w:rsidRPr="00C26C37" w:rsidRDefault="00911DC1" w:rsidP="001866DF">
      <w:pPr>
        <w:widowControl w:val="0"/>
        <w:suppressLineNumbers/>
        <w:spacing w:after="0" w:line="360" w:lineRule="auto"/>
        <w:contextualSpacing/>
        <w:jc w:val="center"/>
        <w:rPr>
          <w:caps/>
        </w:rPr>
      </w:pPr>
      <w:r>
        <w:t xml:space="preserve">Эволюция мистического </w:t>
      </w:r>
      <w:proofErr w:type="spellStart"/>
      <w:r>
        <w:t>метар</w:t>
      </w:r>
      <w:r w:rsidR="007261F9" w:rsidRPr="00C26C37">
        <w:t>оман</w:t>
      </w:r>
      <w:r w:rsidR="00CF7D6F">
        <w:t>а</w:t>
      </w:r>
      <w:proofErr w:type="spellEnd"/>
      <w:r w:rsidR="007261F9" w:rsidRPr="00C26C37">
        <w:t xml:space="preserve"> </w:t>
      </w:r>
      <w:r w:rsidR="007261F9">
        <w:t>В</w:t>
      </w:r>
      <w:r w:rsidR="007261F9" w:rsidRPr="00C26C37">
        <w:t xml:space="preserve">. </w:t>
      </w:r>
      <w:r w:rsidR="007261F9">
        <w:t xml:space="preserve">Набокова / </w:t>
      </w:r>
      <w:r w:rsidR="00CF7D6F">
        <w:t>С</w:t>
      </w:r>
      <w:r w:rsidR="00CF7D6F" w:rsidRPr="00C26C37">
        <w:t>ирина</w:t>
      </w:r>
      <w:r w:rsidR="00CF7D6F">
        <w:t xml:space="preserve"> (русскоязычный период).</w:t>
      </w:r>
    </w:p>
    <w:p w14:paraId="24BB4010" w14:textId="3266608E" w:rsidR="00FE688B" w:rsidRPr="00FE688B" w:rsidRDefault="00FE688B" w:rsidP="00FE688B">
      <w:pPr>
        <w:spacing w:after="0" w:line="240" w:lineRule="auto"/>
        <w:jc w:val="center"/>
        <w:rPr>
          <w:rFonts w:eastAsia="Times New Roman"/>
          <w:lang w:val="en-GB" w:eastAsia="ru-RU"/>
        </w:rPr>
      </w:pPr>
      <w:r w:rsidRPr="00FE688B">
        <w:rPr>
          <w:rFonts w:eastAsia="Times New Roman"/>
          <w:lang w:val="en-GB" w:eastAsia="ru-RU"/>
        </w:rPr>
        <w:t xml:space="preserve">Evolution of the mystical </w:t>
      </w:r>
      <w:proofErr w:type="spellStart"/>
      <w:r w:rsidRPr="00FE688B">
        <w:rPr>
          <w:rFonts w:eastAsia="Times New Roman"/>
          <w:lang w:val="en-GB" w:eastAsia="ru-RU"/>
        </w:rPr>
        <w:t>metanovel</w:t>
      </w:r>
      <w:proofErr w:type="spellEnd"/>
      <w:r w:rsidRPr="00FE688B">
        <w:rPr>
          <w:rFonts w:eastAsia="Times New Roman"/>
          <w:lang w:val="en-GB" w:eastAsia="ru-RU"/>
        </w:rPr>
        <w:t xml:space="preserve"> of V. Nabokov / Sirin (Russian Period)</w:t>
      </w:r>
    </w:p>
    <w:p w14:paraId="32ABCEC1" w14:textId="3BF0ECDA" w:rsidR="007261F9" w:rsidRPr="00C26C37" w:rsidRDefault="007261F9" w:rsidP="001866DF">
      <w:pPr>
        <w:widowControl w:val="0"/>
        <w:suppressLineNumbers/>
        <w:spacing w:after="0" w:line="360" w:lineRule="auto"/>
        <w:contextualSpacing/>
        <w:jc w:val="center"/>
        <w:rPr>
          <w:caps/>
          <w:lang w:val="en-GB"/>
        </w:rPr>
      </w:pPr>
    </w:p>
    <w:p w14:paraId="04277DD6" w14:textId="2846C266" w:rsidR="007261F9" w:rsidRPr="00FA2A08" w:rsidRDefault="007261F9" w:rsidP="001866DF">
      <w:pPr>
        <w:widowControl w:val="0"/>
        <w:suppressLineNumbers/>
        <w:spacing w:after="0" w:line="360" w:lineRule="auto"/>
        <w:contextualSpacing/>
        <w:jc w:val="center"/>
      </w:pPr>
      <w:r w:rsidRPr="00FA2A08">
        <w:t>(</w:t>
      </w:r>
      <w:r w:rsidRPr="00582357">
        <w:rPr>
          <w:rFonts w:eastAsia="Times New Roman"/>
          <w:lang w:eastAsia="cs-CZ"/>
        </w:rPr>
        <w:t>тезисы</w:t>
      </w:r>
      <w:r w:rsidRPr="00FA2A08">
        <w:t>)</w:t>
      </w:r>
    </w:p>
    <w:p w14:paraId="1B0F1AE5" w14:textId="07183B84" w:rsidR="001856CA" w:rsidRPr="001856CA" w:rsidRDefault="001856CA" w:rsidP="001866DF">
      <w:pPr>
        <w:widowControl w:val="0"/>
        <w:suppressLineNumbers/>
        <w:spacing w:after="0" w:line="360" w:lineRule="auto"/>
        <w:ind w:firstLine="567"/>
        <w:contextualSpacing/>
        <w:jc w:val="both"/>
      </w:pPr>
      <w:r>
        <w:t xml:space="preserve">Доклад посвящен анализу жанровой модели </w:t>
      </w:r>
      <w:r>
        <w:rPr>
          <w:i/>
          <w:iCs/>
        </w:rPr>
        <w:t xml:space="preserve">мистического </w:t>
      </w:r>
      <w:proofErr w:type="spellStart"/>
      <w:r>
        <w:rPr>
          <w:i/>
          <w:iCs/>
        </w:rPr>
        <w:t>метаромана</w:t>
      </w:r>
      <w:proofErr w:type="spellEnd"/>
      <w:r>
        <w:rPr>
          <w:i/>
          <w:iCs/>
        </w:rPr>
        <w:t xml:space="preserve"> </w:t>
      </w:r>
      <w:r>
        <w:t xml:space="preserve">Набокова / В. Сирина русскоязычного периода </w:t>
      </w:r>
      <w:r w:rsidR="007D679F">
        <w:t xml:space="preserve">(1926 – 1938 гг.) </w:t>
      </w:r>
      <w:r w:rsidR="00A66B8E">
        <w:t>и</w:t>
      </w:r>
      <w:r>
        <w:t xml:space="preserve"> ее эволюции</w:t>
      </w:r>
      <w:r w:rsidR="001866DF">
        <w:t>:</w:t>
      </w:r>
      <w:r>
        <w:t xml:space="preserve"> </w:t>
      </w:r>
      <w:r w:rsidR="007D679F">
        <w:t xml:space="preserve">изменения </w:t>
      </w:r>
      <w:r w:rsidR="00A66B8E">
        <w:t>внутренней формы</w:t>
      </w:r>
      <w:r w:rsidR="001866DF">
        <w:t xml:space="preserve">, </w:t>
      </w:r>
      <w:r w:rsidR="000926B1">
        <w:t xml:space="preserve">развитие принципов выражения позиции Автора, </w:t>
      </w:r>
      <w:proofErr w:type="spellStart"/>
      <w:r w:rsidR="000926B1">
        <w:t>хронотопа</w:t>
      </w:r>
      <w:proofErr w:type="spellEnd"/>
      <w:r w:rsidR="007D679F">
        <w:t xml:space="preserve"> и </w:t>
      </w:r>
      <w:r w:rsidR="00A66B8E">
        <w:t xml:space="preserve">мотивной </w:t>
      </w:r>
      <w:r w:rsidR="000926B1">
        <w:t xml:space="preserve">структуры, а также </w:t>
      </w:r>
      <w:r w:rsidR="007D679F">
        <w:t>перспективе развития в англоязычный период творчества В. Набокова.</w:t>
      </w:r>
    </w:p>
    <w:p w14:paraId="2C70E588" w14:textId="674EA685" w:rsidR="008178F3" w:rsidRDefault="007261F9" w:rsidP="001866DF">
      <w:pPr>
        <w:widowControl w:val="0"/>
        <w:suppressLineNumbers/>
        <w:spacing w:after="0" w:line="360" w:lineRule="auto"/>
        <w:ind w:firstLine="567"/>
        <w:contextualSpacing/>
        <w:jc w:val="both"/>
      </w:pPr>
      <w:r w:rsidRPr="00503B9B">
        <w:t>М</w:t>
      </w:r>
      <w:r>
        <w:t xml:space="preserve">истическая </w:t>
      </w:r>
      <w:proofErr w:type="spellStart"/>
      <w:r>
        <w:t>метапроза</w:t>
      </w:r>
      <w:proofErr w:type="spellEnd"/>
      <w:r>
        <w:t xml:space="preserve"> – одно из</w:t>
      </w:r>
      <w:r w:rsidRPr="00503B9B">
        <w:t xml:space="preserve"> </w:t>
      </w:r>
      <w:proofErr w:type="spellStart"/>
      <w:r w:rsidRPr="00503B9B">
        <w:t>оригинальнейших</w:t>
      </w:r>
      <w:proofErr w:type="spellEnd"/>
      <w:r w:rsidRPr="00503B9B">
        <w:t xml:space="preserve"> феноменов </w:t>
      </w:r>
      <w:r>
        <w:t>е</w:t>
      </w:r>
      <w:r w:rsidRPr="00503B9B">
        <w:t>вропейско</w:t>
      </w:r>
      <w:r>
        <w:t>й</w:t>
      </w:r>
      <w:r w:rsidRPr="006A71E1">
        <w:t xml:space="preserve"> </w:t>
      </w:r>
      <w:r w:rsidRPr="00503B9B">
        <w:t xml:space="preserve">литературы модернизма </w:t>
      </w:r>
      <w:r>
        <w:t>конца 1920-х – 1</w:t>
      </w:r>
      <w:r w:rsidRPr="00503B9B">
        <w:t>930-х гг.</w:t>
      </w:r>
      <w:r>
        <w:rPr>
          <w:rStyle w:val="a6"/>
        </w:rPr>
        <w:footnoteReference w:id="1"/>
      </w:r>
      <w:r>
        <w:t xml:space="preserve"> Отличительная черта этого философско-эстетического феномена – структурообразующая</w:t>
      </w:r>
      <w:r w:rsidRPr="00A81F06">
        <w:t xml:space="preserve"> </w:t>
      </w:r>
      <w:r>
        <w:rPr>
          <w:i/>
        </w:rPr>
        <w:t>трехчастная</w:t>
      </w:r>
      <w:r w:rsidRPr="00A81F06">
        <w:t xml:space="preserve"> модель</w:t>
      </w:r>
      <w:r w:rsidRPr="00A81F06">
        <w:rPr>
          <w:b/>
          <w:i/>
        </w:rPr>
        <w:t xml:space="preserve"> </w:t>
      </w:r>
      <w:r w:rsidRPr="00A81F06">
        <w:t>мира</w:t>
      </w:r>
      <w:r>
        <w:t>,</w:t>
      </w:r>
      <w:r w:rsidRPr="00A81F06">
        <w:t xml:space="preserve"> соединивш</w:t>
      </w:r>
      <w:r>
        <w:t>ая</w:t>
      </w:r>
      <w:r w:rsidRPr="00A81F06">
        <w:t xml:space="preserve"> в единое целое три уровня реальности: </w:t>
      </w:r>
      <w:r w:rsidR="00A66B8E" w:rsidRPr="0093614B">
        <w:rPr>
          <w:i/>
        </w:rPr>
        <w:t>физический</w:t>
      </w:r>
      <w:r w:rsidRPr="00A81F06">
        <w:rPr>
          <w:b/>
          <w:i/>
        </w:rPr>
        <w:t xml:space="preserve"> – </w:t>
      </w:r>
      <w:r w:rsidRPr="0093614B">
        <w:rPr>
          <w:i/>
        </w:rPr>
        <w:t>метафизический</w:t>
      </w:r>
      <w:r w:rsidRPr="00A81F06">
        <w:rPr>
          <w:b/>
          <w:i/>
        </w:rPr>
        <w:t xml:space="preserve"> – </w:t>
      </w:r>
      <w:proofErr w:type="spellStart"/>
      <w:r w:rsidR="00A66B8E" w:rsidRPr="0093614B">
        <w:rPr>
          <w:i/>
        </w:rPr>
        <w:t>мета</w:t>
      </w:r>
      <w:r w:rsidR="00A66B8E">
        <w:rPr>
          <w:i/>
        </w:rPr>
        <w:t>литерату</w:t>
      </w:r>
      <w:r w:rsidRPr="0093614B">
        <w:rPr>
          <w:i/>
        </w:rPr>
        <w:t>ный</w:t>
      </w:r>
      <w:proofErr w:type="spellEnd"/>
      <w:r w:rsidRPr="00A81F06">
        <w:t>.</w:t>
      </w:r>
      <w:r w:rsidR="00A66B8E">
        <w:t xml:space="preserve"> Романы</w:t>
      </w:r>
      <w:r w:rsidR="00A66B8E" w:rsidRPr="00A66B8E">
        <w:t xml:space="preserve"> </w:t>
      </w:r>
      <w:r w:rsidR="00A66B8E">
        <w:t>Набокова / В. Сирина дают нам классический обр</w:t>
      </w:r>
      <w:r w:rsidR="004608B5">
        <w:t>азец этого эстетического феномена.</w:t>
      </w:r>
    </w:p>
    <w:p w14:paraId="1BDFBD1C" w14:textId="5E7D85B9" w:rsidR="001866DF" w:rsidRPr="00F72346" w:rsidRDefault="001866DF" w:rsidP="001866DF">
      <w:pPr>
        <w:widowControl w:val="0"/>
        <w:suppressLineNumbers/>
        <w:spacing w:after="0" w:line="360" w:lineRule="auto"/>
        <w:ind w:firstLine="567"/>
        <w:contextualSpacing/>
        <w:jc w:val="both"/>
      </w:pPr>
      <w:r w:rsidRPr="00F72346">
        <w:rPr>
          <w:i/>
          <w:iCs/>
        </w:rPr>
        <w:t xml:space="preserve">Мистический </w:t>
      </w:r>
      <w:proofErr w:type="spellStart"/>
      <w:r w:rsidRPr="00F72346">
        <w:rPr>
          <w:i/>
          <w:iCs/>
        </w:rPr>
        <w:t>метароман</w:t>
      </w:r>
      <w:proofErr w:type="spellEnd"/>
      <w:r w:rsidRPr="00F72346">
        <w:rPr>
          <w:i/>
          <w:iCs/>
        </w:rPr>
        <w:t xml:space="preserve"> </w:t>
      </w:r>
      <w:r w:rsidRPr="00F72346">
        <w:t xml:space="preserve">В. Сирина решает онтологические проблемы бытия, </w:t>
      </w:r>
      <w:r w:rsidR="004608B5">
        <w:t>н</w:t>
      </w:r>
      <w:r w:rsidRPr="00F72346">
        <w:t xml:space="preserve">о в то же время в фокусе интересов писателя всегда находилось бытие </w:t>
      </w:r>
      <w:r w:rsidRPr="00F72346">
        <w:rPr>
          <w:bCs/>
          <w:i/>
          <w:iCs/>
        </w:rPr>
        <w:t>индивидуального сознания личности</w:t>
      </w:r>
      <w:r w:rsidRPr="00F72346">
        <w:t xml:space="preserve"> – это главный субъект и объект его изучения. </w:t>
      </w:r>
      <w:r>
        <w:t>Поэтому в</w:t>
      </w:r>
      <w:r w:rsidRPr="00F72346">
        <w:t xml:space="preserve"> центре романа – герой, чье миросозерцание и </w:t>
      </w:r>
      <w:r w:rsidRPr="00F72346">
        <w:rPr>
          <w:bCs/>
          <w:i/>
          <w:iCs/>
        </w:rPr>
        <w:lastRenderedPageBreak/>
        <w:t>индивидуальное сознание</w:t>
      </w:r>
      <w:r w:rsidRPr="00F72346">
        <w:t xml:space="preserve">, а соответственно, и судьба решается в процессе его взаимодействия с тремя уровнями </w:t>
      </w:r>
      <w:r w:rsidR="000926B1">
        <w:t xml:space="preserve">– </w:t>
      </w:r>
      <w:r w:rsidR="000926B1" w:rsidRPr="0093614B">
        <w:rPr>
          <w:i/>
        </w:rPr>
        <w:t>эмпирически</w:t>
      </w:r>
      <w:r w:rsidR="000926B1">
        <w:rPr>
          <w:i/>
        </w:rPr>
        <w:t>м</w:t>
      </w:r>
      <w:r w:rsidR="000926B1" w:rsidRPr="00A81F06">
        <w:rPr>
          <w:b/>
          <w:i/>
        </w:rPr>
        <w:t xml:space="preserve"> – </w:t>
      </w:r>
      <w:r w:rsidR="000926B1" w:rsidRPr="0093614B">
        <w:rPr>
          <w:i/>
        </w:rPr>
        <w:t>метафизически</w:t>
      </w:r>
      <w:r w:rsidR="000926B1">
        <w:rPr>
          <w:i/>
        </w:rPr>
        <w:t>м</w:t>
      </w:r>
      <w:r w:rsidR="000926B1" w:rsidRPr="00A81F06">
        <w:rPr>
          <w:b/>
          <w:i/>
        </w:rPr>
        <w:t xml:space="preserve"> – </w:t>
      </w:r>
      <w:r w:rsidR="000926B1" w:rsidRPr="0093614B">
        <w:rPr>
          <w:i/>
        </w:rPr>
        <w:t>художественны</w:t>
      </w:r>
      <w:r w:rsidR="000926B1">
        <w:rPr>
          <w:i/>
        </w:rPr>
        <w:t>м</w:t>
      </w:r>
      <w:r w:rsidR="000926B1" w:rsidRPr="00F72346">
        <w:t>,</w:t>
      </w:r>
      <w:r w:rsidR="000926B1">
        <w:t xml:space="preserve"> </w:t>
      </w:r>
      <w:r w:rsidRPr="00F72346">
        <w:t>как с основными силами мироздания.</w:t>
      </w:r>
    </w:p>
    <w:p w14:paraId="1C4CBA8E" w14:textId="49532B70" w:rsidR="007D679F" w:rsidRDefault="000926B1" w:rsidP="001866DF">
      <w:pPr>
        <w:widowControl w:val="0"/>
        <w:suppressLineNumbers/>
        <w:spacing w:after="0" w:line="360" w:lineRule="auto"/>
        <w:ind w:firstLine="567"/>
        <w:contextualSpacing/>
        <w:jc w:val="both"/>
      </w:pPr>
      <w:r>
        <w:t>22 октября 2021 г.</w:t>
      </w:r>
    </w:p>
    <w:p w14:paraId="3A178254" w14:textId="77777777" w:rsidR="007261F9" w:rsidRDefault="007261F9" w:rsidP="001866DF">
      <w:pPr>
        <w:widowControl w:val="0"/>
        <w:suppressLineNumbers/>
        <w:spacing w:after="0"/>
        <w:contextualSpacing/>
      </w:pPr>
    </w:p>
    <w:sectPr w:rsidR="007261F9" w:rsidSect="00A562BB">
      <w:headerReference w:type="default" r:id="rId7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85D3" w14:textId="77777777" w:rsidR="000424CA" w:rsidRDefault="000424CA" w:rsidP="007261F9">
      <w:pPr>
        <w:spacing w:after="0" w:line="240" w:lineRule="auto"/>
      </w:pPr>
      <w:r>
        <w:separator/>
      </w:r>
    </w:p>
  </w:endnote>
  <w:endnote w:type="continuationSeparator" w:id="0">
    <w:p w14:paraId="0E5AB97C" w14:textId="77777777" w:rsidR="000424CA" w:rsidRDefault="000424CA" w:rsidP="0072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4F61" w14:textId="77777777" w:rsidR="000424CA" w:rsidRDefault="000424CA" w:rsidP="007261F9">
      <w:pPr>
        <w:spacing w:after="0" w:line="240" w:lineRule="auto"/>
      </w:pPr>
      <w:r>
        <w:separator/>
      </w:r>
    </w:p>
  </w:footnote>
  <w:footnote w:type="continuationSeparator" w:id="0">
    <w:p w14:paraId="484ACED3" w14:textId="77777777" w:rsidR="000424CA" w:rsidRDefault="000424CA" w:rsidP="007261F9">
      <w:pPr>
        <w:spacing w:after="0" w:line="240" w:lineRule="auto"/>
      </w:pPr>
      <w:r>
        <w:continuationSeparator/>
      </w:r>
    </w:p>
  </w:footnote>
  <w:footnote w:id="1">
    <w:p w14:paraId="4B8ADB68" w14:textId="47160929" w:rsidR="007261F9" w:rsidRPr="000926B1" w:rsidRDefault="007261F9" w:rsidP="000926B1">
      <w:pPr>
        <w:pStyle w:val="3"/>
      </w:pPr>
      <w:r w:rsidRPr="000926B1">
        <w:t xml:space="preserve">См.: Злочевская А.В. «Мистическая </w:t>
      </w:r>
      <w:proofErr w:type="spellStart"/>
      <w:r w:rsidRPr="000926B1">
        <w:t>метапроза</w:t>
      </w:r>
      <w:proofErr w:type="spellEnd"/>
      <w:r w:rsidRPr="000926B1">
        <w:t>» ХХ века: генезис и метаморфозы (Герман Гессе – Владимир Набоков – Михаил Булгаков) М.: АЛМАВЕСТ,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98856"/>
      <w:docPartObj>
        <w:docPartGallery w:val="Page Numbers (Top of Page)"/>
        <w:docPartUnique/>
      </w:docPartObj>
    </w:sdtPr>
    <w:sdtEndPr/>
    <w:sdtContent>
      <w:p w14:paraId="4720E740" w14:textId="44D91EF5" w:rsidR="00A66B8E" w:rsidRDefault="00A66B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43926" w14:textId="77777777" w:rsidR="00A66B8E" w:rsidRDefault="00A66B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3A07C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90727"/>
    <w:multiLevelType w:val="hybridMultilevel"/>
    <w:tmpl w:val="6548E284"/>
    <w:lvl w:ilvl="0" w:tplc="9B0CB28C">
      <w:start w:val="1"/>
      <w:numFmt w:val="decimal"/>
      <w:pStyle w:val="3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F9"/>
    <w:rsid w:val="000424CA"/>
    <w:rsid w:val="000926B1"/>
    <w:rsid w:val="00156EF9"/>
    <w:rsid w:val="001856CA"/>
    <w:rsid w:val="001866DF"/>
    <w:rsid w:val="004608B5"/>
    <w:rsid w:val="007261F9"/>
    <w:rsid w:val="007B7E14"/>
    <w:rsid w:val="007D679F"/>
    <w:rsid w:val="008178F3"/>
    <w:rsid w:val="008463E8"/>
    <w:rsid w:val="008F15E1"/>
    <w:rsid w:val="00911DC1"/>
    <w:rsid w:val="00A562BB"/>
    <w:rsid w:val="00A66B8E"/>
    <w:rsid w:val="00C54F9B"/>
    <w:rsid w:val="00CE5089"/>
    <w:rsid w:val="00CF7D6F"/>
    <w:rsid w:val="00D86F55"/>
    <w:rsid w:val="00E8175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4166"/>
  <w15:chartTrackingRefBased/>
  <w15:docId w15:val="{F46423C5-82E6-4343-8F9E-66AF5436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61F9"/>
    <w:pPr>
      <w:spacing w:after="200" w:line="276" w:lineRule="auto"/>
    </w:pPr>
    <w:rPr>
      <w:rFonts w:cs="Times New Roman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autoRedefine/>
    <w:qFormat/>
    <w:rsid w:val="00D86F55"/>
    <w:pPr>
      <w:widowControl w:val="0"/>
      <w:suppressLineNumbers/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D86F55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86F55"/>
    <w:rPr>
      <w:sz w:val="20"/>
      <w:szCs w:val="20"/>
    </w:rPr>
  </w:style>
  <w:style w:type="paragraph" w:customStyle="1" w:styleId="2">
    <w:name w:val="Стиль2"/>
    <w:basedOn w:val="a4"/>
    <w:autoRedefine/>
    <w:qFormat/>
    <w:rsid w:val="00156EF9"/>
    <w:pPr>
      <w:widowControl w:val="0"/>
      <w:suppressLineNumbers/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autoRedefine/>
    <w:qFormat/>
    <w:rsid w:val="000926B1"/>
    <w:pPr>
      <w:widowControl w:val="0"/>
      <w:numPr>
        <w:numId w:val="2"/>
      </w:numPr>
      <w:suppressLineNumbers/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iCs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156EF9"/>
    <w:pPr>
      <w:numPr>
        <w:numId w:val="1"/>
      </w:numPr>
      <w:spacing w:after="160" w:line="259" w:lineRule="auto"/>
      <w:contextualSpacing/>
    </w:pPr>
    <w:rPr>
      <w:rFonts w:cstheme="minorBidi"/>
      <w:szCs w:val="22"/>
    </w:rPr>
  </w:style>
  <w:style w:type="character" w:customStyle="1" w:styleId="6">
    <w:name w:val="Стиль6"/>
    <w:basedOn w:val="a6"/>
    <w:uiPriority w:val="1"/>
    <w:qFormat/>
    <w:rsid w:val="008463E8"/>
    <w:rPr>
      <w:vertAlign w:val="superscript"/>
    </w:rPr>
  </w:style>
  <w:style w:type="character" w:styleId="a6">
    <w:name w:val="footnote reference"/>
    <w:basedOn w:val="a1"/>
    <w:unhideWhenUsed/>
    <w:rsid w:val="008463E8"/>
    <w:rPr>
      <w:vertAlign w:val="superscript"/>
    </w:rPr>
  </w:style>
  <w:style w:type="character" w:styleId="a7">
    <w:name w:val="endnote reference"/>
    <w:basedOn w:val="a1"/>
    <w:unhideWhenUsed/>
    <w:rsid w:val="001866DF"/>
    <w:rPr>
      <w:rFonts w:ascii="Courier New" w:hAnsi="Courier New" w:cs="Courier New" w:hint="default"/>
      <w:strike w:val="0"/>
      <w:dstrike w:val="0"/>
      <w:sz w:val="22"/>
      <w:szCs w:val="22"/>
      <w:u w:val="none"/>
      <w:effect w:val="none"/>
      <w:vertAlign w:val="superscript"/>
    </w:rPr>
  </w:style>
  <w:style w:type="paragraph" w:styleId="a8">
    <w:name w:val="endnote text"/>
    <w:basedOn w:val="a0"/>
    <w:link w:val="a9"/>
    <w:unhideWhenUsed/>
    <w:rsid w:val="001866DF"/>
    <w:pPr>
      <w:widowControl w:val="0"/>
      <w:suppressLineNumbers/>
      <w:spacing w:after="0" w:line="240" w:lineRule="auto"/>
      <w:ind w:firstLine="567"/>
      <w:contextualSpacing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1"/>
    <w:link w:val="a8"/>
    <w:rsid w:val="001866DF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A6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66B8E"/>
    <w:rPr>
      <w:rFonts w:cs="Times New Roman"/>
      <w:szCs w:val="28"/>
    </w:rPr>
  </w:style>
  <w:style w:type="paragraph" w:styleId="ac">
    <w:name w:val="footer"/>
    <w:basedOn w:val="a0"/>
    <w:link w:val="ad"/>
    <w:uiPriority w:val="99"/>
    <w:unhideWhenUsed/>
    <w:rsid w:val="00A6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66B8E"/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2021-10-19T11:14:00Z</dcterms:created>
  <dcterms:modified xsi:type="dcterms:W3CDTF">2021-12-12T09:30:00Z</dcterms:modified>
</cp:coreProperties>
</file>