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 xml:space="preserve">МИНИСТЕРСТВО </w:t>
      </w:r>
      <w:proofErr w:type="gramStart"/>
      <w:r w:rsidRPr="0022279F">
        <w:rPr>
          <w:rFonts w:ascii="Times New Roman" w:hAnsi="Times New Roman"/>
          <w:b/>
        </w:rPr>
        <w:t>СЕЛЬСКОГО</w:t>
      </w:r>
      <w:proofErr w:type="gramEnd"/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ХОЗЯЙСТВА И ПРОДОВОЛЬСТВИЯ</w:t>
      </w: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РЕСПУБЛИКИ БЕЛАРУСЬ</w:t>
      </w: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УЧРЕЖДЕНИЕ ОБРАЗОВАНИЯ</w:t>
      </w:r>
    </w:p>
    <w:p w:rsidR="00A02C29" w:rsidRPr="0022279F" w:rsidRDefault="00A02C29" w:rsidP="00A02C29">
      <w:pPr>
        <w:jc w:val="center"/>
        <w:rPr>
          <w:b/>
        </w:rPr>
      </w:pPr>
      <w:r w:rsidRPr="0022279F">
        <w:rPr>
          <w:rFonts w:ascii="Courier New" w:hAnsi="Courier New" w:cs="Courier New"/>
          <w:b/>
        </w:rPr>
        <w:t>«</w:t>
      </w:r>
      <w:proofErr w:type="gramStart"/>
      <w:r w:rsidRPr="0022279F">
        <w:rPr>
          <w:rFonts w:ascii="Times New Roman" w:hAnsi="Times New Roman"/>
          <w:b/>
        </w:rPr>
        <w:t>БЕЛОРУССКАЯ</w:t>
      </w:r>
      <w:proofErr w:type="gramEnd"/>
      <w:r w:rsidRPr="0022279F">
        <w:rPr>
          <w:rFonts w:ascii="Times New Roman" w:hAnsi="Times New Roman"/>
          <w:b/>
        </w:rPr>
        <w:t xml:space="preserve"> ГОСУДАРСТВЕННАЯ ОРДЕНОВ</w:t>
      </w: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ОКТЯБРЬСКОЙ РЕВОЛЮЦИИ И ТРУДОВОГО КРАСНОГО ЗНАМЕНИ СЕЛЬСКОХОЗЯЙСТВЕННАЯ АКАДЕМИЯ»</w:t>
      </w: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АГРОЭКОЛОГИЧЕСКИЙ ФАКУЛЬТЕТ</w:t>
      </w: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</w:p>
    <w:p w:rsidR="00A02C29" w:rsidRPr="0022279F" w:rsidRDefault="00A02C29" w:rsidP="00A02C29">
      <w:pPr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КАФЕДРА ПОЧВОВЕДЕНИЯ</w:t>
      </w:r>
    </w:p>
    <w:p w:rsidR="00A02C29" w:rsidRPr="0022279F" w:rsidRDefault="00A02C29" w:rsidP="00A02C29">
      <w:pPr>
        <w:spacing w:line="228" w:lineRule="auto"/>
        <w:jc w:val="center"/>
        <w:rPr>
          <w:rFonts w:ascii="Times New Roman" w:hAnsi="Times New Roman"/>
          <w:b/>
        </w:rPr>
      </w:pPr>
      <w:r w:rsidRPr="0022279F">
        <w:rPr>
          <w:rFonts w:ascii="Times New Roman" w:hAnsi="Times New Roman"/>
          <w:b/>
        </w:rPr>
        <w:t>______________________________________________________________________</w:t>
      </w:r>
      <w:r w:rsidR="0022279F">
        <w:rPr>
          <w:rFonts w:ascii="Times New Roman" w:hAnsi="Times New Roman"/>
          <w:b/>
        </w:rPr>
        <w:t>_______________</w:t>
      </w:r>
    </w:p>
    <w:p w:rsidR="00A02C29" w:rsidRDefault="00A02C29" w:rsidP="00A02C29">
      <w:pPr>
        <w:ind w:firstLine="709"/>
        <w:jc w:val="right"/>
        <w:rPr>
          <w:rFonts w:ascii="Times New Roman" w:hAnsi="Times New Roman"/>
          <w:b/>
          <w:sz w:val="18"/>
          <w:szCs w:val="28"/>
        </w:rPr>
      </w:pPr>
    </w:p>
    <w:p w:rsidR="00A02C29" w:rsidRDefault="00A02C29" w:rsidP="00A02C29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100-летию кафедры почвоведения</w:t>
      </w:r>
    </w:p>
    <w:p w:rsidR="00A02C29" w:rsidRDefault="00A02C29" w:rsidP="00A02C29">
      <w:pPr>
        <w:spacing w:line="228" w:lineRule="auto"/>
        <w:jc w:val="right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sz w:val="18"/>
          <w:szCs w:val="28"/>
        </w:rPr>
        <w:t>ПОСВЯЩАЕТСЯ</w:t>
      </w:r>
    </w:p>
    <w:p w:rsidR="00A02C29" w:rsidRDefault="00A02C29" w:rsidP="00A02C29">
      <w:pPr>
        <w:ind w:firstLine="709"/>
        <w:jc w:val="right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</w:pPr>
      <w:r>
        <w:rPr>
          <w:rFonts w:ascii="Times New Roman" w:hAnsi="Times New Roman"/>
          <w:b/>
          <w:sz w:val="52"/>
          <w:szCs w:val="52"/>
        </w:rPr>
        <w:t>«Современные проблемы использования почв и повышения их плодородия»</w:t>
      </w:r>
    </w:p>
    <w:p w:rsidR="00A02C29" w:rsidRDefault="00A02C29" w:rsidP="00A02C29">
      <w:pPr>
        <w:ind w:firstLine="709"/>
        <w:jc w:val="center"/>
        <w:rPr>
          <w:rFonts w:ascii="Times New Roman" w:hAnsi="Times New Roman"/>
          <w:b/>
          <w:sz w:val="52"/>
          <w:szCs w:val="52"/>
        </w:rPr>
      </w:pPr>
    </w:p>
    <w:p w:rsidR="00A02C29" w:rsidRDefault="00A02C29" w:rsidP="00A02C2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2C29" w:rsidRDefault="00A02C29" w:rsidP="00A0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Международная </w:t>
      </w:r>
    </w:p>
    <w:p w:rsidR="00A02C29" w:rsidRDefault="00A02C29" w:rsidP="00A0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научно-практическая конференция</w:t>
      </w:r>
    </w:p>
    <w:p w:rsidR="00A02C29" w:rsidRDefault="00A02C29" w:rsidP="00A02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25294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конференции</w:t>
      </w: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Регламент работы конференции</w:t>
      </w: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Pr="001D471C" w:rsidRDefault="00A02C29" w:rsidP="00A02C2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471C">
        <w:rPr>
          <w:rFonts w:ascii="Times New Roman" w:hAnsi="Times New Roman"/>
          <w:b/>
          <w:sz w:val="24"/>
          <w:szCs w:val="24"/>
        </w:rPr>
        <w:t xml:space="preserve">Работа будет проходить в форме пленарных заседаний в режиме </w:t>
      </w:r>
    </w:p>
    <w:p w:rsidR="00A02C29" w:rsidRPr="001D471C" w:rsidRDefault="00A02C29" w:rsidP="00A02C2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471C">
        <w:rPr>
          <w:rFonts w:ascii="Times New Roman" w:hAnsi="Times New Roman"/>
          <w:b/>
          <w:sz w:val="24"/>
          <w:szCs w:val="24"/>
        </w:rPr>
        <w:t>Он-лайн</w:t>
      </w:r>
      <w:proofErr w:type="spellEnd"/>
      <w:r w:rsidRPr="001D471C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D471C">
        <w:rPr>
          <w:rFonts w:ascii="Times New Roman" w:hAnsi="Times New Roman"/>
          <w:b/>
          <w:sz w:val="24"/>
          <w:szCs w:val="24"/>
        </w:rPr>
        <w:t>Оф-лайн</w:t>
      </w:r>
      <w:proofErr w:type="spellEnd"/>
      <w:r w:rsidRPr="001D471C">
        <w:rPr>
          <w:rFonts w:ascii="Times New Roman" w:hAnsi="Times New Roman"/>
          <w:b/>
          <w:sz w:val="24"/>
          <w:szCs w:val="24"/>
        </w:rPr>
        <w:t xml:space="preserve"> и работы секций</w:t>
      </w: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</w:p>
    <w:p w:rsidR="00A02C29" w:rsidRDefault="00A02C29" w:rsidP="00A02C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Горки - 2021</w:t>
      </w:r>
    </w:p>
    <w:p w:rsidR="00A02C29" w:rsidRDefault="00A02C29" w:rsidP="00A02C29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Программа</w:t>
      </w:r>
    </w:p>
    <w:p w:rsidR="00A02C29" w:rsidRDefault="00A02C29" w:rsidP="00A02C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 «Современные проблемы использования почв и повышения их плодородия» посвященной 100-летию кафедры почвоведения УО БГСХА</w:t>
      </w:r>
    </w:p>
    <w:p w:rsidR="00A02C29" w:rsidRDefault="00A02C29" w:rsidP="00A02C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 декабря 2021г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ауд.490, корпус 10</w:t>
      </w:r>
    </w:p>
    <w:p w:rsidR="00A02C29" w:rsidRDefault="001D471C" w:rsidP="00A02C29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Модератор - </w:t>
      </w:r>
      <w:r w:rsidR="00A02C29">
        <w:rPr>
          <w:rFonts w:ascii="Times New Roman" w:hAnsi="Times New Roman"/>
          <w:b/>
          <w:bCs/>
          <w:sz w:val="24"/>
          <w:szCs w:val="24"/>
        </w:rPr>
        <w:t xml:space="preserve">Курганская Светлана Даниловна </w:t>
      </w:r>
      <w:r w:rsidR="00A02C29">
        <w:rPr>
          <w:rFonts w:ascii="Times New Roman" w:hAnsi="Times New Roman"/>
          <w:bCs/>
          <w:sz w:val="24"/>
          <w:szCs w:val="24"/>
        </w:rPr>
        <w:t>кандидат с.х. наук, доцент кафедры почвоведения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 xml:space="preserve"> Открытие конференции. Приветствие ректора УО БГСХА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Великанова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Виталия Викторовича,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кандидата ветеринарных наук, доцента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Приветствие участникам конференции </w:t>
      </w:r>
      <w:r>
        <w:rPr>
          <w:rFonts w:ascii="Times New Roman" w:hAnsi="Times New Roman"/>
          <w:b/>
          <w:bCs/>
          <w:sz w:val="24"/>
          <w:szCs w:val="24"/>
        </w:rPr>
        <w:t>Завалина Алексея Анатольевича</w:t>
      </w:r>
      <w:r>
        <w:rPr>
          <w:rFonts w:ascii="Times New Roman" w:hAnsi="Times New Roman"/>
          <w:sz w:val="24"/>
          <w:szCs w:val="24"/>
        </w:rPr>
        <w:t>, академик РАН, доктор с.х. наук, профессор, заместитель академика-секретаря Отделения сельскохозяйственных наук РАН, заведующий сектором земледелия, мелиорации, водного и лесного хозяйства отдела сельскохозяйственных наук РАН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Доклады на пленарном заседании в режиме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Он-лайн</w:t>
      </w:r>
      <w:proofErr w:type="spellEnd"/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 w:rsidR="001D471C"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Персикова Тамара Филипповна</w:t>
      </w:r>
      <w:r>
        <w:rPr>
          <w:rFonts w:ascii="Times New Roman" w:hAnsi="Times New Roman"/>
          <w:sz w:val="24"/>
          <w:szCs w:val="24"/>
        </w:rPr>
        <w:t xml:space="preserve"> зав. кафедрой почвоведения УО БГСХА, доктор с.х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аук, профессор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Настоящее – есть ключ к пониманию прошлого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 w:rsidR="001D471C">
        <w:rPr>
          <w:rFonts w:ascii="Times New Roman" w:hAnsi="Times New Roman"/>
          <w:sz w:val="24"/>
          <w:szCs w:val="24"/>
        </w:rPr>
        <w:t>- 11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Лапа Виталий Витальевич</w:t>
      </w:r>
      <w:r>
        <w:rPr>
          <w:rFonts w:ascii="Times New Roman" w:hAnsi="Times New Roman"/>
          <w:sz w:val="24"/>
          <w:szCs w:val="24"/>
        </w:rPr>
        <w:t xml:space="preserve"> академик НАН Беларуси, доктор с.х. наук, профессор, директор РУП «Институт почвоведения и агрохимии» </w:t>
      </w:r>
    </w:p>
    <w:p w:rsidR="00A02C29" w:rsidRDefault="00A02C29" w:rsidP="00A02C29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Плодородие почв Республики Беларусь - проблемы и пути его сохранения и повышения  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Богдевич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Иосиф Михайлович</w:t>
      </w:r>
      <w:r>
        <w:rPr>
          <w:rFonts w:ascii="Times New Roman" w:hAnsi="Times New Roman"/>
          <w:sz w:val="24"/>
          <w:szCs w:val="24"/>
        </w:rPr>
        <w:t xml:space="preserve"> академик НАН Беларуси, доктор с.х. наук,  профессор, главный научный сотрудник лаборатории мониторинга плодородия почв и экологии  РУП « Институт почвоведения и агрохимии»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2C29" w:rsidRDefault="00A02C29" w:rsidP="00A02C29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>Защитные меры и мониторинг плодородия почв Беларуси загрязнённых радионуклидами после аварии на ЧАЭС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Титова Вера Ивановна</w:t>
      </w:r>
      <w:r>
        <w:rPr>
          <w:rFonts w:ascii="Times New Roman" w:hAnsi="Times New Roman"/>
          <w:sz w:val="24"/>
          <w:szCs w:val="24"/>
        </w:rPr>
        <w:t xml:space="preserve"> доктор с.х. наук, профессор, зав. кафедрой агрохимии и агроэкологии Нижегородской ГСХА </w:t>
      </w:r>
    </w:p>
    <w:p w:rsidR="00A02C29" w:rsidRDefault="00A02C29" w:rsidP="00A02C29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Трактовка терминов «деградация и рекультивация земель» в современных </w:t>
      </w:r>
      <w:r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i/>
          <w:iCs/>
          <w:sz w:val="24"/>
          <w:szCs w:val="24"/>
        </w:rPr>
        <w:t xml:space="preserve"> актах России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Мазиров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Михаил Арнольдович</w:t>
      </w:r>
      <w:r>
        <w:rPr>
          <w:rFonts w:ascii="Times New Roman" w:hAnsi="Times New Roman"/>
          <w:sz w:val="24"/>
          <w:szCs w:val="24"/>
        </w:rPr>
        <w:t>, доктор биологических наук, профессор, РГАУ-МСХА, профессор кафедры земледелия и методики опытного дела</w:t>
      </w: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Трансформация верхней части почвенного профиля при длительном использовании дерново-подзолистых почв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- 12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 w:rsidR="00EA21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Кильчевский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Александр Владимирович</w:t>
      </w:r>
      <w:r>
        <w:rPr>
          <w:rFonts w:ascii="Times New Roman" w:hAnsi="Times New Roman"/>
          <w:sz w:val="24"/>
          <w:szCs w:val="24"/>
        </w:rPr>
        <w:t xml:space="preserve"> академик НАН Беларуси, доктор биологических  наук, профессор, заместитель Председателя Президиума НАН Беларуси   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геномики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Беларуси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- 12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 w:rsidR="00EA21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Цховребов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Валерий Сергеевич</w:t>
      </w:r>
      <w:r>
        <w:rPr>
          <w:rFonts w:ascii="Times New Roman" w:hAnsi="Times New Roman"/>
          <w:sz w:val="24"/>
          <w:szCs w:val="24"/>
        </w:rPr>
        <w:t xml:space="preserve">, доктор с.-х. наук, профессор, зав. кафедрой почвоведения им. В.И. </w:t>
      </w:r>
      <w:proofErr w:type="spellStart"/>
      <w:r>
        <w:rPr>
          <w:rFonts w:ascii="Times New Roman" w:hAnsi="Times New Roman"/>
          <w:sz w:val="24"/>
          <w:szCs w:val="24"/>
        </w:rPr>
        <w:t>Тюльпанова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Ставропольского государственного аграрного университета,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Здоровье почвы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-о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сновные понятия и критерии оценки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- 13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Лопушняк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Василий Иванович</w:t>
      </w:r>
      <w:r>
        <w:rPr>
          <w:rFonts w:ascii="Times New Roman" w:hAnsi="Times New Roman"/>
          <w:sz w:val="24"/>
          <w:szCs w:val="24"/>
        </w:rPr>
        <w:t xml:space="preserve">  доктор с.х. наук профессор, профессор кафедры агрохимии и качества продукции растениеводства им. </w:t>
      </w:r>
      <w:proofErr w:type="spellStart"/>
      <w:r>
        <w:rPr>
          <w:rFonts w:ascii="Times New Roman" w:hAnsi="Times New Roman"/>
          <w:sz w:val="24"/>
          <w:szCs w:val="24"/>
        </w:rPr>
        <w:t>О.И.Душечкина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НУ </w:t>
      </w:r>
      <w:proofErr w:type="spellStart"/>
      <w:r>
        <w:rPr>
          <w:rFonts w:ascii="Times New Roman" w:hAnsi="Times New Roman"/>
          <w:sz w:val="24"/>
          <w:szCs w:val="24"/>
        </w:rPr>
        <w:t>БиП</w:t>
      </w:r>
      <w:proofErr w:type="spellEnd"/>
      <w:r>
        <w:rPr>
          <w:rFonts w:ascii="Times New Roman" w:hAnsi="Times New Roman"/>
          <w:sz w:val="24"/>
          <w:szCs w:val="24"/>
        </w:rPr>
        <w:t xml:space="preserve">  Украины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Изменение агрохимических свойств дерново-подзолистых почв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Предкарпатья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при применении осадка сточных вод под энергетические культуры</w:t>
      </w:r>
    </w:p>
    <w:p w:rsidR="001D471C" w:rsidRDefault="001D471C" w:rsidP="00A02C29">
      <w:pPr>
        <w:jc w:val="both"/>
      </w:pPr>
    </w:p>
    <w:p w:rsidR="00860843" w:rsidRDefault="00860843" w:rsidP="00860843">
      <w:pPr>
        <w:jc w:val="both"/>
      </w:pPr>
      <w:r>
        <w:rPr>
          <w:rFonts w:ascii="Times New Roman" w:hAnsi="Times New Roman"/>
          <w:sz w:val="24"/>
          <w:szCs w:val="24"/>
        </w:rPr>
        <w:t>1</w:t>
      </w:r>
      <w:r w:rsidRPr="00860843">
        <w:rPr>
          <w:rFonts w:ascii="Times New Roman" w:hAnsi="Times New Roman"/>
          <w:sz w:val="24"/>
          <w:szCs w:val="24"/>
        </w:rPr>
        <w:t>3</w:t>
      </w:r>
      <w:r w:rsidRPr="0086084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- 1</w:t>
      </w:r>
      <w:r w:rsidRPr="00860843">
        <w:rPr>
          <w:rFonts w:ascii="Times New Roman" w:hAnsi="Times New Roman"/>
          <w:sz w:val="24"/>
          <w:szCs w:val="24"/>
        </w:rPr>
        <w:t>3</w:t>
      </w:r>
      <w:r w:rsidRPr="00860843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Хомяков Дмитрий Михайлович </w:t>
      </w:r>
      <w:r>
        <w:rPr>
          <w:rFonts w:ascii="Times New Roman" w:hAnsi="Times New Roman"/>
          <w:sz w:val="24"/>
          <w:szCs w:val="24"/>
        </w:rPr>
        <w:t xml:space="preserve">доктор технических наук, профессор, заведующий кафедрой агроинформатики факультета почвоведения МГУ </w:t>
      </w:r>
      <w:proofErr w:type="spellStart"/>
      <w:r>
        <w:rPr>
          <w:rFonts w:ascii="Times New Roman" w:hAnsi="Times New Roman"/>
          <w:sz w:val="24"/>
          <w:szCs w:val="24"/>
        </w:rPr>
        <w:t>им.М.В.Ломоносова</w:t>
      </w:r>
      <w:proofErr w:type="spellEnd"/>
    </w:p>
    <w:p w:rsidR="00860843" w:rsidRPr="00A93C72" w:rsidRDefault="00860843" w:rsidP="00860843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Роль и место почвы в «зелёной» экономике в связи с изменением климата: важность адекватной оценки</w:t>
      </w:r>
    </w:p>
    <w:p w:rsidR="00860843" w:rsidRPr="00A93C72" w:rsidRDefault="00860843" w:rsidP="00860843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="00700EED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3</w:t>
      </w:r>
      <w:r w:rsidR="00A93C72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-14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 Перерыв</w:t>
      </w: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- 18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>
        <w:rPr>
          <w:rFonts w:ascii="Times New Roman" w:hAnsi="Times New Roman"/>
          <w:b/>
          <w:bCs/>
          <w:sz w:val="24"/>
          <w:szCs w:val="24"/>
        </w:rPr>
        <w:t xml:space="preserve"> Торжественное заседание кафедры почвоведения</w:t>
      </w: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7 декабря </w:t>
      </w: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ауд.143,</w:t>
      </w:r>
      <w:r w:rsidR="001D471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корпус 3</w:t>
      </w: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Доклады на пленарном заседании в режиме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Оф-лайн</w:t>
      </w:r>
      <w:proofErr w:type="spellEnd"/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Модератор ---Персикова Тамара Филипповна </w:t>
      </w:r>
      <w:r>
        <w:rPr>
          <w:rFonts w:ascii="Times New Roman" w:hAnsi="Times New Roman"/>
          <w:sz w:val="24"/>
          <w:szCs w:val="24"/>
        </w:rPr>
        <w:t>зав. кафедрой почвоведения,  доктор с.х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аук, профессор </w:t>
      </w:r>
    </w:p>
    <w:p w:rsidR="00A02C29" w:rsidRDefault="00A02C29" w:rsidP="00A02C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- 9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Мажайский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Юрий Анатольевич</w:t>
      </w:r>
      <w:r>
        <w:rPr>
          <w:rFonts w:ascii="Times New Roman" w:hAnsi="Times New Roman"/>
          <w:sz w:val="24"/>
          <w:szCs w:val="24"/>
        </w:rPr>
        <w:t xml:space="preserve">, главный научный сотрудник ФГБНУ ВНИИГИМ Мещерского филиала, доктор с.х. наук, профессор, Заслуженный деятель науки РФ. 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Восстановление плодородия и продуктивности земель временно выпавших из сельскохозяйственного использования на мелиорируемых угодьях. 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Цыбулько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Николай Николаевич </w:t>
      </w:r>
      <w:r>
        <w:rPr>
          <w:rFonts w:ascii="Times New Roman" w:hAnsi="Times New Roman"/>
          <w:sz w:val="24"/>
          <w:szCs w:val="24"/>
        </w:rPr>
        <w:t>доктор с.х. наук, профессор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заместитель директора по научной работе РУП «Институт почвоведения и агрохимии»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Состояние и рациональное использование почвенно-земельных ресурсов Беларуси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10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Мустафаев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Мустафа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Гылман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 xml:space="preserve"> доктор аграрных наук академик РАЕ, «Почётный доктор УО БГСХА», заведующий лабораторией мелиорации почв Института почвоведения и агрохимии НАН Азербайджана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Современное  мелиоративное состояние почв Азербайджана и пути их улучшения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 w:rsidR="001D471C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Мыслова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Тамара Николаевна</w:t>
      </w:r>
      <w:r>
        <w:rPr>
          <w:rFonts w:ascii="Times New Roman" w:hAnsi="Times New Roman"/>
          <w:sz w:val="24"/>
          <w:szCs w:val="24"/>
        </w:rPr>
        <w:t xml:space="preserve"> доктор с.х. наук, доцент 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афедрой геодезии и фотограмметрии УО БГСХА   </w:t>
      </w:r>
    </w:p>
    <w:p w:rsidR="00A02C29" w:rsidRDefault="00A02C29" w:rsidP="00A02C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Методические подходы к определению сайт-специфических менеджмент </w:t>
      </w:r>
      <w:proofErr w:type="gramStart"/>
      <w:r>
        <w:rPr>
          <w:rFonts w:ascii="Times New Roman" w:hAnsi="Times New Roman"/>
          <w:i/>
          <w:sz w:val="24"/>
          <w:szCs w:val="24"/>
        </w:rPr>
        <w:t>-з</w:t>
      </w:r>
      <w:proofErr w:type="gramEnd"/>
      <w:r>
        <w:rPr>
          <w:rFonts w:ascii="Times New Roman" w:hAnsi="Times New Roman"/>
          <w:i/>
          <w:sz w:val="24"/>
          <w:szCs w:val="24"/>
        </w:rPr>
        <w:t>он для целей точного земледелия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Прохоров Илья Сергеевич</w:t>
      </w:r>
      <w:r>
        <w:rPr>
          <w:rFonts w:ascii="Times New Roman" w:hAnsi="Times New Roman"/>
          <w:sz w:val="24"/>
          <w:szCs w:val="24"/>
        </w:rPr>
        <w:t xml:space="preserve"> АНО Редакция «Химия в сельском хозяйстве», главный редактор журнала «Агрохимический вестник», кандидат с.х. наук, доцент 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Из истории публикаций сотрудников Белорусской ГСХА в журнале «Агрохимический вестник»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Чепик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Анатолий Георгиевич</w:t>
      </w:r>
      <w:r>
        <w:rPr>
          <w:rFonts w:ascii="Times New Roman" w:hAnsi="Times New Roman"/>
          <w:sz w:val="24"/>
          <w:szCs w:val="24"/>
        </w:rPr>
        <w:t xml:space="preserve"> доктор экономических наук, доцент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профессор </w:t>
      </w:r>
      <w:r>
        <w:rPr>
          <w:rFonts w:ascii="Times New Roman" w:hAnsi="Times New Roman"/>
          <w:sz w:val="24"/>
          <w:szCs w:val="24"/>
        </w:rPr>
        <w:lastRenderedPageBreak/>
        <w:t xml:space="preserve">кафедры экономики и финансов Московского университета им.С.Ю. Витте; </w:t>
      </w:r>
    </w:p>
    <w:p w:rsidR="00A02C29" w:rsidRDefault="00A02C29" w:rsidP="00A02C29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>Повышение эффективности системы растениеводства на основе более полного использования зональных различий плодородия почв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 w:rsidR="00EA215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Подоляк Александр Григорьевич</w:t>
      </w:r>
      <w:r>
        <w:rPr>
          <w:rFonts w:ascii="Times New Roman" w:hAnsi="Times New Roman"/>
          <w:sz w:val="24"/>
          <w:szCs w:val="24"/>
        </w:rPr>
        <w:t>, кандидат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с-х. наук, доцент, директор КУП «Гомельская ОПИСХ»</w:t>
      </w:r>
    </w:p>
    <w:p w:rsidR="00A02C29" w:rsidRDefault="00A02C29" w:rsidP="00A02C29">
      <w:pPr>
        <w:spacing w:line="276" w:lineRule="auto"/>
        <w:jc w:val="both"/>
      </w:pPr>
      <w:r>
        <w:rPr>
          <w:rFonts w:ascii="Times New Roman" w:hAnsi="Times New Roman"/>
          <w:i/>
          <w:sz w:val="24"/>
          <w:szCs w:val="24"/>
        </w:rPr>
        <w:t>Мониторинг элементов почвенного баланса в Гомельской области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Подколзин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Олег Анатольевич  </w:t>
      </w:r>
      <w:r>
        <w:rPr>
          <w:rFonts w:ascii="Times New Roman" w:hAnsi="Times New Roman"/>
          <w:sz w:val="24"/>
          <w:szCs w:val="24"/>
        </w:rPr>
        <w:t>директор ФГБЦ ЦАС Краснодарский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доктор с.х. наук, профессор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Охрана чернозёмных почв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Западного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Предкавказья</w:t>
      </w:r>
      <w:proofErr w:type="spellEnd"/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Клебанович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Николай Васильевич</w:t>
      </w:r>
      <w:r>
        <w:rPr>
          <w:rFonts w:ascii="Times New Roman" w:hAnsi="Times New Roman"/>
          <w:sz w:val="24"/>
          <w:szCs w:val="24"/>
        </w:rPr>
        <w:t xml:space="preserve"> доктор с.х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аук, профессор, кафедра почвоведения и ГИС,  БГУ</w:t>
      </w:r>
    </w:p>
    <w:p w:rsidR="00A02C29" w:rsidRDefault="00A02C29" w:rsidP="00A02C2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 разнообразии городских почв Минска  </w:t>
      </w:r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Гертман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Любовь Николаевна </w:t>
      </w:r>
      <w:r>
        <w:rPr>
          <w:rFonts w:ascii="Times New Roman" w:hAnsi="Times New Roman"/>
          <w:sz w:val="24"/>
          <w:szCs w:val="24"/>
        </w:rPr>
        <w:t xml:space="preserve">начальник отдела гидрологии и </w:t>
      </w:r>
      <w:proofErr w:type="spellStart"/>
      <w:r>
        <w:rPr>
          <w:rFonts w:ascii="Times New Roman" w:hAnsi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территорий РУП «ЦНИИКИВР»</w:t>
      </w:r>
    </w:p>
    <w:p w:rsidR="00A02C29" w:rsidRDefault="00A02C29" w:rsidP="00A02C29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Проблема соблюдения режима землепользования в границах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водоохранных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зон  водных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обьектов</w:t>
      </w:r>
      <w:proofErr w:type="spellEnd"/>
    </w:p>
    <w:p w:rsidR="00A02C29" w:rsidRDefault="00A02C29" w:rsidP="00A02C29">
      <w:pPr>
        <w:jc w:val="both"/>
        <w:rPr>
          <w:rFonts w:ascii="Times New Roman" w:hAnsi="Times New Roman"/>
          <w:sz w:val="24"/>
          <w:szCs w:val="24"/>
        </w:rPr>
      </w:pPr>
    </w:p>
    <w:p w:rsidR="00A02C29" w:rsidRDefault="00A02C29" w:rsidP="00A02C29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2C29" w:rsidRPr="001D471C" w:rsidRDefault="00A02C29" w:rsidP="00A02C29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471C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5A3D24" w:rsidRPr="00A93C72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1D471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A3D24" w:rsidRPr="00A93C72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1D471C">
        <w:rPr>
          <w:rFonts w:ascii="Times New Roman" w:hAnsi="Times New Roman"/>
          <w:b/>
          <w:bCs/>
          <w:iCs/>
          <w:sz w:val="24"/>
          <w:szCs w:val="24"/>
        </w:rPr>
        <w:t>0-14 00 Перерыв</w:t>
      </w: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  <w:r w:rsidRPr="001D471C">
        <w:rPr>
          <w:rFonts w:ascii="Times New Roman" w:hAnsi="Times New Roman"/>
          <w:b/>
          <w:sz w:val="24"/>
          <w:szCs w:val="24"/>
        </w:rPr>
        <w:t>14 00-17 00 Работа секций</w:t>
      </w:r>
    </w:p>
    <w:p w:rsidR="00A02C29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</w:p>
    <w:p w:rsidR="00A02C29" w:rsidRPr="004742DE" w:rsidRDefault="00A02C29" w:rsidP="00A02C29">
      <w:pPr>
        <w:jc w:val="both"/>
        <w:rPr>
          <w:rFonts w:ascii="Times New Roman" w:hAnsi="Times New Roman"/>
          <w:b/>
          <w:sz w:val="32"/>
          <w:szCs w:val="32"/>
        </w:rPr>
      </w:pPr>
      <w:r w:rsidRPr="004742DE">
        <w:rPr>
          <w:rFonts w:ascii="Times New Roman" w:hAnsi="Times New Roman"/>
          <w:b/>
          <w:sz w:val="32"/>
          <w:szCs w:val="32"/>
        </w:rPr>
        <w:t>8 декабря</w:t>
      </w:r>
    </w:p>
    <w:p w:rsidR="00A02C29" w:rsidRPr="0020624A" w:rsidRDefault="00A02C29" w:rsidP="00A02C29">
      <w:pPr>
        <w:jc w:val="both"/>
        <w:rPr>
          <w:rFonts w:ascii="Times New Roman" w:hAnsi="Times New Roman"/>
          <w:sz w:val="40"/>
          <w:szCs w:val="40"/>
        </w:rPr>
      </w:pPr>
      <w:r w:rsidRPr="0020624A">
        <w:rPr>
          <w:rFonts w:ascii="Times New Roman" w:hAnsi="Times New Roman"/>
          <w:sz w:val="40"/>
          <w:szCs w:val="40"/>
        </w:rPr>
        <w:t xml:space="preserve"> </w:t>
      </w:r>
    </w:p>
    <w:p w:rsidR="00A02C29" w:rsidRPr="001D471C" w:rsidRDefault="00A02C29" w:rsidP="00A02C29">
      <w:pPr>
        <w:jc w:val="both"/>
        <w:rPr>
          <w:b/>
        </w:rPr>
      </w:pPr>
      <w:r w:rsidRPr="001D471C">
        <w:rPr>
          <w:rFonts w:ascii="Times New Roman" w:hAnsi="Times New Roman"/>
          <w:b/>
          <w:sz w:val="24"/>
          <w:szCs w:val="24"/>
        </w:rPr>
        <w:t>9</w:t>
      </w:r>
      <w:r w:rsidRPr="001D471C">
        <w:rPr>
          <w:rFonts w:ascii="Times New Roman" w:hAnsi="Times New Roman"/>
          <w:b/>
          <w:sz w:val="24"/>
          <w:szCs w:val="24"/>
          <w:vertAlign w:val="superscript"/>
        </w:rPr>
        <w:t>30</w:t>
      </w:r>
      <w:r w:rsidRPr="001D471C">
        <w:rPr>
          <w:rFonts w:ascii="Times New Roman" w:hAnsi="Times New Roman"/>
          <w:b/>
          <w:sz w:val="24"/>
          <w:szCs w:val="24"/>
        </w:rPr>
        <w:t>-11</w:t>
      </w:r>
      <w:r w:rsidRPr="001D471C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4742D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1D471C">
        <w:rPr>
          <w:rFonts w:ascii="Times New Roman" w:hAnsi="Times New Roman"/>
          <w:b/>
          <w:sz w:val="24"/>
          <w:szCs w:val="24"/>
        </w:rPr>
        <w:t>Подведение итогов конференции</w:t>
      </w: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  <w:r w:rsidRPr="001D471C">
        <w:rPr>
          <w:rFonts w:ascii="Times New Roman" w:hAnsi="Times New Roman"/>
          <w:b/>
          <w:sz w:val="24"/>
          <w:szCs w:val="24"/>
        </w:rPr>
        <w:t xml:space="preserve">По желанию участников конференции экскурсии  </w:t>
      </w: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</w:p>
    <w:p w:rsidR="00A02C29" w:rsidRPr="001D471C" w:rsidRDefault="00A02C29" w:rsidP="00A02C29">
      <w:pPr>
        <w:jc w:val="both"/>
        <w:rPr>
          <w:b/>
        </w:rPr>
      </w:pPr>
      <w:r w:rsidRPr="001D471C">
        <w:rPr>
          <w:rFonts w:ascii="Times New Roman" w:hAnsi="Times New Roman"/>
          <w:b/>
          <w:sz w:val="24"/>
          <w:szCs w:val="24"/>
        </w:rPr>
        <w:t>11</w:t>
      </w:r>
      <w:r w:rsidRPr="001D471C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1D471C">
        <w:rPr>
          <w:rFonts w:ascii="Times New Roman" w:hAnsi="Times New Roman"/>
          <w:b/>
          <w:sz w:val="24"/>
          <w:szCs w:val="24"/>
        </w:rPr>
        <w:t>-12</w:t>
      </w:r>
      <w:r w:rsidRPr="001D471C">
        <w:rPr>
          <w:rFonts w:ascii="Times New Roman" w:hAnsi="Times New Roman"/>
          <w:b/>
          <w:sz w:val="24"/>
          <w:szCs w:val="24"/>
          <w:vertAlign w:val="superscript"/>
        </w:rPr>
        <w:t xml:space="preserve">30 </w:t>
      </w:r>
      <w:r w:rsidRPr="001D471C">
        <w:rPr>
          <w:rFonts w:ascii="Times New Roman" w:hAnsi="Times New Roman"/>
          <w:b/>
          <w:sz w:val="24"/>
          <w:szCs w:val="24"/>
        </w:rPr>
        <w:t>Музей УО БГСХА,</w:t>
      </w: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</w:p>
    <w:p w:rsidR="00A02C29" w:rsidRPr="001D471C" w:rsidRDefault="00A02C29" w:rsidP="00A02C29">
      <w:pPr>
        <w:jc w:val="both"/>
        <w:rPr>
          <w:b/>
        </w:rPr>
      </w:pPr>
      <w:r w:rsidRPr="001D471C">
        <w:rPr>
          <w:rFonts w:ascii="Times New Roman" w:hAnsi="Times New Roman"/>
          <w:b/>
          <w:sz w:val="24"/>
          <w:szCs w:val="24"/>
        </w:rPr>
        <w:t>12</w:t>
      </w:r>
      <w:r w:rsidRPr="001D471C">
        <w:rPr>
          <w:rFonts w:ascii="Times New Roman" w:hAnsi="Times New Roman"/>
          <w:b/>
          <w:sz w:val="24"/>
          <w:szCs w:val="24"/>
          <w:vertAlign w:val="superscript"/>
        </w:rPr>
        <w:t>30</w:t>
      </w:r>
      <w:r w:rsidRPr="001D471C">
        <w:rPr>
          <w:rFonts w:ascii="Times New Roman" w:hAnsi="Times New Roman"/>
          <w:b/>
          <w:sz w:val="24"/>
          <w:szCs w:val="24"/>
        </w:rPr>
        <w:t>-14</w:t>
      </w:r>
      <w:r w:rsidRPr="001D471C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1D471C">
        <w:rPr>
          <w:rFonts w:ascii="Times New Roman" w:hAnsi="Times New Roman"/>
          <w:b/>
          <w:sz w:val="24"/>
          <w:szCs w:val="24"/>
        </w:rPr>
        <w:t xml:space="preserve"> Экскурсия по академическому городку</w:t>
      </w:r>
    </w:p>
    <w:p w:rsidR="00A02C29" w:rsidRPr="001D471C" w:rsidRDefault="00A02C29" w:rsidP="00A02C29">
      <w:pPr>
        <w:jc w:val="both"/>
        <w:rPr>
          <w:rFonts w:ascii="Times New Roman" w:hAnsi="Times New Roman"/>
          <w:b/>
          <w:sz w:val="24"/>
          <w:szCs w:val="24"/>
        </w:rPr>
      </w:pPr>
    </w:p>
    <w:p w:rsidR="00A02C29" w:rsidRDefault="00A02C29" w:rsidP="00A02C29">
      <w:pPr>
        <w:jc w:val="both"/>
        <w:rPr>
          <w:b/>
          <w:bCs/>
          <w:i/>
          <w:iCs/>
          <w:sz w:val="24"/>
          <w:szCs w:val="24"/>
        </w:rPr>
      </w:pPr>
    </w:p>
    <w:p w:rsidR="00A02C29" w:rsidRDefault="00A02C29" w:rsidP="00A02C29">
      <w:pPr>
        <w:jc w:val="both"/>
        <w:rPr>
          <w:b/>
          <w:bCs/>
          <w:i/>
          <w:iCs/>
        </w:rPr>
      </w:pPr>
    </w:p>
    <w:p w:rsidR="00A02C29" w:rsidRDefault="00A02C29" w:rsidP="00A02C29">
      <w:pPr>
        <w:spacing w:line="276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</w:p>
    <w:p w:rsidR="00A02C29" w:rsidRDefault="00A02C29" w:rsidP="00A02C29">
      <w:pPr>
        <w:spacing w:line="276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</w:p>
    <w:p w:rsidR="00A02C29" w:rsidRDefault="00A02C29" w:rsidP="00A02C29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A02C29" w:rsidRDefault="00A02C29" w:rsidP="00A02C29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A02C29" w:rsidRDefault="00A02C29" w:rsidP="00A02C29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A02C29" w:rsidRDefault="00A02C29" w:rsidP="00A02C29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3C0345" w:rsidRDefault="003C0345"/>
    <w:sectPr w:rsidR="003C0345" w:rsidSect="0086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2C29"/>
    <w:rsid w:val="00096B69"/>
    <w:rsid w:val="000E20D5"/>
    <w:rsid w:val="000F385C"/>
    <w:rsid w:val="001D471C"/>
    <w:rsid w:val="0022279F"/>
    <w:rsid w:val="00252949"/>
    <w:rsid w:val="003C0345"/>
    <w:rsid w:val="004742DE"/>
    <w:rsid w:val="005A3D24"/>
    <w:rsid w:val="00700EED"/>
    <w:rsid w:val="00765D32"/>
    <w:rsid w:val="00860843"/>
    <w:rsid w:val="008676C5"/>
    <w:rsid w:val="009F10D4"/>
    <w:rsid w:val="00A02C29"/>
    <w:rsid w:val="00A35700"/>
    <w:rsid w:val="00A93C72"/>
    <w:rsid w:val="00EA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C2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2">
    <w:name w:val="heading 2"/>
    <w:basedOn w:val="a"/>
    <w:link w:val="20"/>
    <w:uiPriority w:val="9"/>
    <w:qFormat/>
    <w:rsid w:val="00765D3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5D32"/>
    <w:rPr>
      <w:b/>
      <w:bCs/>
    </w:rPr>
  </w:style>
  <w:style w:type="paragraph" w:styleId="a4">
    <w:name w:val="List Paragraph"/>
    <w:basedOn w:val="a"/>
    <w:uiPriority w:val="34"/>
    <w:qFormat/>
    <w:rsid w:val="00765D32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styleId="a5">
    <w:name w:val="Hyperlink"/>
    <w:basedOn w:val="a0"/>
    <w:rsid w:val="00A02C29"/>
    <w:rPr>
      <w:color w:val="0000FF"/>
      <w:u w:val="single"/>
    </w:rPr>
  </w:style>
  <w:style w:type="character" w:customStyle="1" w:styleId="js-phone-number">
    <w:name w:val="js-phone-number"/>
    <w:basedOn w:val="a0"/>
    <w:rsid w:val="00A0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C2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2">
    <w:name w:val="heading 2"/>
    <w:basedOn w:val="a"/>
    <w:link w:val="20"/>
    <w:uiPriority w:val="9"/>
    <w:qFormat/>
    <w:rsid w:val="00765D3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5D32"/>
    <w:rPr>
      <w:b/>
      <w:bCs/>
    </w:rPr>
  </w:style>
  <w:style w:type="paragraph" w:styleId="a4">
    <w:name w:val="List Paragraph"/>
    <w:basedOn w:val="a"/>
    <w:uiPriority w:val="34"/>
    <w:qFormat/>
    <w:rsid w:val="00765D32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styleId="a5">
    <w:name w:val="Hyperlink"/>
    <w:basedOn w:val="a0"/>
    <w:rsid w:val="00A02C29"/>
    <w:rPr>
      <w:color w:val="0000FF"/>
      <w:u w:val="single"/>
    </w:rPr>
  </w:style>
  <w:style w:type="character" w:customStyle="1" w:styleId="js-phone-number">
    <w:name w:val="js-phone-number"/>
    <w:basedOn w:val="a0"/>
    <w:rsid w:val="00A02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Computer</cp:lastModifiedBy>
  <cp:revision>14</cp:revision>
  <dcterms:created xsi:type="dcterms:W3CDTF">2021-11-25T09:34:00Z</dcterms:created>
  <dcterms:modified xsi:type="dcterms:W3CDTF">2021-12-05T17:23:00Z</dcterms:modified>
</cp:coreProperties>
</file>