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5" w:rsidRDefault="001E1BB5" w:rsidP="00794525">
      <w:pPr>
        <w:pStyle w:val="Caption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A01EC4">
        <w:fldChar w:fldCharType="begin"/>
      </w:r>
      <w:r w:rsidR="00A01EC4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A01EC4">
        <w:fldChar w:fldCharType="separate"/>
      </w:r>
      <w:r w:rsidR="008D2059">
        <w:fldChar w:fldCharType="begin"/>
      </w:r>
      <w:r w:rsidR="008D2059">
        <w:instrText xml:space="preserve"> INCLUDEPICTURE  "D:\\..\\kostenko\\AppData\\Local\\Microsoft\\Windows\\katerina\\Local Settings\\Temporary Internet Files\\Администратор\\Рабочий стол\\РАБОТА\\ЭМБЛЕМА 00\\ЭМБЛЕМА 41.gif" \* MERGEFORMATINET </w:instrText>
      </w:r>
      <w:r w:rsidR="008D2059">
        <w:fldChar w:fldCharType="separate"/>
      </w:r>
      <w:r w:rsidR="00576F9E">
        <w:fldChar w:fldCharType="begin"/>
      </w:r>
      <w:r w:rsidR="00576F9E">
        <w:instrText xml:space="preserve"> INCLUDEPICTURE  "D:\\..\\kostenko\\AppData\\Local\\Microsoft\\Windows\\katerina\\Local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6F9E">
        <w:fldChar w:fldCharType="separate"/>
      </w:r>
      <w:r w:rsidR="002954C6">
        <w:fldChar w:fldCharType="begin"/>
      </w:r>
      <w:r w:rsidR="002954C6">
        <w:instrText xml:space="preserve"> INCLUDEPICTURE  "D:\\..\\kostenko\\AppData\\Local\\Microsoft\\Windows\\katerina\\Local Settings\\Temporary Internet Files\\Администратор\\Рабочий стол\\РАБОТА\\ЭМБЛЕМА 00\\ЭМБЛЕМА 41.gif" \* MERGEFORMATINET </w:instrText>
      </w:r>
      <w:r w:rsidR="002954C6">
        <w:fldChar w:fldCharType="separate"/>
      </w:r>
      <w:r w:rsidR="00887889">
        <w:fldChar w:fldCharType="begin"/>
      </w:r>
      <w:r w:rsidR="00887889">
        <w:instrText xml:space="preserve"> INCLUDEPICTURE  "D:\\..\\kostenko\\AppData\\Local\\Microsoft\\Windows\\katerina\\Local Settings\\Temporary Internet Files\\Администратор\\Рабочий стол\\РАБОТА\\ЭМБЛЕМА 00\\ЭМБЛЕМА 41.gif" \* MERGEFORMATINET </w:instrText>
      </w:r>
      <w:r w:rsidR="00887889">
        <w:fldChar w:fldCharType="separate"/>
      </w:r>
      <w:r w:rsidR="00B86AA2">
        <w:fldChar w:fldCharType="begin"/>
      </w:r>
      <w:r w:rsidR="00B86AA2">
        <w:instrText xml:space="preserve"> INCLUDEPICTURE  "D:\\..\\kostenko\\AppData\\Local\\Microsoft\\Windows\\katerina\\Local Settings\\Temporary Internet Files\\Администратор\\Рабочий стол\\РАБОТА\\ЭМБЛЕМА 00\\ЭМБЛЕМА 41.gif" \* MERGEFORMATINET </w:instrText>
      </w:r>
      <w:r w:rsidR="00B86AA2">
        <w:fldChar w:fldCharType="separate"/>
      </w:r>
      <w:r w:rsidR="0028195A">
        <w:fldChar w:fldCharType="begin"/>
      </w:r>
      <w:r w:rsidR="0028195A">
        <w:instrText xml:space="preserve"> INCLUDEPICTURE  "D:\\..\\kostenko\\AppData\\Local\\Microsoft\\Windows\\katerina\\Local Settings\\Temporary Internet Files\\Администратор\\Рабочий стол\\РАБОТА\\ЭМБЛЕМА 00\\ЭМБЛЕМА 41.gif" \* MERGEFORMATINET </w:instrText>
      </w:r>
      <w:r w:rsidR="0028195A">
        <w:fldChar w:fldCharType="separate"/>
      </w:r>
      <w:r w:rsidR="00991EBE">
        <w:fldChar w:fldCharType="begin"/>
      </w:r>
      <w:r w:rsidR="00991EBE">
        <w:instrText xml:space="preserve"> </w:instrText>
      </w:r>
      <w:r w:rsidR="00991EBE">
        <w:instrText>INCLUDEPICTURE  "D:\\..\\kostenko\\AppData\\Local\\Microsoft\\Windows\\katerina\\Local Settings\\Temporary Internet Files\\Администратор\\Рабочий стол\\РАБОТА\\ЭМБЛЕМА 00\\ЭМБЛЕМА 41.gif" \* MERGEFORMATINET</w:instrText>
      </w:r>
      <w:r w:rsidR="00991EBE">
        <w:instrText xml:space="preserve"> </w:instrText>
      </w:r>
      <w:r w:rsidR="00991EBE">
        <w:fldChar w:fldCharType="separate"/>
      </w:r>
      <w:r w:rsidR="00B61A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2.6pt">
            <v:imagedata r:id="rId8" r:href="rId9"/>
          </v:shape>
        </w:pict>
      </w:r>
      <w:r w:rsidR="00991EBE">
        <w:fldChar w:fldCharType="end"/>
      </w:r>
      <w:r w:rsidR="0028195A">
        <w:fldChar w:fldCharType="end"/>
      </w:r>
      <w:r w:rsidR="00B86AA2">
        <w:fldChar w:fldCharType="end"/>
      </w:r>
      <w:r w:rsidR="00887889">
        <w:fldChar w:fldCharType="end"/>
      </w:r>
      <w:r w:rsidR="002954C6">
        <w:fldChar w:fldCharType="end"/>
      </w:r>
      <w:r w:rsidR="00576F9E">
        <w:fldChar w:fldCharType="end"/>
      </w:r>
      <w:r w:rsidR="008D2059">
        <w:fldChar w:fldCharType="end"/>
      </w:r>
      <w:r w:rsidR="00A01EC4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:rsidR="00794525" w:rsidRDefault="00794525" w:rsidP="00794525">
      <w:pPr>
        <w:pStyle w:val="Caption"/>
        <w:jc w:val="center"/>
        <w:rPr>
          <w:sz w:val="26"/>
        </w:rPr>
      </w:pPr>
    </w:p>
    <w:p w:rsidR="00794525" w:rsidRDefault="00794525" w:rsidP="00794525">
      <w:pPr>
        <w:pStyle w:val="Caption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:rsidR="00794525" w:rsidRDefault="00794525" w:rsidP="00794525">
      <w:pPr>
        <w:pStyle w:val="Heading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(МГУ)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ЭКОНОМИЧЕСКИЙ ФАКУЛЬТЕТ</w:t>
      </w:r>
    </w:p>
    <w:p w:rsidR="00794525" w:rsidRDefault="00794525" w:rsidP="00476C63">
      <w:pPr>
        <w:pStyle w:val="Heading1"/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3982B" wp14:editId="12D16B09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:rsidR="00794525" w:rsidRDefault="00794525" w:rsidP="00476C63">
      <w:pPr>
        <w:pStyle w:val="Heading1"/>
      </w:pPr>
    </w:p>
    <w:p w:rsidR="00476C63" w:rsidRDefault="00476C63" w:rsidP="00476C63">
      <w:pPr>
        <w:pStyle w:val="Heading1"/>
      </w:pPr>
      <w:r w:rsidRPr="00C77499">
        <w:t>ИНДИВИДУАЛЬНЫЙ УЧЕБНЫЙ ПЛАН АСПИРАНТА</w:t>
      </w:r>
    </w:p>
    <w:p w:rsidR="00476C63" w:rsidRPr="00476C63" w:rsidRDefault="00476C63" w:rsidP="00476C63">
      <w:pPr>
        <w:rPr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Tr="00476C63">
        <w:trPr>
          <w:trHeight w:val="2481"/>
        </w:trPr>
        <w:tc>
          <w:tcPr>
            <w:tcW w:w="4672" w:type="dxa"/>
          </w:tcPr>
          <w:p w:rsidR="00476C63" w:rsidRDefault="00476C63" w:rsidP="00476C63">
            <w:pPr>
              <w:ind w:firstLine="1872"/>
              <w:jc w:val="right"/>
            </w:pPr>
            <w:r>
              <w:rPr>
                <w:noProof/>
                <w:lang w:val="mk-MK" w:eastAsia="mk-M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2A256" wp14:editId="1B1AA92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44792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C63" w:rsidRPr="00476C63" w:rsidRDefault="00A3285B" w:rsidP="00476C6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mk-MK" w:eastAsia="mk-MK"/>
                                    </w:rPr>
                                    <w:drawing>
                                      <wp:inline distT="0" distB="0" distL="0" distR="0" wp14:anchorId="08212980" wp14:editId="7B41B85D">
                                        <wp:extent cx="1031181" cy="13779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484" cy="138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4.9pt;margin-top:3.55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" fillcolor="white [3201]" strokecolor="#70ad47 [3209]" strokeweight="1pt">
                      <v:textbox>
                        <w:txbxContent>
                          <w:p w:rsidR="00476C63" w:rsidRPr="00476C63" w:rsidRDefault="00A3285B" w:rsidP="00476C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mk-MK" w:eastAsia="mk-MK"/>
                              </w:rPr>
                              <w:drawing>
                                <wp:inline distT="0" distB="0" distL="0" distR="0" wp14:anchorId="08212980" wp14:editId="7B41B85D">
                                  <wp:extent cx="1031181" cy="13779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484" cy="138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6C63" w:rsidRDefault="00476C63" w:rsidP="00476C63">
            <w:pPr>
              <w:ind w:firstLine="1872"/>
              <w:jc w:val="right"/>
            </w:pPr>
          </w:p>
          <w:p w:rsidR="00476C63" w:rsidRDefault="00476C63" w:rsidP="00476C63">
            <w:pPr>
              <w:ind w:firstLine="1872"/>
              <w:jc w:val="right"/>
            </w:pPr>
          </w:p>
          <w:p w:rsidR="00476C63" w:rsidRPr="00476C63" w:rsidRDefault="00476C63" w:rsidP="00A3285B">
            <w:pPr>
              <w:ind w:firstLine="1872"/>
              <w:jc w:val="right"/>
              <w:rPr>
                <w:b/>
                <w:i/>
              </w:rPr>
            </w:pPr>
            <w:r w:rsidRPr="00476C63">
              <w:rPr>
                <w:b/>
                <w:i/>
              </w:rPr>
              <w:t>Фамилия, Имя, отчество аспиранта</w:t>
            </w:r>
          </w:p>
        </w:tc>
        <w:tc>
          <w:tcPr>
            <w:tcW w:w="4673" w:type="dxa"/>
          </w:tcPr>
          <w:p w:rsidR="00476C63" w:rsidRPr="00693424" w:rsidRDefault="00A3285B">
            <w:r w:rsidRPr="00A3285B">
              <w:t>Буданова Марина Михайловна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>38.06.01 «</w:t>
            </w:r>
            <w:proofErr w:type="spellStart"/>
            <w:r w:rsidRPr="00D362F8">
              <w:rPr>
                <w:sz w:val="28"/>
                <w:szCs w:val="28"/>
                <w:lang w:val="en-US"/>
              </w:rPr>
              <w:t>Экономика</w:t>
            </w:r>
            <w:proofErr w:type="spellEnd"/>
            <w:r w:rsidRPr="00D362F8">
              <w:rPr>
                <w:sz w:val="28"/>
                <w:szCs w:val="28"/>
                <w:lang w:val="en-US"/>
              </w:rPr>
              <w:t xml:space="preserve">»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Профиль (направленность): </w:t>
            </w:r>
          </w:p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76C63" w:rsidRPr="00693424" w:rsidRDefault="00794525" w:rsidP="00693424">
            <w:pPr>
              <w:spacing w:line="360" w:lineRule="auto"/>
              <w:rPr>
                <w:sz w:val="28"/>
                <w:szCs w:val="28"/>
              </w:rPr>
            </w:pPr>
            <w:r w:rsidRPr="00693424">
              <w:rPr>
                <w:sz w:val="28"/>
                <w:szCs w:val="28"/>
              </w:rPr>
              <w:t>08.00</w:t>
            </w:r>
            <w:r w:rsidR="00693424">
              <w:rPr>
                <w:sz w:val="28"/>
                <w:szCs w:val="28"/>
              </w:rPr>
              <w:t>.10</w:t>
            </w:r>
            <w:r w:rsidRPr="00693424">
              <w:rPr>
                <w:sz w:val="28"/>
                <w:szCs w:val="28"/>
              </w:rPr>
              <w:t xml:space="preserve">    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  <w:u w:val="single"/>
              </w:rPr>
              <w:t>очная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Дата зачисления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693424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</w:t>
            </w:r>
            <w:r w:rsidR="00693424">
              <w:rPr>
                <w:sz w:val="28"/>
                <w:szCs w:val="28"/>
              </w:rPr>
              <w:t xml:space="preserve">14 </w:t>
            </w:r>
            <w:r w:rsidRPr="00D362F8">
              <w:rPr>
                <w:sz w:val="28"/>
                <w:szCs w:val="28"/>
              </w:rPr>
              <w:t>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Срок окончания аспирантуры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693424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</w:t>
            </w:r>
            <w:r w:rsidR="00693424">
              <w:rPr>
                <w:sz w:val="28"/>
                <w:szCs w:val="28"/>
              </w:rPr>
              <w:t>1</w:t>
            </w:r>
            <w:r w:rsidR="00693424">
              <w:rPr>
                <w:sz w:val="28"/>
                <w:szCs w:val="28"/>
                <w:lang w:val="en-US"/>
              </w:rPr>
              <w:t>7</w:t>
            </w:r>
            <w:r w:rsidR="00693424">
              <w:rPr>
                <w:sz w:val="28"/>
                <w:szCs w:val="28"/>
              </w:rPr>
              <w:t xml:space="preserve"> </w:t>
            </w:r>
            <w:r w:rsidRPr="00D362F8">
              <w:rPr>
                <w:sz w:val="28"/>
                <w:szCs w:val="28"/>
              </w:rPr>
              <w:t>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Тема научно-исследовательской работы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A3285B" w:rsidP="00D362F8">
            <w:pPr>
              <w:spacing w:line="360" w:lineRule="auto"/>
              <w:rPr>
                <w:sz w:val="28"/>
                <w:szCs w:val="28"/>
              </w:rPr>
            </w:pPr>
            <w:r w:rsidRPr="00A3285B">
              <w:rPr>
                <w:sz w:val="28"/>
                <w:szCs w:val="28"/>
              </w:rPr>
              <w:t>Выявление эффективных инструментов управления рисками на основе экономико-статистического анализа природных и технологических катастроф в мире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Научный руководитель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A3285B" w:rsidP="00A32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э. н., доц. </w:t>
            </w:r>
            <w:proofErr w:type="spellStart"/>
            <w:r w:rsidRPr="00A3285B">
              <w:rPr>
                <w:sz w:val="28"/>
                <w:szCs w:val="28"/>
              </w:rPr>
              <w:t>Эченикэ</w:t>
            </w:r>
            <w:proofErr w:type="spellEnd"/>
            <w:r w:rsidRPr="00A3285B">
              <w:rPr>
                <w:sz w:val="28"/>
                <w:szCs w:val="28"/>
              </w:rPr>
              <w:t xml:space="preserve"> Владимир Хосе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Контактный телефон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693424" w:rsidP="00A32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</w:t>
            </w:r>
            <w:r w:rsidR="00A3285B">
              <w:rPr>
                <w:sz w:val="28"/>
                <w:szCs w:val="28"/>
              </w:rPr>
              <w:t>06 -741 -76 - 99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адрес электронной почты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A3285B" w:rsidRDefault="00A3285B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Mbudanova03@yandex.ru</w:t>
            </w:r>
          </w:p>
        </w:tc>
      </w:tr>
    </w:tbl>
    <w:p w:rsidR="009C3560" w:rsidRDefault="009C3560"/>
    <w:p w:rsidR="00AA7B37" w:rsidRPr="001E5A2E" w:rsidRDefault="00366085" w:rsidP="00A3285B">
      <w:pPr>
        <w:rPr>
          <w:b/>
          <w:sz w:val="28"/>
          <w:szCs w:val="28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F8534" wp14:editId="05C5FF53">
                <wp:simplePos x="0" y="0"/>
                <wp:positionH relativeFrom="column">
                  <wp:posOffset>-780212</wp:posOffset>
                </wp:positionH>
                <wp:positionV relativeFrom="paragraph">
                  <wp:posOffset>937006</wp:posOffset>
                </wp:positionV>
                <wp:extent cx="5976519" cy="1053389"/>
                <wp:effectExtent l="0" t="0" r="2476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519" cy="1053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BE5E5E" id="Прямоугольник 5" o:spid="_x0000_s1026" style="position:absolute;margin-left:-61.45pt;margin-top:73.8pt;width:470.6pt;height:8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" fillcolor="white [3212]" strokecolor="white [3212]" strokeweight="1pt"/>
            </w:pict>
          </mc:Fallback>
        </mc:AlternateContent>
      </w:r>
      <w:r w:rsidR="009F3021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0C80E" wp14:editId="25677DB4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  <w:r w:rsidR="00AA7B37" w:rsidRPr="001E5A2E">
        <w:rPr>
          <w:b/>
          <w:sz w:val="28"/>
          <w:szCs w:val="28"/>
        </w:rPr>
        <w:lastRenderedPageBreak/>
        <w:t>1 ГОД ОБУЧЕНИЯ</w:t>
      </w:r>
    </w:p>
    <w:p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TableGrid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:rsidTr="00B60830">
        <w:trPr>
          <w:trHeight w:val="1080"/>
        </w:trPr>
        <w:tc>
          <w:tcPr>
            <w:tcW w:w="3704" w:type="dxa"/>
            <w:vAlign w:val="center"/>
          </w:tcPr>
          <w:p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:rsidR="00B60830" w:rsidRDefault="00B60830">
            <w:r>
              <w:t>Планируемая трудоемкость</w:t>
            </w:r>
          </w:p>
          <w:p w:rsidR="00B60830" w:rsidRDefault="00B60830">
            <w:r>
              <w:t>(зачетных единиц)</w:t>
            </w:r>
          </w:p>
        </w:tc>
        <w:tc>
          <w:tcPr>
            <w:tcW w:w="2471" w:type="dxa"/>
            <w:vAlign w:val="center"/>
          </w:tcPr>
          <w:p w:rsidR="00B60830" w:rsidRDefault="00B60830">
            <w:r>
              <w:t>Вид контроля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B60830">
        <w:trPr>
          <w:trHeight w:val="455"/>
        </w:trPr>
        <w:tc>
          <w:tcPr>
            <w:tcW w:w="3704" w:type="dxa"/>
            <w:vAlign w:val="center"/>
          </w:tcPr>
          <w:p w:rsidR="00B60830" w:rsidRDefault="00B60830" w:rsidP="00691FCA">
            <w:r w:rsidRPr="004640FB">
              <w:rPr>
                <w:rFonts w:ascii="Times New Roman" w:hAnsi="Times New Roman" w:cs="Times New Roman"/>
              </w:rPr>
              <w:t>История и философии науки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31"/>
        </w:trPr>
        <w:tc>
          <w:tcPr>
            <w:tcW w:w="3704" w:type="dxa"/>
            <w:vAlign w:val="center"/>
          </w:tcPr>
          <w:p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691FCA"/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58"/>
        </w:trPr>
        <w:tc>
          <w:tcPr>
            <w:tcW w:w="3704" w:type="dxa"/>
            <w:vAlign w:val="center"/>
          </w:tcPr>
          <w:p w:rsidR="00B60830" w:rsidRDefault="00B60830" w:rsidP="00691FCA">
            <w:r>
              <w:rPr>
                <w:rFonts w:ascii="Times New Roman" w:hAnsi="Times New Roman" w:cs="Times New Roman"/>
                <w:lang w:eastAsia="ru-RU"/>
              </w:rPr>
              <w:t>Разработка и реализация образовательных программ на основе ФГОС ВО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682"/>
        </w:trPr>
        <w:tc>
          <w:tcPr>
            <w:tcW w:w="3704" w:type="dxa"/>
            <w:vAlign w:val="center"/>
          </w:tcPr>
          <w:p w:rsidR="00B60830" w:rsidRDefault="00B60830" w:rsidP="00691FCA">
            <w:r>
              <w:rPr>
                <w:rFonts w:ascii="Times New Roman" w:hAnsi="Times New Roman" w:cs="Times New Roman"/>
                <w:lang w:eastAsia="ru-RU"/>
              </w:rPr>
              <w:t>Современные методы научных исследований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512"/>
        </w:trPr>
        <w:tc>
          <w:tcPr>
            <w:tcW w:w="3704" w:type="dxa"/>
            <w:vAlign w:val="center"/>
          </w:tcPr>
          <w:p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92"/>
        </w:trPr>
        <w:tc>
          <w:tcPr>
            <w:tcW w:w="3704" w:type="dxa"/>
            <w:vAlign w:val="center"/>
          </w:tcPr>
          <w:p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TableGrid"/>
        <w:tblW w:w="103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</w:tblGrid>
      <w:tr w:rsidR="00B60830" w:rsidTr="00B60830">
        <w:trPr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B60830">
        <w:trPr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B60830">
        <w:trPr>
          <w:trHeight w:val="950"/>
        </w:trPr>
        <w:tc>
          <w:tcPr>
            <w:tcW w:w="3717" w:type="dxa"/>
            <w:vAlign w:val="center"/>
          </w:tcPr>
          <w:p w:rsidR="00B60830" w:rsidRDefault="00B60830" w:rsidP="00F76733">
            <w:r w:rsidRPr="004640FB">
              <w:rPr>
                <w:rFonts w:ascii="Times New Roman" w:hAnsi="Times New Roman" w:cs="Times New Roman"/>
              </w:rPr>
              <w:t>История и философии науки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931"/>
        </w:trPr>
        <w:tc>
          <w:tcPr>
            <w:tcW w:w="3717" w:type="dxa"/>
            <w:vAlign w:val="center"/>
          </w:tcPr>
          <w:p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F76733"/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745"/>
        </w:trPr>
        <w:tc>
          <w:tcPr>
            <w:tcW w:w="3717" w:type="dxa"/>
            <w:vAlign w:val="center"/>
          </w:tcPr>
          <w:p w:rsidR="00B60830" w:rsidRDefault="00B60830" w:rsidP="00A26942">
            <w:pPr>
              <w:rPr>
                <w:rFonts w:ascii="Times New Roman" w:hAnsi="Times New Roman" w:cs="Times New Roman"/>
                <w:b/>
                <w:bCs/>
              </w:rPr>
            </w:pP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</w:t>
            </w:r>
            <w:r w:rsidRPr="004640FB">
              <w:rPr>
                <w:rFonts w:ascii="Times New Roman" w:hAnsi="Times New Roman" w:cs="Times New Roman"/>
                <w:b/>
                <w:bCs/>
              </w:rPr>
              <w:t xml:space="preserve"> в соответствии с направленностью программы</w:t>
            </w:r>
          </w:p>
          <w:p w:rsidR="00E0347A" w:rsidRPr="00EF2EB6" w:rsidRDefault="00E0347A" w:rsidP="00A2694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347A" w:rsidRPr="00B00D61" w:rsidRDefault="00E0347A" w:rsidP="00A26942">
            <w:r w:rsidRPr="00B00D61">
              <w:rPr>
                <w:rFonts w:ascii="Times New Roman" w:hAnsi="Times New Roman" w:cs="Times New Roman"/>
                <w:bCs/>
              </w:rPr>
              <w:t>Финансы и кредит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1E5A2E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484"/>
        </w:trPr>
        <w:tc>
          <w:tcPr>
            <w:tcW w:w="3717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1899" w:type="dxa"/>
            <w:vAlign w:val="center"/>
          </w:tcPr>
          <w:p w:rsidR="00B60830" w:rsidRPr="00693424" w:rsidRDefault="00693424" w:rsidP="006934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03"/>
        </w:trPr>
        <w:tc>
          <w:tcPr>
            <w:tcW w:w="3717" w:type="dxa"/>
            <w:vAlign w:val="center"/>
          </w:tcPr>
          <w:p w:rsidR="00B60830" w:rsidRPr="001E5A2E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:rsidR="00B60830" w:rsidRPr="00693424" w:rsidRDefault="00693424" w:rsidP="006934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84"/>
        </w:trPr>
        <w:tc>
          <w:tcPr>
            <w:tcW w:w="3717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1899" w:type="dxa"/>
            <w:vAlign w:val="center"/>
          </w:tcPr>
          <w:p w:rsidR="00B60830" w:rsidRDefault="00DA7ACA" w:rsidP="00DA7ACA">
            <w:pPr>
              <w:jc w:val="center"/>
            </w:pPr>
            <w:r>
              <w:t>15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2 ГОД ОБУЧЕНИЯ</w:t>
      </w:r>
    </w:p>
    <w:p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:rsidTr="00B60830">
        <w:trPr>
          <w:trHeight w:val="1062"/>
        </w:trPr>
        <w:tc>
          <w:tcPr>
            <w:tcW w:w="3695" w:type="dxa"/>
            <w:vAlign w:val="center"/>
          </w:tcPr>
          <w:p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:rsidR="00B60830" w:rsidRDefault="00B60830" w:rsidP="0056435C">
            <w:r>
              <w:t>Планируемая трудоемкость</w:t>
            </w:r>
          </w:p>
          <w:p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:rsidR="00B60830" w:rsidRDefault="00B60830" w:rsidP="0056435C">
            <w:r>
              <w:t>Вид контроля</w:t>
            </w:r>
          </w:p>
        </w:tc>
      </w:tr>
      <w:tr w:rsidR="00B60830" w:rsidTr="00B60830">
        <w:trPr>
          <w:trHeight w:val="261"/>
        </w:trPr>
        <w:tc>
          <w:tcPr>
            <w:tcW w:w="3695" w:type="dxa"/>
            <w:vAlign w:val="center"/>
          </w:tcPr>
          <w:p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Default="00B60830" w:rsidP="0056435C"/>
        </w:tc>
      </w:tr>
      <w:tr w:rsidR="00B60830" w:rsidTr="00B60830">
        <w:trPr>
          <w:trHeight w:val="1174"/>
        </w:trPr>
        <w:tc>
          <w:tcPr>
            <w:tcW w:w="3695" w:type="dxa"/>
            <w:vAlign w:val="center"/>
          </w:tcPr>
          <w:p w:rsidR="00B60830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0347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По выбору </w:t>
            </w:r>
            <w:proofErr w:type="gramStart"/>
            <w:r w:rsidRPr="00E0347A">
              <w:rPr>
                <w:rFonts w:ascii="Times New Roman" w:hAnsi="Times New Roman" w:cs="Times New Roman"/>
                <w:b/>
                <w:bCs/>
                <w:lang w:eastAsia="ru-RU"/>
              </w:rPr>
              <w:t>обучающегося</w:t>
            </w:r>
            <w:proofErr w:type="gramEnd"/>
          </w:p>
          <w:p w:rsidR="00E0347A" w:rsidRPr="00B00D61" w:rsidRDefault="00E0347A" w:rsidP="0056435C">
            <w:r w:rsidRPr="00B00D61">
              <w:rPr>
                <w:rFonts w:ascii="Times New Roman" w:hAnsi="Times New Roman" w:cs="Times New Roman"/>
                <w:bCs/>
              </w:rPr>
              <w:t>Финансы и кредит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Pr="0076162F" w:rsidRDefault="0076162F" w:rsidP="00693424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45"/>
        </w:trPr>
        <w:tc>
          <w:tcPr>
            <w:tcW w:w="3695" w:type="dxa"/>
            <w:vAlign w:val="center"/>
          </w:tcPr>
          <w:p w:rsidR="00B60830" w:rsidRPr="000D46BA" w:rsidRDefault="00B60830" w:rsidP="0056435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6" w:type="dxa"/>
            <w:vMerge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Pr="0076162F" w:rsidRDefault="0076162F" w:rsidP="00585378">
            <w:pPr>
              <w:jc w:val="center"/>
            </w:pPr>
            <w:r>
              <w:t>5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Default="00691FCA"/>
    <w:p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TableGrid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48"/>
        </w:trPr>
        <w:tc>
          <w:tcPr>
            <w:tcW w:w="3719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:rsidR="00B60830" w:rsidRDefault="00B60830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:rsidR="00B60830" w:rsidRPr="00CF26C9" w:rsidRDefault="00CF26C9" w:rsidP="00693424">
            <w:pPr>
              <w:jc w:val="center"/>
            </w:pPr>
            <w:r>
              <w:t>1</w:t>
            </w:r>
          </w:p>
        </w:tc>
        <w:tc>
          <w:tcPr>
            <w:tcW w:w="1925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807"/>
        </w:trPr>
        <w:tc>
          <w:tcPr>
            <w:tcW w:w="3719" w:type="dxa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B60830" w:rsidRDefault="00B60830" w:rsidP="00F76733"/>
        </w:tc>
        <w:tc>
          <w:tcPr>
            <w:tcW w:w="2172" w:type="dxa"/>
            <w:vAlign w:val="center"/>
          </w:tcPr>
          <w:p w:rsidR="00B60830" w:rsidRPr="00CF26C9" w:rsidRDefault="00CF26C9" w:rsidP="00693424">
            <w:pPr>
              <w:jc w:val="center"/>
            </w:pPr>
            <w:r>
              <w:t>20</w:t>
            </w:r>
          </w:p>
        </w:tc>
        <w:tc>
          <w:tcPr>
            <w:tcW w:w="1925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787"/>
        </w:trPr>
        <w:tc>
          <w:tcPr>
            <w:tcW w:w="3719" w:type="dxa"/>
            <w:vAlign w:val="center"/>
          </w:tcPr>
          <w:p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:rsidR="00573E06" w:rsidRDefault="00A3285B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t>личное финансовое планирование</w:t>
            </w:r>
          </w:p>
          <w:p w:rsidR="00573E06" w:rsidRPr="00C66458" w:rsidRDefault="00573E06" w:rsidP="00E034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5" w:type="dxa"/>
            <w:vAlign w:val="center"/>
          </w:tcPr>
          <w:p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787"/>
        </w:trPr>
        <w:tc>
          <w:tcPr>
            <w:tcW w:w="3719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Семинар по методике преподавания профильных дисциплин</w:t>
            </w: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5" w:type="dxa"/>
            <w:vAlign w:val="center"/>
          </w:tcPr>
          <w:p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748"/>
        </w:trPr>
        <w:tc>
          <w:tcPr>
            <w:tcW w:w="3719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9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9</w:t>
            </w:r>
          </w:p>
        </w:tc>
        <w:tc>
          <w:tcPr>
            <w:tcW w:w="1925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A26942" w:rsidRDefault="00A26942" w:rsidP="0074000C">
      <w:pPr>
        <w:ind w:left="-851"/>
      </w:pPr>
    </w:p>
    <w:p w:rsidR="0074000C" w:rsidRDefault="0074000C"/>
    <w:p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3 ГОД ОБУЧЕНИЯ</w:t>
      </w:r>
    </w:p>
    <w:p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lastRenderedPageBreak/>
        <w:t>5 семестр</w:t>
      </w:r>
    </w:p>
    <w:tbl>
      <w:tblPr>
        <w:tblStyle w:val="TableGrid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:rsidTr="00B60830">
        <w:trPr>
          <w:trHeight w:val="1095"/>
        </w:trPr>
        <w:tc>
          <w:tcPr>
            <w:tcW w:w="4112" w:type="dxa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:rsidR="00B60830" w:rsidRDefault="00B60830" w:rsidP="00F76733">
            <w:r>
              <w:t>Планируемая трудоемкость</w:t>
            </w:r>
          </w:p>
          <w:p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:rsidR="00B60830" w:rsidRDefault="00B60830" w:rsidP="00F76733">
            <w:r>
              <w:t>Вид контроля</w:t>
            </w:r>
          </w:p>
        </w:tc>
      </w:tr>
      <w:tr w:rsidR="00B60830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30"/>
        </w:trPr>
        <w:tc>
          <w:tcPr>
            <w:tcW w:w="4112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B60830" w:rsidRDefault="008D09E8" w:rsidP="008D09E8">
            <w:pPr>
              <w:jc w:val="center"/>
            </w:pPr>
            <w:r>
              <w:t>1</w:t>
            </w:r>
          </w:p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68"/>
        </w:trPr>
        <w:tc>
          <w:tcPr>
            <w:tcW w:w="4112" w:type="dxa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Merge/>
            <w:vAlign w:val="center"/>
          </w:tcPr>
          <w:p w:rsidR="00B60830" w:rsidRDefault="00B60830" w:rsidP="00F76733"/>
        </w:tc>
        <w:tc>
          <w:tcPr>
            <w:tcW w:w="2178" w:type="dxa"/>
            <w:vAlign w:val="center"/>
          </w:tcPr>
          <w:p w:rsidR="00B60830" w:rsidRDefault="008D09E8" w:rsidP="008D09E8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:rsidR="005744A0" w:rsidRDefault="008D09E8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8D09E8">
              <w:rPr>
                <w:rFonts w:ascii="Times New Roman" w:hAnsi="Times New Roman" w:cs="Times New Roman"/>
                <w:bCs/>
                <w:iCs/>
                <w:lang w:eastAsia="ru-RU"/>
              </w:rPr>
              <w:t>Развитие финансовой системы России</w:t>
            </w:r>
          </w:p>
          <w:p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TableGrid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469"/>
        </w:trPr>
        <w:tc>
          <w:tcPr>
            <w:tcW w:w="4112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063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F76733"/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22"/>
        </w:trPr>
        <w:tc>
          <w:tcPr>
            <w:tcW w:w="4112" w:type="dxa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63" w:type="dxa"/>
            <w:vMerge/>
            <w:vAlign w:val="center"/>
          </w:tcPr>
          <w:p w:rsidR="00B60830" w:rsidRDefault="00B60830" w:rsidP="00F76733"/>
        </w:tc>
        <w:tc>
          <w:tcPr>
            <w:tcW w:w="2168" w:type="dxa"/>
            <w:vAlign w:val="center"/>
          </w:tcPr>
          <w:p w:rsidR="00B60830" w:rsidRDefault="00B60830" w:rsidP="00F76733"/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487"/>
        </w:trPr>
        <w:tc>
          <w:tcPr>
            <w:tcW w:w="4112" w:type="dxa"/>
            <w:vAlign w:val="center"/>
          </w:tcPr>
          <w:p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69"/>
        </w:trPr>
        <w:tc>
          <w:tcPr>
            <w:tcW w:w="4112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60"/>
        </w:trPr>
        <w:tc>
          <w:tcPr>
            <w:tcW w:w="4112" w:type="dxa"/>
            <w:vAlign w:val="center"/>
          </w:tcPr>
          <w:p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:rsidR="00B60830" w:rsidRDefault="00B60830" w:rsidP="00F76733">
            <w:r>
              <w:t>Государственный экзамен</w:t>
            </w:r>
          </w:p>
        </w:tc>
      </w:tr>
      <w:tr w:rsidR="00B60830" w:rsidTr="00B60830">
        <w:trPr>
          <w:trHeight w:val="1390"/>
        </w:trPr>
        <w:tc>
          <w:tcPr>
            <w:tcW w:w="4112" w:type="dxa"/>
            <w:vAlign w:val="center"/>
          </w:tcPr>
          <w:p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B60830" w:rsidRDefault="00B60830" w:rsidP="00F76733">
            <w:r>
              <w:t>Защита научного доклада</w:t>
            </w:r>
          </w:p>
        </w:tc>
      </w:tr>
    </w:tbl>
    <w:p w:rsidR="0074000C" w:rsidRPr="0074000C" w:rsidRDefault="0074000C" w:rsidP="00B60830">
      <w:pPr>
        <w:pStyle w:val="ListParagraph"/>
        <w:ind w:left="-851" w:right="-568"/>
        <w:rPr>
          <w:i/>
        </w:rPr>
      </w:pPr>
    </w:p>
    <w:sectPr w:rsidR="0074000C" w:rsidRPr="0074000C" w:rsidSect="001E5A2E">
      <w:footerReference w:type="default" r:id="rId11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BE" w:rsidRDefault="00991EBE" w:rsidP="009F3021">
      <w:pPr>
        <w:spacing w:after="0" w:line="240" w:lineRule="auto"/>
      </w:pPr>
      <w:r>
        <w:separator/>
      </w:r>
    </w:p>
  </w:endnote>
  <w:endnote w:type="continuationSeparator" w:id="0">
    <w:p w:rsidR="00991EBE" w:rsidRDefault="00991EBE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21" w:rsidRDefault="009F3021">
    <w:pPr>
      <w:pStyle w:val="Footer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:rsidR="009F3021" w:rsidRDefault="009F3021">
    <w:pPr>
      <w:pStyle w:val="Footer"/>
    </w:pPr>
  </w:p>
  <w:p w:rsidR="009F3021" w:rsidRDefault="009F3021" w:rsidP="009F3021">
    <w:pPr>
      <w:pStyle w:val="Footer"/>
      <w:ind w:hanging="993"/>
    </w:pPr>
    <w:r>
      <w:t xml:space="preserve">Согласовано:   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BE" w:rsidRDefault="00991EBE" w:rsidP="009F3021">
      <w:pPr>
        <w:spacing w:after="0" w:line="240" w:lineRule="auto"/>
      </w:pPr>
      <w:r>
        <w:separator/>
      </w:r>
    </w:p>
  </w:footnote>
  <w:footnote w:type="continuationSeparator" w:id="0">
    <w:p w:rsidR="00991EBE" w:rsidRDefault="00991EBE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63"/>
    <w:rsid w:val="001A408E"/>
    <w:rsid w:val="001E1BB5"/>
    <w:rsid w:val="001E5A2E"/>
    <w:rsid w:val="0028195A"/>
    <w:rsid w:val="002954C6"/>
    <w:rsid w:val="00333506"/>
    <w:rsid w:val="00366085"/>
    <w:rsid w:val="00442877"/>
    <w:rsid w:val="00467318"/>
    <w:rsid w:val="00476C63"/>
    <w:rsid w:val="004D698A"/>
    <w:rsid w:val="0056435C"/>
    <w:rsid w:val="005734AB"/>
    <w:rsid w:val="00573E06"/>
    <w:rsid w:val="005744A0"/>
    <w:rsid w:val="00576F9E"/>
    <w:rsid w:val="00585378"/>
    <w:rsid w:val="0062538E"/>
    <w:rsid w:val="006567B9"/>
    <w:rsid w:val="00691FCA"/>
    <w:rsid w:val="00693424"/>
    <w:rsid w:val="00696D7F"/>
    <w:rsid w:val="0074000C"/>
    <w:rsid w:val="0076162F"/>
    <w:rsid w:val="00794525"/>
    <w:rsid w:val="008379BD"/>
    <w:rsid w:val="0084581E"/>
    <w:rsid w:val="00887889"/>
    <w:rsid w:val="008D09E8"/>
    <w:rsid w:val="008D2059"/>
    <w:rsid w:val="00984819"/>
    <w:rsid w:val="00991EBE"/>
    <w:rsid w:val="009C3560"/>
    <w:rsid w:val="009D4562"/>
    <w:rsid w:val="009F3021"/>
    <w:rsid w:val="00A01EC4"/>
    <w:rsid w:val="00A26942"/>
    <w:rsid w:val="00A3285B"/>
    <w:rsid w:val="00AA7B37"/>
    <w:rsid w:val="00B00D61"/>
    <w:rsid w:val="00B320C3"/>
    <w:rsid w:val="00B507B8"/>
    <w:rsid w:val="00B60830"/>
    <w:rsid w:val="00B61A77"/>
    <w:rsid w:val="00B646E9"/>
    <w:rsid w:val="00B86AA2"/>
    <w:rsid w:val="00CF26C9"/>
    <w:rsid w:val="00D362F8"/>
    <w:rsid w:val="00DA7ACA"/>
    <w:rsid w:val="00E0347A"/>
    <w:rsid w:val="00EF2EB6"/>
    <w:rsid w:val="00F12A8E"/>
    <w:rsid w:val="00F249FD"/>
    <w:rsid w:val="00F25F14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TableGrid">
    <w:name w:val="Table Grid"/>
    <w:basedOn w:val="TableNormal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21"/>
  </w:style>
  <w:style w:type="paragraph" w:styleId="Footer">
    <w:name w:val="footer"/>
    <w:basedOn w:val="Normal"/>
    <w:link w:val="FooterChar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21"/>
  </w:style>
  <w:style w:type="paragraph" w:styleId="BalloonText">
    <w:name w:val="Balloon Text"/>
    <w:basedOn w:val="Normal"/>
    <w:link w:val="BalloonTextChar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TableGrid">
    <w:name w:val="Table Grid"/>
    <w:basedOn w:val="TableNormal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21"/>
  </w:style>
  <w:style w:type="paragraph" w:styleId="Footer">
    <w:name w:val="footer"/>
    <w:basedOn w:val="Normal"/>
    <w:link w:val="FooterChar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21"/>
  </w:style>
  <w:style w:type="paragraph" w:styleId="BalloonText">
    <w:name w:val="Balloon Text"/>
    <w:basedOn w:val="Normal"/>
    <w:link w:val="BalloonTextChar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file:///D:\..\kostenko\AppData\Local\Microsoft\Windows\katerina\Local%20Settings\Temporary%20Internet%20File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Megadeath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Kostenko Olesya A</dc:creator>
  <cp:lastModifiedBy>Budanova, Marina</cp:lastModifiedBy>
  <cp:revision>4</cp:revision>
  <cp:lastPrinted>2016-12-19T12:37:00Z</cp:lastPrinted>
  <dcterms:created xsi:type="dcterms:W3CDTF">2016-12-19T12:27:00Z</dcterms:created>
  <dcterms:modified xsi:type="dcterms:W3CDTF">2016-12-19T13:45:00Z</dcterms:modified>
</cp:coreProperties>
</file>