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EA5F" w14:textId="1E436F50" w:rsidR="00924352" w:rsidRDefault="000A6CBA" w:rsidP="004403E1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1134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Заключение диссертационного совета МГ</w:t>
      </w:r>
      <w:r w:rsidR="007D2F4C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.07.03</w:t>
      </w:r>
      <w:r w:rsidR="006636A6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</w:t>
      </w:r>
    </w:p>
    <w:p w14:paraId="0AF0F01E" w14:textId="77777777" w:rsidR="00924352" w:rsidRDefault="000A6CBA" w:rsidP="004403E1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1134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по диссертации на соискание ученой степени кандидата наук</w:t>
      </w:r>
    </w:p>
    <w:p w14:paraId="58386BD0" w14:textId="11E88FB4" w:rsidR="00924352" w:rsidRPr="00923DFF" w:rsidRDefault="000A6CBA" w:rsidP="004403E1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1134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Решение диссертационного совета от «</w:t>
      </w:r>
      <w:r w:rsidR="003F31C6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21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» декабря 20</w:t>
      </w:r>
      <w:r w:rsidR="003F31C6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20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г. № </w:t>
      </w:r>
      <w:r w:rsidR="00871A6A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3</w:t>
      </w:r>
    </w:p>
    <w:p w14:paraId="078CFE41" w14:textId="77777777" w:rsidR="00924352" w:rsidRDefault="00924352" w:rsidP="004403E1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1134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</w:p>
    <w:p w14:paraId="4702C879" w14:textId="58681A7E" w:rsidR="00EB0712" w:rsidRPr="006636A6" w:rsidRDefault="000A6CBA" w:rsidP="004403E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О присуждении 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Ли </w:t>
      </w:r>
      <w:proofErr w:type="spellStart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</w:t>
      </w:r>
      <w:r w:rsid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у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граждан</w:t>
      </w:r>
      <w:r w:rsidR="005D7D7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ину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665DE2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Республики Корея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ученой степени кандидата исторических наук.</w:t>
      </w:r>
      <w:r w:rsidR="00EB0712" w:rsidRPr="00EB0712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Диссертация «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Звериный стиль </w:t>
      </w:r>
      <w:proofErr w:type="spellStart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хунну</w:t>
      </w:r>
      <w:proofErr w:type="spellEnd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конца </w:t>
      </w:r>
      <w:r w:rsidR="00600C78" w:rsidRPr="00600C78">
        <w:rPr>
          <w:rFonts w:ascii="Times New Roman" w:hAnsi="Times New Roman" w:cs="MS Gothic"/>
          <w:color w:val="000000"/>
          <w:spacing w:val="-2"/>
          <w:sz w:val="24"/>
          <w:szCs w:val="24"/>
          <w:lang w:eastAsia="zh-CN"/>
        </w:rPr>
        <w:t>Ⅰ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тыс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до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н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э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–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нач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600C78" w:rsidRPr="00600C78">
        <w:rPr>
          <w:rFonts w:ascii="Times New Roman" w:hAnsi="Times New Roman" w:cs="MS Gothic"/>
          <w:color w:val="000000"/>
          <w:spacing w:val="-2"/>
          <w:sz w:val="24"/>
          <w:szCs w:val="24"/>
          <w:lang w:eastAsia="zh-CN"/>
        </w:rPr>
        <w:t>Ⅰ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тыс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н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="00600C78" w:rsidRPr="00600C7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э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.: классификация, типология, хронология</w:t>
      </w:r>
      <w:r w:rsidR="005D7D7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» по специальности 07.00.06 – археология принята к защите диссертационным советом МГУ</w:t>
      </w:r>
      <w:r w:rsidR="007D2F4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07.03, протокол № </w:t>
      </w:r>
      <w:r w:rsid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</w:t>
      </w:r>
      <w:r w:rsidR="005D7D7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от </w:t>
      </w:r>
      <w:r w:rsidR="00D230BB" w:rsidRPr="00D230BB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16.11.2020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</w:p>
    <w:p w14:paraId="50D1A106" w14:textId="77777777" w:rsidR="00EB0712" w:rsidRPr="006636A6" w:rsidRDefault="000A6CBA" w:rsidP="004403E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Соискатель </w:t>
      </w:r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Ли </w:t>
      </w:r>
      <w:proofErr w:type="spellStart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="00600C78" w:rsidRPr="00600C7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19</w:t>
      </w:r>
      <w:r w:rsid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86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года рождения</w:t>
      </w:r>
      <w:r w:rsidR="00D8110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</w:t>
      </w:r>
      <w:r w:rsidR="00D8110C" w:rsidRPr="00EB0712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в</w:t>
      </w:r>
      <w:r w:rsidR="00D8110C" w:rsidRPr="00871A6A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 20</w:t>
      </w:r>
      <w:r w:rsidR="00600C78" w:rsidRPr="00871A6A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1</w:t>
      </w:r>
      <w:r w:rsidR="00BD1661" w:rsidRPr="00871A6A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9</w:t>
      </w:r>
      <w:r w:rsidR="00D8110C" w:rsidRPr="00871A6A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 </w:t>
      </w:r>
      <w:r w:rsidR="00D8110C" w:rsidRPr="00EB0712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г.</w:t>
      </w:r>
      <w:r w:rsidR="00243993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 окончил</w:t>
      </w:r>
      <w:r w:rsidR="00D8110C">
        <w:rPr>
          <w:rFonts w:ascii="Times New Roman" w:hAnsi="Times New Roman"/>
          <w:color w:val="FF0000"/>
          <w:spacing w:val="-2"/>
          <w:sz w:val="24"/>
          <w:szCs w:val="24"/>
          <w:lang w:eastAsia="zh-CN"/>
        </w:rPr>
        <w:t xml:space="preserve"> </w:t>
      </w:r>
      <w:r w:rsidR="00D8110C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аспирантуру исторического факультета МГУ имени М.В. Ломоносова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="00D8110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Соискатель работает</w:t>
      </w:r>
      <w:r w:rsidR="005D7D7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в </w:t>
      </w:r>
      <w:r w:rsid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Национальном </w:t>
      </w:r>
      <w:r w:rsid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м</w:t>
      </w:r>
      <w:r w:rsid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узее Кореи </w:t>
      </w:r>
      <w:r w:rsidR="005D7D7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в должности </w:t>
      </w:r>
      <w:r w:rsid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научного сотрудника</w:t>
      </w:r>
      <w:r w:rsidR="00D8110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</w:p>
    <w:p w14:paraId="151B3F92" w14:textId="77777777" w:rsidR="00EB0712" w:rsidRPr="006636A6" w:rsidRDefault="000A6CBA" w:rsidP="004403E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Диссертация выполнена на кафедре археологии исторического факультета МГУ имени М.В. Ломоносова.</w:t>
      </w:r>
      <w:r w:rsidR="00EB0712" w:rsidRPr="00EB0712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</w:p>
    <w:p w14:paraId="51627617" w14:textId="55375E80" w:rsidR="00924352" w:rsidRDefault="000A6CBA" w:rsidP="004403E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Научный руководитель –</w:t>
      </w:r>
      <w:r w:rsid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996BEE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Канторович Анатолий</w:t>
      </w:r>
      <w:r w:rsid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gramStart"/>
      <w:r w:rsidR="005C1598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Робертович</w:t>
      </w:r>
      <w:r w:rsid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</w:t>
      </w:r>
      <w:r w:rsidR="005C1598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996BEE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gramEnd"/>
      <w:r w:rsidR="00996BEE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                                                      доктор истори</w:t>
      </w:r>
      <w:r w:rsid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ческих наук, заведующий кафедрой </w:t>
      </w:r>
      <w:r w:rsidR="00996BEE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археоло</w:t>
      </w:r>
      <w:r w:rsid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гии Исторического факультета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ФГБОУ ВО «Московский государственный университет имени М.В. Ломоносова». </w:t>
      </w:r>
    </w:p>
    <w:p w14:paraId="49593715" w14:textId="77777777" w:rsidR="00924352" w:rsidRDefault="000A6CBA" w:rsidP="004403E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Официальные оппоненты:</w:t>
      </w:r>
    </w:p>
    <w:p w14:paraId="7EA2FB97" w14:textId="321869CE" w:rsidR="005D7D76" w:rsidRPr="005D7D76" w:rsidRDefault="00996BEE" w:rsidP="004403E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Кызласов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Игорь Леонидович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доктор исторических</w:t>
      </w:r>
      <w:r w:rsidR="007D2F4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gram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наук,   </w:t>
      </w:r>
      <w:proofErr w:type="gram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                                                     ведущий научный сотрудник отдела средневековой археологии Института археологии РАН</w:t>
      </w:r>
      <w:r w:rsidR="005D7D76" w:rsidRPr="005D7D7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;</w:t>
      </w:r>
    </w:p>
    <w:p w14:paraId="4D9ABD53" w14:textId="77777777" w:rsidR="005D7D76" w:rsidRPr="005D7D76" w:rsidRDefault="00996BEE" w:rsidP="004403E1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Крадин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Николай Николаевич, 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доктор исторических наук, член-корреспондент РАН,</w:t>
      </w:r>
      <w:r w:rsidR="004403E1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директор Института истории, археологии 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этнографии народов Дальнего Востока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                                                         Дальневосточного отделения Российской академии наук</w:t>
      </w:r>
      <w:r w:rsidR="005D7D76" w:rsidRPr="005D7D7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;</w:t>
      </w:r>
    </w:p>
    <w:p w14:paraId="445E0187" w14:textId="77777777" w:rsidR="00996BEE" w:rsidRDefault="00996BEE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Николаев Николай Николаевич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кандидат исторических наук, ведущий научный сотрудник Государственного Эрмитажа</w:t>
      </w:r>
    </w:p>
    <w:p w14:paraId="656D72DB" w14:textId="77777777" w:rsidR="00924352" w:rsidRDefault="000A6CBA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дали положительные отзывы на диссертацию.</w:t>
      </w:r>
    </w:p>
    <w:p w14:paraId="32DC1B18" w14:textId="3365833A" w:rsidR="00996BEE" w:rsidRDefault="00996BEE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Основные положения и выводы диссертационного исследования в полной мере изложены в 5 научных работах</w:t>
      </w:r>
      <w:r w:rsidR="00AF394B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</w:t>
      </w:r>
      <w:r w:rsidR="007D2F4C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опубликованных Ли </w:t>
      </w:r>
      <w:proofErr w:type="spellStart"/>
      <w:r w:rsidR="007D2F4C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="007D2F4C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="007D2F4C"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Сопом</w:t>
      </w:r>
      <w:proofErr w:type="spellEnd"/>
      <w:r w:rsidR="007D2F4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: </w:t>
      </w:r>
      <w:r w:rsidR="00AF394B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5 – по теме диссертации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в том числе в 4 публикациях в рецензируемых научных изданиях, определенных п. 2.3 Положения о присуждении ученых степеней в Московском государственном университете имени М.В. Ломоносова. Представленные соискателем сведения об опубликованных им работах, в которых изложены основные научные результаты диссертации, достоверны.</w:t>
      </w:r>
    </w:p>
    <w:p w14:paraId="410831E6" w14:textId="77777777" w:rsidR="00996BEE" w:rsidRPr="00996BEE" w:rsidRDefault="00996BEE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</w:pPr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 xml:space="preserve">Список публикаций в рецензируемых научных изданиях, индексируемых в базах данных </w:t>
      </w:r>
      <w:proofErr w:type="spellStart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>Web</w:t>
      </w:r>
      <w:proofErr w:type="spellEnd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>of</w:t>
      </w:r>
      <w:proofErr w:type="spellEnd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>Science</w:t>
      </w:r>
      <w:proofErr w:type="spellEnd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 xml:space="preserve">, </w:t>
      </w:r>
      <w:proofErr w:type="spellStart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>Scopus</w:t>
      </w:r>
      <w:proofErr w:type="spellEnd"/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>, RSCI (РИНЦ) и в изданиях, утвержденных решением Ученого Совета МГУ имени М.В. Ломоносова (по группе специальности 07.00.00 – исторические науки и археология):</w:t>
      </w:r>
    </w:p>
    <w:p w14:paraId="726F17A6" w14:textId="77777777" w:rsidR="00996BEE" w:rsidRPr="00996BEE" w:rsidRDefault="00996BEE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Ли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История изучения звериного стиля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хунну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в России, Южной Корее, </w:t>
      </w: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lastRenderedPageBreak/>
        <w:t xml:space="preserve">Китае и Монголии (основные вехи) // Вестник Московского Университета. Серия 8: История. – 2019. – № 3. – С. 132–146. </w:t>
      </w:r>
      <w:proofErr w:type="spellStart"/>
      <w:r w:rsidR="00917D15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Импакт</w:t>
      </w:r>
      <w:proofErr w:type="spellEnd"/>
      <w:r w:rsidR="00917D15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-фактор журнала 0,021</w:t>
      </w:r>
    </w:p>
    <w:p w14:paraId="2AEB2601" w14:textId="77777777" w:rsidR="00996BEE" w:rsidRPr="00996BEE" w:rsidRDefault="00996BEE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Ли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Изображение лошадей из могильника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Дуурлигнарс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в контексте образа лошади в зверином стиле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хунну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// Клио. – 2019. – №6 (150). – С. 100–104.</w:t>
      </w:r>
      <w:r w:rsidR="00917D15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="00917D15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Импакт</w:t>
      </w:r>
      <w:proofErr w:type="spellEnd"/>
      <w:r w:rsidR="00917D15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-фактор журнала 0,125</w:t>
      </w:r>
    </w:p>
    <w:p w14:paraId="1A1DC104" w14:textId="77777777" w:rsidR="00263B06" w:rsidRPr="00263B06" w:rsidRDefault="00996BEE" w:rsidP="00263B06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highlight w:val="green"/>
          <w:lang w:eastAsia="zh-CN"/>
        </w:rPr>
      </w:pP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Ли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 Образно-сюжетный репертуар хуннского звериного стиля // Исторический журнал: научные исследования. – 2019. – № 5. – С. 83–94.</w:t>
      </w:r>
      <w:r w:rsidR="00263B0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="00263B06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Импакт</w:t>
      </w:r>
      <w:proofErr w:type="spellEnd"/>
      <w:r w:rsidR="00263B06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-фактор журнала 0,132</w:t>
      </w:r>
    </w:p>
    <w:p w14:paraId="02828954" w14:textId="77777777" w:rsidR="00996BEE" w:rsidRPr="00917D15" w:rsidRDefault="00996BEE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highlight w:val="green"/>
          <w:lang w:eastAsia="zh-CN"/>
        </w:rPr>
      </w:pPr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Ли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Результаты изучения могильника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Дуурлигнарс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в Монголии в 2006 – 2011 гг. // Россия и АТР. – Владивосток, 2019. – № 4. – С. 164–175. </w:t>
      </w:r>
      <w:proofErr w:type="spellStart"/>
      <w:r w:rsidR="00917D15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Импакт</w:t>
      </w:r>
      <w:proofErr w:type="spellEnd"/>
      <w:r w:rsidR="00917D15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-фактор журнала 0,133</w:t>
      </w:r>
    </w:p>
    <w:p w14:paraId="64DB0AF1" w14:textId="77777777" w:rsidR="00996BEE" w:rsidRPr="00996BEE" w:rsidRDefault="00996BEE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</w:pPr>
      <w:r w:rsidRPr="00996BEE">
        <w:rPr>
          <w:rFonts w:ascii="Times New Roman" w:hAnsi="Times New Roman"/>
          <w:b/>
          <w:color w:val="000000"/>
          <w:spacing w:val="-2"/>
          <w:sz w:val="24"/>
          <w:szCs w:val="24"/>
          <w:lang w:eastAsia="zh-CN"/>
        </w:rPr>
        <w:t>Список публикаций в других изданиях:</w:t>
      </w:r>
    </w:p>
    <w:p w14:paraId="423FBEEE" w14:textId="77777777" w:rsidR="00996BEE" w:rsidRPr="00996BEE" w:rsidRDefault="00996BEE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Эрэгзэн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Г.,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Алдармөнх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П.,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Энхболд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С.,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Ён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У Сэ,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Соб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И Ү. Монгол-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Солонгосын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хамтарсан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МОН-СОЛ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төслийн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“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Дуурлиг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нарсны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”-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ны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дурсгалтгазарт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2017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онд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хийсэн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археологийн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судалгааны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үр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дүнгээс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” //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Монголын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археологи. – </w:t>
      </w:r>
      <w:proofErr w:type="spellStart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Улаанбаатар</w:t>
      </w:r>
      <w:proofErr w:type="spellEnd"/>
      <w:r w:rsidRPr="00996BE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2018. – С. 22–26. (На монгольском языке).</w:t>
      </w:r>
    </w:p>
    <w:p w14:paraId="228C9936" w14:textId="77777777" w:rsidR="00924352" w:rsidRPr="005C1598" w:rsidRDefault="000A6CBA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Выбор официальных оппонентов обосновывался их компетентностью в научных исследованиях по теме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«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Звериный стиль </w:t>
      </w:r>
      <w:proofErr w:type="spellStart"/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хунну</w:t>
      </w:r>
      <w:proofErr w:type="spellEnd"/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конца </w:t>
      </w:r>
      <w:r w:rsidR="005C1598" w:rsidRPr="005C1598">
        <w:rPr>
          <w:rFonts w:ascii="Times New Roman" w:hAnsi="Times New Roman" w:cs="MS Gothic"/>
          <w:color w:val="000000"/>
          <w:spacing w:val="-2"/>
          <w:sz w:val="24"/>
          <w:szCs w:val="24"/>
          <w:lang w:eastAsia="zh-CN"/>
        </w:rPr>
        <w:t>Ⅰ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тыс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до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н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э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–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нач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5C1598" w:rsidRPr="005C1598">
        <w:rPr>
          <w:rFonts w:ascii="Times New Roman" w:hAnsi="Times New Roman" w:cs="MS Gothic"/>
          <w:color w:val="000000"/>
          <w:spacing w:val="-2"/>
          <w:sz w:val="24"/>
          <w:szCs w:val="24"/>
          <w:lang w:eastAsia="zh-CN"/>
        </w:rPr>
        <w:t>Ⅰ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тыс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н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="005C1598" w:rsidRPr="005C1598">
        <w:rPr>
          <w:rFonts w:ascii="Times New Roman" w:hAnsi="Times New Roman" w:cs="Calibri"/>
          <w:color w:val="000000"/>
          <w:spacing w:val="-2"/>
          <w:sz w:val="24"/>
          <w:szCs w:val="24"/>
          <w:lang w:eastAsia="zh-CN"/>
        </w:rPr>
        <w:t>э</w:t>
      </w:r>
      <w:r w:rsid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.: </w:t>
      </w:r>
      <w:r w:rsidR="005C1598" w:rsidRPr="005C159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классификация, типология, хронология)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, наличием научных трудов по данной теме.</w:t>
      </w:r>
    </w:p>
    <w:p w14:paraId="06DE83EA" w14:textId="77777777" w:rsidR="00924352" w:rsidRDefault="000A6CBA" w:rsidP="004403E1">
      <w:pPr>
        <w:widowControl w:val="0"/>
        <w:shd w:val="clear" w:color="auto" w:fill="FFFFFF"/>
        <w:suppressAutoHyphens w:val="0"/>
        <w:spacing w:after="0" w:line="360" w:lineRule="auto"/>
        <w:ind w:left="6" w:firstLine="1134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Диссертационный совет отмечает, что представленная диссертация на соискание ученой степени кандидата исторических наук является научно-квалификационной работой, в которой на основании выполненных автором исследований достигнуты значимые научные результаты в изучении 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з</w:t>
      </w:r>
      <w:r w:rsidR="005C1598" w:rsidRP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верин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ого</w:t>
      </w:r>
      <w:r w:rsidR="005C1598" w:rsidRP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стил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я</w:t>
      </w:r>
      <w:r w:rsidR="005C1598" w:rsidRP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</w:t>
      </w:r>
      <w:proofErr w:type="spellStart"/>
      <w:r w:rsidR="005C1598" w:rsidRP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хунну</w:t>
      </w:r>
      <w:proofErr w:type="spellEnd"/>
      <w:r w:rsidR="005C1598" w:rsidRP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конца Ⅰ тыс. до н.э. – нач. Ⅰ тыс. н.э.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Комплексная </w:t>
      </w:r>
      <w:r w:rsid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источниковедческая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методика позволила всесторонне рассмотреть 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структуру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, морфологическ</w:t>
      </w:r>
      <w:r w:rsid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ую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изменчивост</w:t>
      </w:r>
      <w:r w:rsid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ь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, хронологическ</w:t>
      </w:r>
      <w:r w:rsid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ую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модел</w:t>
      </w:r>
      <w:r w:rsid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ь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функционирования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, географи</w:t>
      </w:r>
      <w:r w:rsid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ю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распространения, </w:t>
      </w:r>
      <w:r w:rsidR="005C1598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социально-культурн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ую</w:t>
      </w:r>
      <w:r w:rsidR="005C1598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сфер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у</w:t>
      </w:r>
      <w:r w:rsidR="00E31F2D" w:rsidRPr="00E31F2D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и характер</w:t>
      </w:r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приложения зооморфного искусства </w:t>
      </w:r>
      <w:proofErr w:type="spellStart"/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хунну</w:t>
      </w:r>
      <w:proofErr w:type="spellEnd"/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на фоне исторических судеб народа знаменитого народа </w:t>
      </w:r>
      <w:proofErr w:type="spellStart"/>
      <w:r w:rsidR="005C1598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хунну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. Имеются широкие возможности использования результатов работы в различных областях – это музейная, научная и образовательная деятельность (соответствие п. 2.1 Положения о присуждении ученых степеней в МГУ имени М.В. Ломоносова).</w:t>
      </w:r>
    </w:p>
    <w:p w14:paraId="21774C93" w14:textId="77777777" w:rsidR="00924352" w:rsidRDefault="000A6CBA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 </w:t>
      </w:r>
    </w:p>
    <w:p w14:paraId="78C16F74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 xml:space="preserve">1. Классификационное описание всего корпуса произведений хуннского звериного стиля, насчитывающего 372 оригинальных изображения (не считая копий и зеркальных </w:t>
      </w:r>
      <w:r w:rsidRPr="00871A6A">
        <w:rPr>
          <w:rFonts w:ascii="Times New Roman" w:hAnsi="Times New Roman"/>
          <w:sz w:val="24"/>
          <w:szCs w:val="24"/>
        </w:rPr>
        <w:lastRenderedPageBreak/>
        <w:t xml:space="preserve">отображений) позволяет дифференцировать 21 базовый образ данного искусства, реализованный в рамках 93 морфологических типов, определяемых композиционными и стилистическими признаками конкретных изображений. </w:t>
      </w:r>
    </w:p>
    <w:p w14:paraId="2FDD9CFE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 xml:space="preserve">2. Основные признаки хуннского звериного стиля: </w:t>
      </w:r>
    </w:p>
    <w:p w14:paraId="63DC8CD2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 xml:space="preserve">1) наличие изобразительного поля (сформированного элементами ландшафта и растительными мотивами), на фоне которого представлены зооморфные образы; </w:t>
      </w:r>
    </w:p>
    <w:p w14:paraId="1F13383F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 xml:space="preserve">2) предпочтение каплевидных, прямоугольных и квадратных изображений, заключаемых в рамки прямоугольных пластин; </w:t>
      </w:r>
    </w:p>
    <w:p w14:paraId="3F618834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>3) упрощение и сокращение пропорций анатомических деталей зооморфных образов (глаз, ноздрей, ушей).</w:t>
      </w:r>
    </w:p>
    <w:p w14:paraId="1BB2F907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>3. В пределах установленного хронологического диапазона хуннского звериного стиля (конец III в. до н.э. – I в. н.э.) дифференцируются 3 этапа, в рамках которых прослеживаются процессы формирования, изменения и упрощения зооморфных мотивов – как в целом, так и в рамках конкретных образов и сюжетов. Определяются доминирующие типы и мотивы изображений. Выявляется эволюция многофигурных зооморфных композиций.</w:t>
      </w:r>
    </w:p>
    <w:p w14:paraId="3C08359E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 xml:space="preserve">4. Для этапа I (конец III – третья четверть II в. до н.э.) характерны как </w:t>
      </w:r>
      <w:proofErr w:type="spellStart"/>
      <w:r w:rsidRPr="00871A6A">
        <w:rPr>
          <w:rFonts w:ascii="Times New Roman" w:hAnsi="Times New Roman"/>
          <w:sz w:val="24"/>
          <w:szCs w:val="24"/>
        </w:rPr>
        <w:t>монофигурные</w:t>
      </w:r>
      <w:proofErr w:type="spellEnd"/>
      <w:r w:rsidRPr="00871A6A">
        <w:rPr>
          <w:rFonts w:ascii="Times New Roman" w:hAnsi="Times New Roman"/>
          <w:sz w:val="24"/>
          <w:szCs w:val="24"/>
        </w:rPr>
        <w:t xml:space="preserve"> изображения животных, так и сложные сюжетные композиции с участием нескольких животных. Характерная стилистическая черта хуннского звериного стиля на данном этапе – относительная реалистичность. </w:t>
      </w:r>
    </w:p>
    <w:p w14:paraId="21FDD175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 xml:space="preserve">5. На этапе II (конец II – конец I вв. до н.э.) одним из новаторских и значимых элементов в композиции ряда сюжетов в </w:t>
      </w:r>
      <w:proofErr w:type="spellStart"/>
      <w:r w:rsidRPr="00871A6A">
        <w:rPr>
          <w:rFonts w:ascii="Times New Roman" w:hAnsi="Times New Roman"/>
          <w:sz w:val="24"/>
          <w:szCs w:val="24"/>
        </w:rPr>
        <w:t>хуннском</w:t>
      </w:r>
      <w:proofErr w:type="spellEnd"/>
      <w:r w:rsidRPr="00871A6A">
        <w:rPr>
          <w:rFonts w:ascii="Times New Roman" w:hAnsi="Times New Roman"/>
          <w:sz w:val="24"/>
          <w:szCs w:val="24"/>
        </w:rPr>
        <w:t xml:space="preserve"> зверином стиле стало изображение земной поверхности, которое присутствует в первую очередь на геометрическом фоне нижней рамки прямоугольных пластин. Также наблюдается дальнейшее развитие традиции декорирования изображений животных при помощи «изобразительных полей», которые считаются типичными для хуннского стиля. </w:t>
      </w:r>
    </w:p>
    <w:p w14:paraId="21592DED" w14:textId="77777777" w:rsidR="00917D15" w:rsidRPr="00871A6A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t xml:space="preserve">6. На этапе III (с конца I в. до н.э. по конец I в. н.э.) «изобразительные поля» становятся более выразительными и сложными в композиционном плане; они известны в изображениях с яком, что можно рассматривать как попытку разработать уникальную форму в зверином стиле </w:t>
      </w:r>
      <w:proofErr w:type="spellStart"/>
      <w:r w:rsidRPr="00871A6A">
        <w:rPr>
          <w:rFonts w:ascii="Times New Roman" w:hAnsi="Times New Roman"/>
          <w:sz w:val="24"/>
          <w:szCs w:val="24"/>
        </w:rPr>
        <w:t>хунну</w:t>
      </w:r>
      <w:proofErr w:type="spellEnd"/>
      <w:r w:rsidRPr="00871A6A">
        <w:rPr>
          <w:rFonts w:ascii="Times New Roman" w:hAnsi="Times New Roman"/>
          <w:sz w:val="24"/>
          <w:szCs w:val="24"/>
        </w:rPr>
        <w:t xml:space="preserve">. </w:t>
      </w:r>
    </w:p>
    <w:p w14:paraId="7543AE51" w14:textId="77777777" w:rsidR="00917D15" w:rsidRPr="00917D15" w:rsidRDefault="00917D15" w:rsidP="00917D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6A">
        <w:rPr>
          <w:rFonts w:ascii="Times New Roman" w:hAnsi="Times New Roman"/>
          <w:sz w:val="24"/>
          <w:szCs w:val="24"/>
        </w:rPr>
        <w:lastRenderedPageBreak/>
        <w:t xml:space="preserve">7. Народы </w:t>
      </w:r>
      <w:proofErr w:type="spellStart"/>
      <w:r w:rsidRPr="00871A6A">
        <w:rPr>
          <w:rFonts w:ascii="Times New Roman" w:hAnsi="Times New Roman"/>
          <w:sz w:val="24"/>
          <w:szCs w:val="24"/>
        </w:rPr>
        <w:t>хунну</w:t>
      </w:r>
      <w:proofErr w:type="spellEnd"/>
      <w:r w:rsidRPr="00871A6A">
        <w:rPr>
          <w:rFonts w:ascii="Times New Roman" w:hAnsi="Times New Roman"/>
          <w:sz w:val="24"/>
          <w:szCs w:val="24"/>
        </w:rPr>
        <w:t xml:space="preserve"> Забайкалья и Монголии создали свой собственный уникальный звериный стиль, воспринимая, осмысляя, комбинируя и перерабатывая различные мифологические элементы искусства Китая, которые органично сочетались с их собственными иконографическими традициями.</w:t>
      </w:r>
    </w:p>
    <w:p w14:paraId="408355BB" w14:textId="77777777" w:rsidR="00924352" w:rsidRDefault="000A6CBA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 заседании </w:t>
      </w:r>
      <w:r w:rsidR="00944C6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21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.12.20</w:t>
      </w:r>
      <w:r w:rsidR="00944C6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20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г. диссертационный совет принял решение присудить </w:t>
      </w:r>
      <w:r w:rsidR="00944C68" w:rsidRPr="00944C6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Ли </w:t>
      </w:r>
      <w:proofErr w:type="spellStart"/>
      <w:r w:rsidR="00944C68" w:rsidRPr="00944C6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Ву</w:t>
      </w:r>
      <w:proofErr w:type="spellEnd"/>
      <w:r w:rsidR="00944C68" w:rsidRPr="00944C6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proofErr w:type="spellStart"/>
      <w:r w:rsidR="00944C68" w:rsidRPr="00944C6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Сопу</w:t>
      </w:r>
      <w:proofErr w:type="spellEnd"/>
      <w:r w:rsidR="00944C68" w:rsidRPr="00944C68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ученую степень кандидата исторических наук.</w:t>
      </w:r>
    </w:p>
    <w:p w14:paraId="097CCDF7" w14:textId="213BF0BE" w:rsidR="00924352" w:rsidRDefault="000A6CBA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При проведении тайного голосования диссертационный совет в количестве </w:t>
      </w:r>
      <w:r w:rsidR="007D2F4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13</w:t>
      </w:r>
      <w:r>
        <w:rPr>
          <w:rFonts w:ascii="Times New Roman" w:hAnsi="Times New Roman"/>
          <w:b/>
          <w:bCs/>
          <w:color w:val="auto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человек, из них </w:t>
      </w:r>
      <w:r w:rsidR="007D2F4C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6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докторов наук по специальности 07.00.06., участвовавших в заседании, из </w:t>
      </w:r>
      <w:r w:rsidR="00243993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17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человек, входящих в состав совета, проголосовали: за </w:t>
      </w:r>
      <w:r w:rsidR="007D2F4C">
        <w:rPr>
          <w:rFonts w:ascii="Times New Roman" w:hAnsi="Times New Roman"/>
          <w:bCs/>
          <w:color w:val="auto"/>
          <w:spacing w:val="-2"/>
          <w:sz w:val="24"/>
          <w:szCs w:val="24"/>
          <w:lang w:eastAsia="zh-CN"/>
        </w:rPr>
        <w:t>13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против </w:t>
      </w:r>
      <w:r w:rsidR="00243993">
        <w:rPr>
          <w:rFonts w:ascii="Times New Roman" w:hAnsi="Times New Roman"/>
          <w:bCs/>
          <w:color w:val="auto"/>
          <w:spacing w:val="-2"/>
          <w:sz w:val="24"/>
          <w:szCs w:val="24"/>
          <w:lang w:eastAsia="zh-CN"/>
        </w:rPr>
        <w:t>0</w:t>
      </w:r>
      <w:r w:rsidR="0031789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недействительных </w:t>
      </w:r>
      <w:r w:rsidR="00D01173" w:rsidRPr="00871A6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голосов</w:t>
      </w:r>
      <w:r w:rsidR="00317896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243993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</w:p>
    <w:p w14:paraId="13F626D8" w14:textId="77777777" w:rsidR="00243993" w:rsidRDefault="00243993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14:paraId="653CE317" w14:textId="2276D402" w:rsidR="00924352" w:rsidRDefault="007D2F4C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Зам. п</w:t>
      </w:r>
      <w:r w:rsidR="000A6CB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редседател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я</w:t>
      </w:r>
      <w:r w:rsidR="000A6CBA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</w:p>
    <w:p w14:paraId="6BE0D327" w14:textId="7E8842DE" w:rsidR="00924352" w:rsidRDefault="000A6CBA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диссертационного совета ________________________       </w:t>
      </w:r>
      <w:r w:rsidR="007D2F4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Д.А. </w:t>
      </w:r>
      <w:proofErr w:type="spellStart"/>
      <w:r w:rsidR="007D2F4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Функ</w:t>
      </w:r>
      <w:proofErr w:type="spellEnd"/>
    </w:p>
    <w:p w14:paraId="2B116B4B" w14:textId="77777777" w:rsidR="00924352" w:rsidRDefault="00924352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14:paraId="564DD3EB" w14:textId="77777777" w:rsidR="00924352" w:rsidRDefault="000A6CBA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Ученый секретарь</w:t>
      </w:r>
    </w:p>
    <w:p w14:paraId="02C7B6A4" w14:textId="4D893C47" w:rsidR="00924352" w:rsidRDefault="000A6CBA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диссертационного совета ____________________________Е.А. Попова</w:t>
      </w:r>
    </w:p>
    <w:p w14:paraId="24DA4F2E" w14:textId="661C53F4" w:rsidR="009C296F" w:rsidRDefault="009C296F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14:paraId="67CD92FA" w14:textId="6F16AB68" w:rsidR="009C296F" w:rsidRPr="009C296F" w:rsidRDefault="009C296F" w:rsidP="004403E1">
      <w:pPr>
        <w:widowControl w:val="0"/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C296F">
        <w:rPr>
          <w:rFonts w:ascii="Times New Roman" w:hAnsi="Times New Roman"/>
          <w:sz w:val="24"/>
          <w:szCs w:val="24"/>
        </w:rPr>
        <w:t>28.12.2020</w:t>
      </w:r>
    </w:p>
    <w:sectPr w:rsidR="009C296F" w:rsidRPr="009C296F" w:rsidSect="00243993">
      <w:footerReference w:type="default" r:id="rId7"/>
      <w:pgSz w:w="11906" w:h="16838"/>
      <w:pgMar w:top="709" w:right="850" w:bottom="568" w:left="1701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8394" w14:textId="77777777" w:rsidR="005E2F2F" w:rsidRDefault="005E2F2F" w:rsidP="00924352">
      <w:pPr>
        <w:spacing w:after="0" w:line="240" w:lineRule="auto"/>
      </w:pPr>
      <w:r>
        <w:separator/>
      </w:r>
    </w:p>
  </w:endnote>
  <w:endnote w:type="continuationSeparator" w:id="0">
    <w:p w14:paraId="70B611B4" w14:textId="77777777" w:rsidR="005E2F2F" w:rsidRDefault="005E2F2F" w:rsidP="0092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2EBA" w14:textId="77777777" w:rsidR="00924352" w:rsidRDefault="009929EE">
    <w:pPr>
      <w:pStyle w:val="ab"/>
      <w:jc w:val="center"/>
    </w:pPr>
    <w:r>
      <w:fldChar w:fldCharType="begin"/>
    </w:r>
    <w:r w:rsidR="000A6CBA">
      <w:instrText>PAGE</w:instrText>
    </w:r>
    <w:r>
      <w:fldChar w:fldCharType="separate"/>
    </w:r>
    <w:r w:rsidR="00BD1661">
      <w:rPr>
        <w:noProof/>
      </w:rPr>
      <w:t>4</w:t>
    </w:r>
    <w:r>
      <w:fldChar w:fldCharType="end"/>
    </w:r>
  </w:p>
  <w:p w14:paraId="4DF17388" w14:textId="77777777" w:rsidR="00924352" w:rsidRDefault="009243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BB37" w14:textId="77777777" w:rsidR="005E2F2F" w:rsidRDefault="005E2F2F" w:rsidP="00924352">
      <w:pPr>
        <w:spacing w:after="0" w:line="240" w:lineRule="auto"/>
      </w:pPr>
      <w:r>
        <w:separator/>
      </w:r>
    </w:p>
  </w:footnote>
  <w:footnote w:type="continuationSeparator" w:id="0">
    <w:p w14:paraId="2265D436" w14:textId="77777777" w:rsidR="005E2F2F" w:rsidRDefault="005E2F2F" w:rsidP="0092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C1F0A"/>
    <w:multiLevelType w:val="hybridMultilevel"/>
    <w:tmpl w:val="E5F2092E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52"/>
    <w:rsid w:val="000318F8"/>
    <w:rsid w:val="000A6CBA"/>
    <w:rsid w:val="000A7738"/>
    <w:rsid w:val="0015693A"/>
    <w:rsid w:val="00181010"/>
    <w:rsid w:val="001A18ED"/>
    <w:rsid w:val="001A6E80"/>
    <w:rsid w:val="00243993"/>
    <w:rsid w:val="00263B06"/>
    <w:rsid w:val="00277857"/>
    <w:rsid w:val="002E5E91"/>
    <w:rsid w:val="0031054A"/>
    <w:rsid w:val="00317896"/>
    <w:rsid w:val="0032766F"/>
    <w:rsid w:val="00394B03"/>
    <w:rsid w:val="003F31C6"/>
    <w:rsid w:val="004403E1"/>
    <w:rsid w:val="005C1598"/>
    <w:rsid w:val="005D2D88"/>
    <w:rsid w:val="005D7D76"/>
    <w:rsid w:val="005E2F2F"/>
    <w:rsid w:val="00600C78"/>
    <w:rsid w:val="006303BB"/>
    <w:rsid w:val="00637CAD"/>
    <w:rsid w:val="006636A6"/>
    <w:rsid w:val="00665DE2"/>
    <w:rsid w:val="00707584"/>
    <w:rsid w:val="00722C9A"/>
    <w:rsid w:val="00752235"/>
    <w:rsid w:val="007D2F4C"/>
    <w:rsid w:val="00871A6A"/>
    <w:rsid w:val="00917D15"/>
    <w:rsid w:val="00923DFF"/>
    <w:rsid w:val="00924352"/>
    <w:rsid w:val="00944C68"/>
    <w:rsid w:val="009929EE"/>
    <w:rsid w:val="00996BEE"/>
    <w:rsid w:val="009C296F"/>
    <w:rsid w:val="00A50BFF"/>
    <w:rsid w:val="00AA37AD"/>
    <w:rsid w:val="00AF394B"/>
    <w:rsid w:val="00BD1661"/>
    <w:rsid w:val="00C82F15"/>
    <w:rsid w:val="00CB454F"/>
    <w:rsid w:val="00D01173"/>
    <w:rsid w:val="00D07A0C"/>
    <w:rsid w:val="00D230BB"/>
    <w:rsid w:val="00D54457"/>
    <w:rsid w:val="00D8110C"/>
    <w:rsid w:val="00E31F2D"/>
    <w:rsid w:val="00EB0712"/>
    <w:rsid w:val="00FD2AC7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7B7"/>
  <w15:docId w15:val="{1D41DBA7-359D-4298-8DDD-5012D422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435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924352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rsid w:val="00924352"/>
    <w:rPr>
      <w:rFonts w:ascii="Calibri" w:eastAsia="Times New Roman" w:hAnsi="Calibri" w:cs="Times New Roman"/>
    </w:rPr>
  </w:style>
  <w:style w:type="character" w:customStyle="1" w:styleId="ListLabel1">
    <w:name w:val="ListLabel 1"/>
    <w:rsid w:val="00924352"/>
    <w:rPr>
      <w:rFonts w:cs="Courier New"/>
    </w:rPr>
  </w:style>
  <w:style w:type="character" w:customStyle="1" w:styleId="ListLabel2">
    <w:name w:val="ListLabel 2"/>
    <w:rsid w:val="00924352"/>
    <w:rPr>
      <w:rFonts w:eastAsia="Times New Roman" w:cs="Times New Roman"/>
    </w:rPr>
  </w:style>
  <w:style w:type="paragraph" w:customStyle="1" w:styleId="1">
    <w:name w:val="Заголовок1"/>
    <w:basedOn w:val="a"/>
    <w:next w:val="a5"/>
    <w:rsid w:val="009243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24352"/>
    <w:pPr>
      <w:spacing w:after="120"/>
    </w:pPr>
  </w:style>
  <w:style w:type="paragraph" w:styleId="a6">
    <w:name w:val="List"/>
    <w:basedOn w:val="a5"/>
    <w:rsid w:val="00924352"/>
    <w:rPr>
      <w:rFonts w:cs="Mangal"/>
    </w:rPr>
  </w:style>
  <w:style w:type="paragraph" w:styleId="a7">
    <w:name w:val="Title"/>
    <w:basedOn w:val="a"/>
    <w:rsid w:val="009243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924352"/>
    <w:pPr>
      <w:suppressLineNumbers/>
    </w:pPr>
    <w:rPr>
      <w:rFonts w:cs="Mangal"/>
    </w:rPr>
  </w:style>
  <w:style w:type="paragraph" w:styleId="a9">
    <w:name w:val="List Paragraph"/>
    <w:basedOn w:val="a"/>
    <w:rsid w:val="00924352"/>
    <w:pPr>
      <w:ind w:left="720"/>
      <w:contextualSpacing/>
    </w:pPr>
    <w:rPr>
      <w:lang w:eastAsia="ru-RU"/>
    </w:rPr>
  </w:style>
  <w:style w:type="paragraph" w:styleId="aa">
    <w:name w:val="header"/>
    <w:basedOn w:val="a"/>
    <w:rsid w:val="00924352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924352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Default">
    <w:name w:val="Default"/>
    <w:rsid w:val="0092435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Андрей Попов</cp:lastModifiedBy>
  <cp:revision>12</cp:revision>
  <cp:lastPrinted>2021-04-06T09:12:00Z</cp:lastPrinted>
  <dcterms:created xsi:type="dcterms:W3CDTF">2020-12-21T12:31:00Z</dcterms:created>
  <dcterms:modified xsi:type="dcterms:W3CDTF">2021-04-06T09:13:00Z</dcterms:modified>
</cp:coreProperties>
</file>