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2E2D3" w14:textId="77777777" w:rsidR="0070322C" w:rsidRDefault="0070322C" w:rsidP="00C16E5F">
      <w:pPr>
        <w:pStyle w:val="a3"/>
        <w:ind w:firstLine="708"/>
        <w:contextualSpacing/>
        <w:jc w:val="both"/>
        <w:rPr>
          <w:rStyle w:val="type-blackword"/>
          <w:rFonts w:ascii="Times New Roman" w:hAnsi="Times New Roman"/>
          <w:b/>
        </w:rPr>
      </w:pPr>
      <w:r w:rsidRPr="0070322C">
        <w:rPr>
          <w:rStyle w:val="type-blackword"/>
          <w:rFonts w:ascii="Times New Roman" w:hAnsi="Times New Roman"/>
          <w:b/>
        </w:rPr>
        <w:t>Н</w:t>
      </w:r>
    </w:p>
    <w:p w14:paraId="3BE484B5" w14:textId="77777777" w:rsidR="0070322C" w:rsidRPr="0070322C" w:rsidRDefault="0070322C" w:rsidP="00C16E5F">
      <w:pPr>
        <w:pStyle w:val="a3"/>
        <w:ind w:firstLine="708"/>
        <w:contextualSpacing/>
        <w:jc w:val="both"/>
        <w:rPr>
          <w:rStyle w:val="type-blackword"/>
          <w:rFonts w:ascii="Times New Roman" w:hAnsi="Times New Roman"/>
          <w:b/>
        </w:rPr>
      </w:pPr>
    </w:p>
    <w:p w14:paraId="48C3EC3E" w14:textId="77777777" w:rsidR="00FE398D" w:rsidRPr="00FE398D" w:rsidRDefault="00FE398D" w:rsidP="00C16E5F">
      <w:pPr>
        <w:pStyle w:val="a3"/>
        <w:ind w:firstLine="708"/>
        <w:contextualSpacing/>
        <w:jc w:val="both"/>
        <w:rPr>
          <w:rStyle w:val="type-blackword"/>
          <w:rFonts w:ascii="Times New Roman" w:hAnsi="Times New Roman"/>
          <w:i/>
        </w:rPr>
      </w:pPr>
      <w:r w:rsidRPr="00FE398D">
        <w:rPr>
          <w:rStyle w:val="type-blackword"/>
          <w:rFonts w:ascii="Times New Roman" w:hAnsi="Times New Roman"/>
          <w:i/>
        </w:rPr>
        <w:t xml:space="preserve">Редактор: Баликова М. С. </w:t>
      </w:r>
    </w:p>
    <w:p w14:paraId="1F4AF439" w14:textId="77777777" w:rsidR="00FE398D" w:rsidRDefault="00FE398D" w:rsidP="00C16E5F">
      <w:pPr>
        <w:pStyle w:val="a3"/>
        <w:ind w:firstLine="708"/>
        <w:contextualSpacing/>
        <w:jc w:val="both"/>
        <w:rPr>
          <w:rStyle w:val="type-blackword"/>
          <w:rFonts w:ascii="Times New Roman" w:hAnsi="Times New Roman"/>
          <w:b/>
        </w:rPr>
      </w:pPr>
    </w:p>
    <w:p w14:paraId="1987DF30" w14:textId="77777777" w:rsidR="00C16E5F" w:rsidRDefault="00C16E5F" w:rsidP="00C16E5F">
      <w:pPr>
        <w:pStyle w:val="a3"/>
        <w:ind w:firstLine="708"/>
        <w:contextualSpacing/>
        <w:jc w:val="both"/>
        <w:rPr>
          <w:rStyle w:val="type-blackword"/>
          <w:rFonts w:ascii="Times New Roman" w:hAnsi="Times New Roman"/>
          <w:b/>
        </w:rPr>
      </w:pPr>
      <w:r w:rsidRPr="00C16E5F">
        <w:rPr>
          <w:rStyle w:val="type-blackword"/>
          <w:rFonts w:ascii="Times New Roman" w:hAnsi="Times New Roman"/>
          <w:b/>
        </w:rPr>
        <w:t>Словарная статья:</w:t>
      </w:r>
    </w:p>
    <w:p w14:paraId="0C89FBEC" w14:textId="77777777" w:rsidR="00EC7C74" w:rsidRDefault="00EC7C74" w:rsidP="00C16E5F">
      <w:pPr>
        <w:pStyle w:val="a3"/>
        <w:ind w:firstLine="708"/>
        <w:contextualSpacing/>
        <w:jc w:val="both"/>
        <w:rPr>
          <w:rStyle w:val="type-blackword"/>
          <w:rFonts w:ascii="Times New Roman" w:hAnsi="Times New Roman"/>
          <w:b/>
        </w:rPr>
      </w:pPr>
    </w:p>
    <w:p w14:paraId="24924B27" w14:textId="77777777" w:rsidR="00EC7C74" w:rsidRPr="00C16E5F" w:rsidRDefault="00EC7C74" w:rsidP="00C16E5F">
      <w:pPr>
        <w:pStyle w:val="a3"/>
        <w:ind w:firstLine="708"/>
        <w:contextualSpacing/>
        <w:jc w:val="both"/>
        <w:rPr>
          <w:rStyle w:val="type-blackword"/>
          <w:rFonts w:ascii="Times New Roman" w:hAnsi="Times New Roman"/>
          <w:b/>
        </w:rPr>
      </w:pPr>
      <w:bookmarkStart w:id="0" w:name="_Hlk55559037"/>
      <w:r w:rsidRPr="001F47A8">
        <w:rPr>
          <w:rStyle w:val="type-blackword"/>
          <w:rFonts w:ascii="Times New Roman" w:hAnsi="Times New Roman"/>
          <w:b/>
        </w:rPr>
        <w:t>АББ</w:t>
      </w:r>
      <w:r w:rsidRPr="001F47A8">
        <w:rPr>
          <w:rStyle w:val="type-blackword"/>
          <w:rFonts w:ascii="Times New Roman" w:hAnsi="Times New Roman"/>
          <w:b/>
          <w:color w:val="FF0000"/>
        </w:rPr>
        <w:t>А</w:t>
      </w:r>
      <w:r w:rsidRPr="001F47A8">
        <w:rPr>
          <w:rStyle w:val="type-blackword"/>
          <w:rFonts w:ascii="Times New Roman" w:hAnsi="Times New Roman"/>
          <w:b/>
        </w:rPr>
        <w:t>ТЕ</w:t>
      </w:r>
      <w:r w:rsidRPr="001F47A8">
        <w:rPr>
          <w:b/>
        </w:rPr>
        <w:t xml:space="preserve"> ФЛОР</w:t>
      </w:r>
      <w:r w:rsidRPr="00EC7C74">
        <w:rPr>
          <w:b/>
          <w:color w:val="FF0000"/>
        </w:rPr>
        <w:t>Е</w:t>
      </w:r>
      <w:r w:rsidRPr="001F47A8">
        <w:rPr>
          <w:b/>
        </w:rPr>
        <w:t>НСИЯ</w:t>
      </w:r>
      <w:r w:rsidRPr="00923E1C">
        <w:t xml:space="preserve"> (</w:t>
      </w:r>
      <w:proofErr w:type="spellStart"/>
      <w:r w:rsidRPr="00EC7C74">
        <w:t>Florencia</w:t>
      </w:r>
      <w:proofErr w:type="spellEnd"/>
      <w:r w:rsidRPr="00EC7C74">
        <w:t xml:space="preserve"> </w:t>
      </w:r>
      <w:proofErr w:type="spellStart"/>
      <w:r w:rsidRPr="00923E1C">
        <w:t>Abbate</w:t>
      </w:r>
      <w:proofErr w:type="spellEnd"/>
      <w:r w:rsidRPr="00923E1C">
        <w:t>) (р. 1976)</w:t>
      </w:r>
      <w:r w:rsidR="00EF2914">
        <w:t xml:space="preserve"> – </w:t>
      </w:r>
      <w:r w:rsidRPr="00923E1C">
        <w:t>аргентинская писательница, журналистка.</w:t>
      </w:r>
      <w:bookmarkEnd w:id="0"/>
      <w:r>
        <w:t xml:space="preserve"> Автор </w:t>
      </w:r>
      <w:r w:rsidR="000E70FC">
        <w:t xml:space="preserve">сборников рассказов </w:t>
      </w:r>
      <w:r w:rsidR="00DE0DE1" w:rsidRPr="00DE0DE1">
        <w:t>«Точки фуги» («</w:t>
      </w:r>
      <w:proofErr w:type="spellStart"/>
      <w:r w:rsidR="00DE0DE1" w:rsidRPr="00DE0DE1">
        <w:t>Los</w:t>
      </w:r>
      <w:proofErr w:type="spellEnd"/>
      <w:r w:rsidR="00DE0DE1" w:rsidRPr="00DE0DE1">
        <w:t xml:space="preserve"> </w:t>
      </w:r>
      <w:proofErr w:type="spellStart"/>
      <w:r w:rsidR="00DE0DE1" w:rsidRPr="00DE0DE1">
        <w:t>puntos</w:t>
      </w:r>
      <w:proofErr w:type="spellEnd"/>
      <w:r w:rsidR="00DE0DE1" w:rsidRPr="00DE0DE1">
        <w:t xml:space="preserve"> </w:t>
      </w:r>
      <w:proofErr w:type="spellStart"/>
      <w:r w:rsidR="00DE0DE1" w:rsidRPr="00DE0DE1">
        <w:t>de</w:t>
      </w:r>
      <w:proofErr w:type="spellEnd"/>
      <w:r w:rsidR="00DE0DE1" w:rsidRPr="00DE0DE1">
        <w:t xml:space="preserve"> </w:t>
      </w:r>
      <w:proofErr w:type="spellStart"/>
      <w:r w:rsidR="00DE0DE1" w:rsidRPr="00DE0DE1">
        <w:t>fuga</w:t>
      </w:r>
      <w:proofErr w:type="spellEnd"/>
      <w:r w:rsidR="00DE0DE1" w:rsidRPr="00DE0DE1">
        <w:t>», 1996)</w:t>
      </w:r>
      <w:r w:rsidR="00DE0DE1">
        <w:t xml:space="preserve">, </w:t>
      </w:r>
      <w:r w:rsidR="00DE0DE1" w:rsidRPr="00DE0DE1">
        <w:t>«Семь чудес света» («</w:t>
      </w:r>
      <w:proofErr w:type="spellStart"/>
      <w:r w:rsidR="00DE0DE1" w:rsidRPr="00DE0DE1">
        <w:t>Las</w:t>
      </w:r>
      <w:proofErr w:type="spellEnd"/>
      <w:r w:rsidR="00DE0DE1" w:rsidRPr="00DE0DE1">
        <w:t xml:space="preserve"> </w:t>
      </w:r>
      <w:proofErr w:type="spellStart"/>
      <w:r w:rsidR="00DE0DE1" w:rsidRPr="00DE0DE1">
        <w:t>siete</w:t>
      </w:r>
      <w:proofErr w:type="spellEnd"/>
      <w:r w:rsidR="00DE0DE1" w:rsidRPr="00DE0DE1">
        <w:t xml:space="preserve"> </w:t>
      </w:r>
      <w:proofErr w:type="spellStart"/>
      <w:r w:rsidR="00DE0DE1" w:rsidRPr="00DE0DE1">
        <w:t>maravillas</w:t>
      </w:r>
      <w:proofErr w:type="spellEnd"/>
      <w:r w:rsidR="00DE0DE1" w:rsidRPr="00DE0DE1">
        <w:t xml:space="preserve"> </w:t>
      </w:r>
      <w:proofErr w:type="spellStart"/>
      <w:r w:rsidR="00DE0DE1" w:rsidRPr="00DE0DE1">
        <w:t>del</w:t>
      </w:r>
      <w:proofErr w:type="spellEnd"/>
      <w:r w:rsidR="00DE0DE1" w:rsidRPr="00DE0DE1">
        <w:t xml:space="preserve"> </w:t>
      </w:r>
      <w:proofErr w:type="spellStart"/>
      <w:r w:rsidR="00DE0DE1" w:rsidRPr="00DE0DE1">
        <w:t>mundo</w:t>
      </w:r>
      <w:proofErr w:type="spellEnd"/>
      <w:r w:rsidR="00DE0DE1" w:rsidRPr="00DE0DE1">
        <w:t>»</w:t>
      </w:r>
      <w:r w:rsidR="00DE0DE1">
        <w:t>, 2005</w:t>
      </w:r>
      <w:r w:rsidR="00DE0DE1" w:rsidRPr="00DE0DE1">
        <w:t>)</w:t>
      </w:r>
      <w:r w:rsidR="00DE0DE1">
        <w:t xml:space="preserve">, </w:t>
      </w:r>
      <w:r w:rsidR="00DE0DE1" w:rsidRPr="00DE0DE1">
        <w:t>«Счастливы до рассвета» («</w:t>
      </w:r>
      <w:proofErr w:type="spellStart"/>
      <w:r w:rsidR="00DE0DE1" w:rsidRPr="00DE0DE1">
        <w:t>Felices</w:t>
      </w:r>
      <w:proofErr w:type="spellEnd"/>
      <w:r w:rsidR="00DE0DE1" w:rsidRPr="00DE0DE1">
        <w:t xml:space="preserve"> </w:t>
      </w:r>
      <w:proofErr w:type="spellStart"/>
      <w:r w:rsidR="00DE0DE1" w:rsidRPr="00DE0DE1">
        <w:t>hasta</w:t>
      </w:r>
      <w:proofErr w:type="spellEnd"/>
      <w:r w:rsidR="00DE0DE1" w:rsidRPr="00DE0DE1">
        <w:t xml:space="preserve"> </w:t>
      </w:r>
      <w:proofErr w:type="spellStart"/>
      <w:r w:rsidR="00DE0DE1" w:rsidRPr="00DE0DE1">
        <w:t>que</w:t>
      </w:r>
      <w:proofErr w:type="spellEnd"/>
      <w:r w:rsidR="00DE0DE1" w:rsidRPr="00DE0DE1">
        <w:t xml:space="preserve"> </w:t>
      </w:r>
      <w:proofErr w:type="spellStart"/>
      <w:r w:rsidR="00DE0DE1" w:rsidRPr="00DE0DE1">
        <w:t>amanezca</w:t>
      </w:r>
      <w:proofErr w:type="spellEnd"/>
      <w:r w:rsidR="00DE0DE1" w:rsidRPr="00DE0DE1">
        <w:t>», 2017)</w:t>
      </w:r>
      <w:r w:rsidR="00DE0DE1">
        <w:t xml:space="preserve">; романов </w:t>
      </w:r>
      <w:r w:rsidR="00DE0DE1" w:rsidRPr="00DE0DE1">
        <w:t>«Крик» («</w:t>
      </w:r>
      <w:proofErr w:type="spellStart"/>
      <w:r w:rsidR="00DE0DE1" w:rsidRPr="00DE0DE1">
        <w:t>El</w:t>
      </w:r>
      <w:proofErr w:type="spellEnd"/>
      <w:r w:rsidR="00DE0DE1" w:rsidRPr="00DE0DE1">
        <w:t xml:space="preserve"> </w:t>
      </w:r>
      <w:proofErr w:type="spellStart"/>
      <w:r w:rsidR="00DE0DE1" w:rsidRPr="00DE0DE1">
        <w:t>grito</w:t>
      </w:r>
      <w:proofErr w:type="spellEnd"/>
      <w:r w:rsidR="00DE0DE1" w:rsidRPr="00DE0DE1">
        <w:t>», 2004), «Магический курорт» («</w:t>
      </w:r>
      <w:proofErr w:type="spellStart"/>
      <w:r w:rsidR="00DE0DE1" w:rsidRPr="00DE0DE1">
        <w:t>Magic</w:t>
      </w:r>
      <w:proofErr w:type="spellEnd"/>
      <w:r w:rsidR="00DE0DE1" w:rsidRPr="00DE0DE1">
        <w:t xml:space="preserve"> </w:t>
      </w:r>
      <w:proofErr w:type="spellStart"/>
      <w:r w:rsidR="00DE0DE1" w:rsidRPr="00DE0DE1">
        <w:t>resort</w:t>
      </w:r>
      <w:proofErr w:type="spellEnd"/>
      <w:r w:rsidR="00DE0DE1" w:rsidRPr="00DE0DE1">
        <w:t>», 2007</w:t>
      </w:r>
      <w:r w:rsidR="00DE0DE1">
        <w:t xml:space="preserve">); </w:t>
      </w:r>
      <w:r w:rsidR="00634E13">
        <w:t xml:space="preserve">цикла очерков </w:t>
      </w:r>
      <w:r w:rsidR="00634E13" w:rsidRPr="00634E13">
        <w:t>«Он, она… она?» («</w:t>
      </w:r>
      <w:proofErr w:type="spellStart"/>
      <w:r w:rsidR="00634E13" w:rsidRPr="00634E13">
        <w:t>Él</w:t>
      </w:r>
      <w:proofErr w:type="spellEnd"/>
      <w:r w:rsidR="00634E13" w:rsidRPr="00634E13">
        <w:t xml:space="preserve">, </w:t>
      </w:r>
      <w:proofErr w:type="spellStart"/>
      <w:r w:rsidR="00634E13" w:rsidRPr="00634E13">
        <w:t>ella</w:t>
      </w:r>
      <w:proofErr w:type="spellEnd"/>
      <w:r w:rsidR="00634E13" w:rsidRPr="00634E13">
        <w:t>, ¿</w:t>
      </w:r>
      <w:proofErr w:type="spellStart"/>
      <w:r w:rsidR="00634E13" w:rsidRPr="00634E13">
        <w:t>ella</w:t>
      </w:r>
      <w:proofErr w:type="spellEnd"/>
      <w:r w:rsidR="00634E13" w:rsidRPr="00634E13">
        <w:t>?», 1998)</w:t>
      </w:r>
      <w:r w:rsidR="00634E13">
        <w:t xml:space="preserve">; </w:t>
      </w:r>
      <w:r w:rsidR="00634E13" w:rsidRPr="00634E13">
        <w:t>сборник</w:t>
      </w:r>
      <w:r w:rsidR="00634E13">
        <w:t>а</w:t>
      </w:r>
      <w:r w:rsidR="00634E13" w:rsidRPr="00634E13">
        <w:t xml:space="preserve"> статей на экономические и философские темы «Шш…печальные документы» («</w:t>
      </w:r>
      <w:proofErr w:type="spellStart"/>
      <w:r w:rsidR="00634E13" w:rsidRPr="00634E13">
        <w:t>Shhh</w:t>
      </w:r>
      <w:proofErr w:type="spellEnd"/>
      <w:r w:rsidR="00634E13" w:rsidRPr="00634E13">
        <w:t>…</w:t>
      </w:r>
      <w:proofErr w:type="spellStart"/>
      <w:r w:rsidR="00634E13" w:rsidRPr="00634E13">
        <w:t>lamentables</w:t>
      </w:r>
      <w:proofErr w:type="spellEnd"/>
      <w:r w:rsidR="00634E13" w:rsidRPr="00634E13">
        <w:t xml:space="preserve"> </w:t>
      </w:r>
      <w:proofErr w:type="spellStart"/>
      <w:r w:rsidR="00634E13" w:rsidRPr="00634E13">
        <w:t>documentos</w:t>
      </w:r>
      <w:proofErr w:type="spellEnd"/>
      <w:r w:rsidR="00634E13" w:rsidRPr="00634E13">
        <w:t>», 2001)</w:t>
      </w:r>
      <w:r w:rsidR="00634E13">
        <w:t xml:space="preserve">; поэтических сборников </w:t>
      </w:r>
      <w:r w:rsidR="00634E13" w:rsidRPr="00634E13">
        <w:t>«Прозрачные» («</w:t>
      </w:r>
      <w:proofErr w:type="spellStart"/>
      <w:r w:rsidR="00634E13" w:rsidRPr="00634E13">
        <w:t>Los</w:t>
      </w:r>
      <w:proofErr w:type="spellEnd"/>
      <w:r w:rsidR="00634E13" w:rsidRPr="00634E13">
        <w:t xml:space="preserve"> </w:t>
      </w:r>
      <w:proofErr w:type="spellStart"/>
      <w:r w:rsidR="00634E13" w:rsidRPr="00634E13">
        <w:t>transparentes</w:t>
      </w:r>
      <w:proofErr w:type="spellEnd"/>
      <w:r w:rsidR="00634E13" w:rsidRPr="00634E13">
        <w:t>», 2000</w:t>
      </w:r>
      <w:r w:rsidR="00634E13">
        <w:t xml:space="preserve">), </w:t>
      </w:r>
      <w:r w:rsidR="00634E13" w:rsidRPr="00634E13">
        <w:t>«Нептун» («</w:t>
      </w:r>
      <w:proofErr w:type="spellStart"/>
      <w:r w:rsidR="00634E13" w:rsidRPr="00634E13">
        <w:t>Neptuno</w:t>
      </w:r>
      <w:proofErr w:type="spellEnd"/>
      <w:r w:rsidR="00634E13" w:rsidRPr="00634E13">
        <w:t>», 2007), «Песнь любви» («</w:t>
      </w:r>
      <w:proofErr w:type="spellStart"/>
      <w:r w:rsidR="00634E13" w:rsidRPr="00634E13">
        <w:t>Love</w:t>
      </w:r>
      <w:proofErr w:type="spellEnd"/>
      <w:r w:rsidR="00634E13" w:rsidRPr="00634E13">
        <w:t xml:space="preserve"> </w:t>
      </w:r>
      <w:proofErr w:type="spellStart"/>
      <w:r w:rsidR="00634E13" w:rsidRPr="00634E13">
        <w:t>song</w:t>
      </w:r>
      <w:proofErr w:type="spellEnd"/>
      <w:r w:rsidR="00634E13" w:rsidRPr="00634E13">
        <w:t>», 2014)</w:t>
      </w:r>
      <w:r w:rsidR="00634E13">
        <w:t xml:space="preserve"> и др. произведений.</w:t>
      </w:r>
    </w:p>
    <w:p w14:paraId="1B59D669" w14:textId="77777777" w:rsidR="00C16E5F" w:rsidRPr="00C16E5F" w:rsidRDefault="00C16E5F" w:rsidP="002F516B">
      <w:pPr>
        <w:pStyle w:val="a3"/>
        <w:contextualSpacing/>
        <w:jc w:val="both"/>
        <w:rPr>
          <w:rStyle w:val="type-blackword"/>
          <w:rFonts w:ascii="Times New Roman" w:hAnsi="Times New Roman"/>
          <w:b/>
        </w:rPr>
      </w:pPr>
    </w:p>
    <w:p w14:paraId="6083394F" w14:textId="77777777" w:rsidR="00C16E5F" w:rsidRDefault="00C16E5F" w:rsidP="00C16E5F">
      <w:pPr>
        <w:pStyle w:val="a3"/>
        <w:ind w:firstLine="708"/>
        <w:contextualSpacing/>
        <w:jc w:val="both"/>
        <w:rPr>
          <w:rStyle w:val="type-blackword"/>
          <w:rFonts w:ascii="Times New Roman" w:hAnsi="Times New Roman"/>
          <w:b/>
        </w:rPr>
      </w:pPr>
      <w:r w:rsidRPr="00C16E5F">
        <w:rPr>
          <w:rStyle w:val="type-blackword"/>
          <w:rFonts w:ascii="Times New Roman" w:hAnsi="Times New Roman"/>
          <w:b/>
        </w:rPr>
        <w:t>Справка:</w:t>
      </w:r>
    </w:p>
    <w:p w14:paraId="253A6A43" w14:textId="77777777" w:rsidR="00EC7C74" w:rsidRDefault="00EC7C74" w:rsidP="00C16E5F">
      <w:pPr>
        <w:pStyle w:val="a3"/>
        <w:ind w:firstLine="708"/>
        <w:contextualSpacing/>
        <w:jc w:val="both"/>
        <w:rPr>
          <w:rStyle w:val="type-blackword"/>
          <w:rFonts w:ascii="Times New Roman" w:hAnsi="Times New Roman"/>
          <w:b/>
        </w:rPr>
      </w:pPr>
    </w:p>
    <w:p w14:paraId="4D0B48A8" w14:textId="77777777" w:rsidR="00EC7C74" w:rsidRPr="00C16E5F" w:rsidRDefault="00EC7C74" w:rsidP="00C16E5F">
      <w:pPr>
        <w:pStyle w:val="a3"/>
        <w:ind w:firstLine="708"/>
        <w:contextualSpacing/>
        <w:jc w:val="both"/>
        <w:rPr>
          <w:rStyle w:val="type-blackword"/>
          <w:rFonts w:ascii="Times New Roman" w:hAnsi="Times New Roman"/>
          <w:b/>
        </w:rPr>
      </w:pPr>
      <w:r w:rsidRPr="001F47A8">
        <w:rPr>
          <w:rStyle w:val="type-blackword"/>
          <w:rFonts w:ascii="Times New Roman" w:hAnsi="Times New Roman"/>
          <w:b/>
        </w:rPr>
        <w:t>АББ</w:t>
      </w:r>
      <w:r w:rsidRPr="001F47A8">
        <w:rPr>
          <w:rStyle w:val="type-blackword"/>
          <w:rFonts w:ascii="Times New Roman" w:hAnsi="Times New Roman"/>
          <w:b/>
          <w:color w:val="FF0000"/>
        </w:rPr>
        <w:t>А</w:t>
      </w:r>
      <w:r w:rsidRPr="001F47A8">
        <w:rPr>
          <w:rStyle w:val="type-blackword"/>
          <w:rFonts w:ascii="Times New Roman" w:hAnsi="Times New Roman"/>
          <w:b/>
        </w:rPr>
        <w:t>ТЕ</w:t>
      </w:r>
      <w:r w:rsidRPr="001F47A8">
        <w:rPr>
          <w:b/>
        </w:rPr>
        <w:t xml:space="preserve"> ФЛОР</w:t>
      </w:r>
      <w:r w:rsidRPr="00EC7C74">
        <w:rPr>
          <w:b/>
          <w:color w:val="FF0000"/>
        </w:rPr>
        <w:t>Е</w:t>
      </w:r>
      <w:r w:rsidRPr="001F47A8">
        <w:rPr>
          <w:b/>
        </w:rPr>
        <w:t>НСИЯ</w:t>
      </w:r>
      <w:r w:rsidRPr="00923E1C">
        <w:t xml:space="preserve"> (р. 1976)</w:t>
      </w:r>
      <w:r w:rsidR="00D41ACB">
        <w:t xml:space="preserve"> –</w:t>
      </w:r>
      <w:r w:rsidRPr="00923E1C">
        <w:t xml:space="preserve"> аргентинская писательница, журналистка.</w:t>
      </w:r>
    </w:p>
    <w:p w14:paraId="44EF3756" w14:textId="77777777" w:rsidR="00C16E5F" w:rsidRPr="00C16E5F" w:rsidRDefault="00C16E5F" w:rsidP="002F516B">
      <w:pPr>
        <w:pStyle w:val="a3"/>
        <w:contextualSpacing/>
        <w:jc w:val="both"/>
        <w:rPr>
          <w:rStyle w:val="type-blackword"/>
          <w:rFonts w:ascii="Times New Roman" w:hAnsi="Times New Roman"/>
          <w:b/>
        </w:rPr>
      </w:pPr>
    </w:p>
    <w:p w14:paraId="282AC412" w14:textId="77777777" w:rsidR="00C16E5F" w:rsidRPr="00C16E5F" w:rsidRDefault="00C16E5F" w:rsidP="00C16E5F">
      <w:pPr>
        <w:pStyle w:val="a3"/>
        <w:ind w:firstLine="708"/>
        <w:contextualSpacing/>
        <w:jc w:val="both"/>
        <w:rPr>
          <w:rStyle w:val="type-blackword"/>
          <w:rFonts w:ascii="Times New Roman" w:hAnsi="Times New Roman"/>
          <w:b/>
        </w:rPr>
      </w:pPr>
      <w:r w:rsidRPr="00C16E5F">
        <w:rPr>
          <w:rStyle w:val="type-blackword"/>
          <w:rFonts w:ascii="Times New Roman" w:hAnsi="Times New Roman"/>
          <w:b/>
        </w:rPr>
        <w:t>Базовая статья:</w:t>
      </w:r>
    </w:p>
    <w:p w14:paraId="0BB0BA9D" w14:textId="77777777" w:rsidR="00C16E5F" w:rsidRDefault="00C16E5F" w:rsidP="002F516B">
      <w:pPr>
        <w:pStyle w:val="a3"/>
        <w:contextualSpacing/>
        <w:jc w:val="both"/>
        <w:rPr>
          <w:rStyle w:val="type-blackword"/>
          <w:rFonts w:ascii="Times New Roman" w:hAnsi="Times New Roman"/>
        </w:rPr>
      </w:pPr>
    </w:p>
    <w:p w14:paraId="15F3C4DF" w14:textId="59078783" w:rsidR="006816A7" w:rsidRPr="00441798" w:rsidRDefault="001F47A8" w:rsidP="00C16E5F">
      <w:pPr>
        <w:pStyle w:val="a3"/>
        <w:ind w:firstLine="708"/>
        <w:contextualSpacing/>
        <w:jc w:val="both"/>
        <w:rPr>
          <w:color w:val="FF0000"/>
        </w:rPr>
      </w:pPr>
      <w:bookmarkStart w:id="1" w:name="_Hlk55559021"/>
      <w:r w:rsidRPr="001F47A8">
        <w:rPr>
          <w:rStyle w:val="type-blackword"/>
          <w:rFonts w:ascii="Times New Roman" w:hAnsi="Times New Roman"/>
          <w:b/>
        </w:rPr>
        <w:t>АББ</w:t>
      </w:r>
      <w:r w:rsidRPr="001F47A8">
        <w:rPr>
          <w:rStyle w:val="type-blackword"/>
          <w:rFonts w:ascii="Times New Roman" w:hAnsi="Times New Roman"/>
          <w:b/>
          <w:color w:val="FF0000"/>
        </w:rPr>
        <w:t>А</w:t>
      </w:r>
      <w:r w:rsidRPr="001F47A8">
        <w:rPr>
          <w:rStyle w:val="type-blackword"/>
          <w:rFonts w:ascii="Times New Roman" w:hAnsi="Times New Roman"/>
          <w:b/>
        </w:rPr>
        <w:t>ТЕ</w:t>
      </w:r>
      <w:r w:rsidRPr="001F47A8">
        <w:rPr>
          <w:b/>
        </w:rPr>
        <w:t xml:space="preserve"> ФЛОР</w:t>
      </w:r>
      <w:r w:rsidRPr="00EC7C74">
        <w:rPr>
          <w:b/>
          <w:color w:val="FF0000"/>
        </w:rPr>
        <w:t>Е</w:t>
      </w:r>
      <w:r w:rsidRPr="001F47A8">
        <w:rPr>
          <w:b/>
        </w:rPr>
        <w:t>НСИЯ</w:t>
      </w:r>
      <w:r w:rsidRPr="00923E1C">
        <w:t xml:space="preserve"> </w:t>
      </w:r>
      <w:r w:rsidR="00EC62AE" w:rsidRPr="00923E1C">
        <w:t>(</w:t>
      </w:r>
      <w:proofErr w:type="spellStart"/>
      <w:r w:rsidR="00EC7C74" w:rsidRPr="00EC7C74">
        <w:t>Florencia</w:t>
      </w:r>
      <w:proofErr w:type="spellEnd"/>
      <w:r w:rsidR="00EC7C74" w:rsidRPr="00EC7C74">
        <w:t xml:space="preserve"> </w:t>
      </w:r>
      <w:proofErr w:type="spellStart"/>
      <w:r w:rsidR="00EC62AE" w:rsidRPr="00923E1C">
        <w:t>Abbate</w:t>
      </w:r>
      <w:proofErr w:type="spellEnd"/>
      <w:r w:rsidR="00EC62AE" w:rsidRPr="00923E1C">
        <w:t>) (р.</w:t>
      </w:r>
      <w:r w:rsidR="00C77948">
        <w:t xml:space="preserve"> </w:t>
      </w:r>
      <w:r w:rsidR="00EC62AE" w:rsidRPr="00923E1C">
        <w:t>24.12.1976, Буэнос-Айрес)</w:t>
      </w:r>
      <w:r w:rsidR="00D41ACB">
        <w:t xml:space="preserve"> –</w:t>
      </w:r>
      <w:r w:rsidR="00EC62AE" w:rsidRPr="00923E1C">
        <w:t xml:space="preserve"> аргентинская писательница, журналистка.</w:t>
      </w:r>
      <w:bookmarkEnd w:id="1"/>
      <w:r w:rsidR="00EC62AE" w:rsidRPr="00923E1C">
        <w:t xml:space="preserve"> Из буржуазной семьи. </w:t>
      </w:r>
      <w:r w:rsidR="009227B4" w:rsidRPr="00923E1C">
        <w:t xml:space="preserve">По собственному признанию, первый рассказ о жизни нищего, жившего рядом с их домом, написала в возрасте пяти лет, в </w:t>
      </w:r>
      <w:r w:rsidR="00EE1C2C" w:rsidRPr="00923E1C">
        <w:t>семь</w:t>
      </w:r>
      <w:r w:rsidR="009227B4" w:rsidRPr="00923E1C">
        <w:t xml:space="preserve"> лет попробовала свои силы в поэзии. </w:t>
      </w:r>
      <w:r w:rsidR="001B36E5" w:rsidRPr="00923E1C">
        <w:t xml:space="preserve">С 1998 </w:t>
      </w:r>
      <w:r w:rsidR="00C77948">
        <w:t xml:space="preserve">г. </w:t>
      </w:r>
      <w:r w:rsidR="001B36E5" w:rsidRPr="00923E1C">
        <w:t>работает в журналистике, пишет для лит</w:t>
      </w:r>
      <w:r w:rsidR="00C77948">
        <w:t xml:space="preserve">ературных </w:t>
      </w:r>
      <w:r w:rsidR="001B36E5" w:rsidRPr="00923E1C">
        <w:t>приложе</w:t>
      </w:r>
      <w:r w:rsidR="001B36E5" w:rsidRPr="00D41ACB">
        <w:t xml:space="preserve">ний </w:t>
      </w:r>
      <w:r w:rsidR="00C06D6E" w:rsidRPr="00D41ACB">
        <w:t xml:space="preserve">газет </w:t>
      </w:r>
      <w:r w:rsidR="004C6A17" w:rsidRPr="00D41ACB">
        <w:t>«</w:t>
      </w:r>
      <w:proofErr w:type="spellStart"/>
      <w:r w:rsidR="004C6A17" w:rsidRPr="00D41ACB">
        <w:t>La</w:t>
      </w:r>
      <w:proofErr w:type="spellEnd"/>
      <w:r w:rsidR="004C6A17" w:rsidRPr="00D41ACB">
        <w:t xml:space="preserve"> </w:t>
      </w:r>
      <w:proofErr w:type="spellStart"/>
      <w:r w:rsidR="004C6A17" w:rsidRPr="00D41ACB">
        <w:t>Nación</w:t>
      </w:r>
      <w:proofErr w:type="spellEnd"/>
      <w:r w:rsidR="004C6A17" w:rsidRPr="00D41ACB">
        <w:t>»</w:t>
      </w:r>
      <w:r w:rsidR="00C06D6E" w:rsidRPr="00D41ACB">
        <w:t xml:space="preserve"> («Нация»)</w:t>
      </w:r>
      <w:r w:rsidR="004C6A17" w:rsidRPr="00D41ACB">
        <w:t>, «</w:t>
      </w:r>
      <w:proofErr w:type="spellStart"/>
      <w:r w:rsidR="004C6A17" w:rsidRPr="00D41ACB">
        <w:t>El</w:t>
      </w:r>
      <w:proofErr w:type="spellEnd"/>
      <w:r w:rsidR="004C6A17" w:rsidRPr="00D41ACB">
        <w:t xml:space="preserve"> </w:t>
      </w:r>
      <w:proofErr w:type="spellStart"/>
      <w:r w:rsidR="004C6A17" w:rsidRPr="00D41ACB">
        <w:t>País</w:t>
      </w:r>
      <w:proofErr w:type="spellEnd"/>
      <w:r w:rsidR="004C6A17" w:rsidRPr="00D41ACB">
        <w:t>»</w:t>
      </w:r>
      <w:r w:rsidR="00C06D6E" w:rsidRPr="00D41ACB">
        <w:t xml:space="preserve"> («Страна»)</w:t>
      </w:r>
      <w:r w:rsidR="004C6A17" w:rsidRPr="00D41ACB">
        <w:t>, «</w:t>
      </w:r>
      <w:proofErr w:type="spellStart"/>
      <w:r w:rsidR="004C6A17" w:rsidRPr="00D41ACB">
        <w:t>Página</w:t>
      </w:r>
      <w:proofErr w:type="spellEnd"/>
      <w:r w:rsidR="00C32B7B" w:rsidRPr="00D41ACB">
        <w:t xml:space="preserve"> </w:t>
      </w:r>
      <w:r w:rsidR="004C6A17" w:rsidRPr="00D41ACB">
        <w:t>12»</w:t>
      </w:r>
      <w:r w:rsidR="00BF6F49" w:rsidRPr="00D41ACB">
        <w:t xml:space="preserve"> </w:t>
      </w:r>
      <w:r w:rsidR="00C32B7B" w:rsidRPr="00D41ACB">
        <w:t>(«Страница 12»)</w:t>
      </w:r>
      <w:r w:rsidR="004C6A17" w:rsidRPr="00D41ACB">
        <w:t xml:space="preserve">, </w:t>
      </w:r>
      <w:r w:rsidR="000978FA" w:rsidRPr="00D41ACB">
        <w:t>журнала</w:t>
      </w:r>
      <w:r w:rsidR="000978FA" w:rsidRPr="004C6A17">
        <w:t xml:space="preserve"> «Ñ» </w:t>
      </w:r>
      <w:r w:rsidR="000978FA" w:rsidRPr="00CE063C">
        <w:t xml:space="preserve">еженедельника </w:t>
      </w:r>
      <w:r w:rsidR="00CE063C" w:rsidRPr="00CE063C">
        <w:t>«</w:t>
      </w:r>
      <w:proofErr w:type="spellStart"/>
      <w:r w:rsidR="00BC3108" w:rsidRPr="00BC3108">
        <w:t>Clarín</w:t>
      </w:r>
      <w:proofErr w:type="spellEnd"/>
      <w:r w:rsidR="00CE063C" w:rsidRPr="00CE063C">
        <w:t>» (</w:t>
      </w:r>
      <w:r w:rsidR="000978FA" w:rsidRPr="00CE063C">
        <w:t>«Кларин»</w:t>
      </w:r>
      <w:r w:rsidR="00CE063C" w:rsidRPr="00CE063C">
        <w:t>)</w:t>
      </w:r>
      <w:r w:rsidR="00FA6558" w:rsidRPr="00CE063C">
        <w:t xml:space="preserve">, </w:t>
      </w:r>
      <w:r w:rsidR="00225485" w:rsidRPr="00CE063C">
        <w:t xml:space="preserve">для изданий </w:t>
      </w:r>
      <w:r w:rsidR="00CE063C" w:rsidRPr="00CE063C">
        <w:t>«</w:t>
      </w:r>
      <w:proofErr w:type="spellStart"/>
      <w:r w:rsidR="00CE063C" w:rsidRPr="00CE063C">
        <w:rPr>
          <w:lang w:val="en-US"/>
        </w:rPr>
        <w:t>Artefacto</w:t>
      </w:r>
      <w:proofErr w:type="spellEnd"/>
      <w:r w:rsidR="00CE063C" w:rsidRPr="00CE063C">
        <w:t>» (</w:t>
      </w:r>
      <w:r w:rsidR="00FA6558" w:rsidRPr="00CE063C">
        <w:t>«Артефакт»</w:t>
      </w:r>
      <w:r w:rsidR="00CE063C" w:rsidRPr="00CE063C">
        <w:t>)</w:t>
      </w:r>
      <w:r w:rsidR="00FA6558" w:rsidRPr="00CE063C">
        <w:t xml:space="preserve">, </w:t>
      </w:r>
      <w:r w:rsidR="00CE063C" w:rsidRPr="00CE063C">
        <w:t>«</w:t>
      </w:r>
      <w:proofErr w:type="spellStart"/>
      <w:r w:rsidR="00CE063C" w:rsidRPr="00CE063C">
        <w:rPr>
          <w:lang w:val="en-US"/>
        </w:rPr>
        <w:t>Quimera</w:t>
      </w:r>
      <w:proofErr w:type="spellEnd"/>
      <w:r w:rsidR="00CE063C" w:rsidRPr="00CE063C">
        <w:t xml:space="preserve"> (</w:t>
      </w:r>
      <w:r w:rsidR="00FA6558" w:rsidRPr="00CE063C">
        <w:t>«Химера»</w:t>
      </w:r>
      <w:r w:rsidR="00BC3108">
        <w:t xml:space="preserve"> (Барселона)</w:t>
      </w:r>
      <w:r w:rsidR="0080388C">
        <w:t xml:space="preserve"> </w:t>
      </w:r>
      <w:r w:rsidR="00CE063C" w:rsidRPr="00CE063C">
        <w:t>)</w:t>
      </w:r>
      <w:r w:rsidR="00FA6558" w:rsidRPr="00923E1C">
        <w:t xml:space="preserve"> и др.</w:t>
      </w:r>
      <w:r w:rsidR="00C77948">
        <w:t xml:space="preserve"> </w:t>
      </w:r>
      <w:r w:rsidR="001F32C4">
        <w:t>С отличием о</w:t>
      </w:r>
      <w:r w:rsidR="00EC62AE" w:rsidRPr="00923E1C">
        <w:t xml:space="preserve">кончила филологический факультет Университета Буэнос-Айреса (2003). Во время учёбы стажировалась в </w:t>
      </w:r>
      <w:r w:rsidR="00EC62AE" w:rsidRPr="00B77807">
        <w:rPr>
          <w:i/>
        </w:rPr>
        <w:t>«Поэтической мастерской» Буэнос-Айреса</w:t>
      </w:r>
      <w:r w:rsidR="00EC62AE" w:rsidRPr="00923E1C">
        <w:t xml:space="preserve">, в университетах Канады и Германии. </w:t>
      </w:r>
      <w:r w:rsidR="00245858">
        <w:t>С</w:t>
      </w:r>
      <w:r w:rsidR="003630DB">
        <w:t xml:space="preserve"> 2002 по 2003</w:t>
      </w:r>
      <w:r w:rsidR="00487BFD">
        <w:t xml:space="preserve"> гг.</w:t>
      </w:r>
      <w:r w:rsidR="003630DB">
        <w:t xml:space="preserve"> – преподаватель кафедры «Литература Аргентины» ф-та философии и литературы Университета Буэнос-Айреса; с 2000 по 2006 гг. – преподаватель кафедры «Европейская литература </w:t>
      </w:r>
      <w:r w:rsidR="003630DB">
        <w:rPr>
          <w:lang w:val="en-US"/>
        </w:rPr>
        <w:t>XIX</w:t>
      </w:r>
      <w:r w:rsidR="003630DB" w:rsidRPr="003630DB">
        <w:t xml:space="preserve"> </w:t>
      </w:r>
      <w:r w:rsidR="003630DB">
        <w:t>века» ф-та философии и литературы Университета Буэнос-Айреса; с 2014 по 2017 гг. – профессор программы южноамериканских исследований Национального университета Сан-Мартин</w:t>
      </w:r>
      <w:r w:rsidR="00245858">
        <w:t xml:space="preserve">. </w:t>
      </w:r>
      <w:r w:rsidR="00245858" w:rsidRPr="00245858">
        <w:t xml:space="preserve">В 2011 г. получила степень доктора философии и литературы университета Буэнос-Айреса, </w:t>
      </w:r>
      <w:r w:rsidR="0080388C">
        <w:t>с 2014 г.</w:t>
      </w:r>
      <w:r w:rsidR="003630DB">
        <w:t xml:space="preserve"> – </w:t>
      </w:r>
      <w:proofErr w:type="spellStart"/>
      <w:r w:rsidR="003630DB">
        <w:t>н.в</w:t>
      </w:r>
      <w:proofErr w:type="spellEnd"/>
      <w:r w:rsidR="003630DB">
        <w:t>.</w:t>
      </w:r>
      <w:r w:rsidR="0080388C">
        <w:t xml:space="preserve"> - </w:t>
      </w:r>
      <w:r w:rsidR="00EC62AE" w:rsidRPr="0080388C">
        <w:t>приглашённый профессор</w:t>
      </w:r>
      <w:r w:rsidR="00EC62AE" w:rsidRPr="00923E1C">
        <w:t xml:space="preserve"> Дартм</w:t>
      </w:r>
      <w:r w:rsidR="00BB7AA0" w:rsidRPr="00923E1C">
        <w:t>утского колледжа (США</w:t>
      </w:r>
      <w:r w:rsidR="00EC62AE" w:rsidRPr="00923E1C">
        <w:t>)</w:t>
      </w:r>
      <w:r w:rsidR="009A71CD" w:rsidRPr="00923E1C">
        <w:t>, где читает</w:t>
      </w:r>
      <w:r w:rsidR="009227B4" w:rsidRPr="00923E1C">
        <w:t xml:space="preserve"> курс</w:t>
      </w:r>
      <w:r w:rsidR="009A71CD" w:rsidRPr="00923E1C">
        <w:t>ы «Креативное письмо», «Введение в испаноязычные литературы».</w:t>
      </w:r>
      <w:r w:rsidR="009227B4" w:rsidRPr="00923E1C">
        <w:t xml:space="preserve"> </w:t>
      </w:r>
      <w:r w:rsidR="00EC62AE" w:rsidRPr="00923E1C">
        <w:t xml:space="preserve"> </w:t>
      </w:r>
      <w:r w:rsidR="00441798" w:rsidRPr="00441798">
        <w:rPr>
          <w:color w:val="FF0000"/>
        </w:rPr>
        <w:t xml:space="preserve"> </w:t>
      </w:r>
    </w:p>
    <w:p w14:paraId="43D45C74" w14:textId="10E691AC" w:rsidR="00E60A60" w:rsidRDefault="00EC62AE" w:rsidP="00C16E5F">
      <w:pPr>
        <w:pStyle w:val="a3"/>
        <w:ind w:firstLine="708"/>
        <w:contextualSpacing/>
        <w:jc w:val="both"/>
      </w:pPr>
      <w:r w:rsidRPr="00923E1C">
        <w:t xml:space="preserve">Дебютировала </w:t>
      </w:r>
      <w:r w:rsidRPr="00D41ACB">
        <w:t>сборник</w:t>
      </w:r>
      <w:r w:rsidR="002955D8" w:rsidRPr="00D41ACB">
        <w:t>ом</w:t>
      </w:r>
      <w:r w:rsidR="0031070A" w:rsidRPr="00D41ACB">
        <w:t xml:space="preserve"> рассказов</w:t>
      </w:r>
      <w:r w:rsidR="0031070A" w:rsidRPr="00D41ACB">
        <w:rPr>
          <w:color w:val="FF0000"/>
        </w:rPr>
        <w:t xml:space="preserve"> </w:t>
      </w:r>
      <w:bookmarkStart w:id="2" w:name="_Hlk55564741"/>
      <w:r w:rsidRPr="00D41ACB">
        <w:t>«Точки фуги» («</w:t>
      </w:r>
      <w:proofErr w:type="spellStart"/>
      <w:r w:rsidRPr="00D41ACB">
        <w:t>Los</w:t>
      </w:r>
      <w:proofErr w:type="spellEnd"/>
      <w:r w:rsidRPr="00D41ACB">
        <w:t xml:space="preserve"> </w:t>
      </w:r>
      <w:proofErr w:type="spellStart"/>
      <w:r w:rsidRPr="00D41ACB">
        <w:t>puntos</w:t>
      </w:r>
      <w:proofErr w:type="spellEnd"/>
      <w:r w:rsidRPr="00D41ACB">
        <w:t xml:space="preserve"> </w:t>
      </w:r>
      <w:proofErr w:type="spellStart"/>
      <w:r w:rsidRPr="00D41ACB">
        <w:t>de</w:t>
      </w:r>
      <w:proofErr w:type="spellEnd"/>
      <w:r w:rsidRPr="00D41ACB">
        <w:t xml:space="preserve"> </w:t>
      </w:r>
      <w:proofErr w:type="spellStart"/>
      <w:r w:rsidRPr="00D41ACB">
        <w:t>fuga</w:t>
      </w:r>
      <w:proofErr w:type="spellEnd"/>
      <w:r w:rsidRPr="00D41ACB">
        <w:t>», 1996)</w:t>
      </w:r>
      <w:bookmarkEnd w:id="2"/>
      <w:r w:rsidR="00CF6B84" w:rsidRPr="00D41ACB">
        <w:t xml:space="preserve"> и поэтическим сборником </w:t>
      </w:r>
      <w:bookmarkStart w:id="3" w:name="_Hlk55565058"/>
      <w:r w:rsidRPr="00D41ACB">
        <w:t>«Прозрачные» («</w:t>
      </w:r>
      <w:proofErr w:type="spellStart"/>
      <w:r w:rsidRPr="00D41ACB">
        <w:t>Los</w:t>
      </w:r>
      <w:proofErr w:type="spellEnd"/>
      <w:r w:rsidRPr="00D41ACB">
        <w:t xml:space="preserve"> </w:t>
      </w:r>
      <w:proofErr w:type="spellStart"/>
      <w:r w:rsidRPr="00D41ACB">
        <w:t>transparentes</w:t>
      </w:r>
      <w:proofErr w:type="spellEnd"/>
      <w:r w:rsidRPr="00D41ACB">
        <w:t>», 2000</w:t>
      </w:r>
      <w:bookmarkEnd w:id="3"/>
      <w:r w:rsidR="00195A8C" w:rsidRPr="00D41ACB">
        <w:t xml:space="preserve">; </w:t>
      </w:r>
      <w:bookmarkStart w:id="4" w:name="_Hlk55561712"/>
      <w:r w:rsidR="00195A8C" w:rsidRPr="00D41ACB">
        <w:rPr>
          <w:i/>
        </w:rPr>
        <w:t>преми</w:t>
      </w:r>
      <w:r w:rsidR="00D76011" w:rsidRPr="00D41ACB">
        <w:rPr>
          <w:i/>
        </w:rPr>
        <w:t>я</w:t>
      </w:r>
      <w:r w:rsidR="00195A8C" w:rsidRPr="00D41ACB">
        <w:rPr>
          <w:i/>
        </w:rPr>
        <w:t xml:space="preserve"> </w:t>
      </w:r>
      <w:proofErr w:type="spellStart"/>
      <w:r w:rsidR="00195A8C" w:rsidRPr="00D41ACB">
        <w:rPr>
          <w:i/>
        </w:rPr>
        <w:t>Фундасьон</w:t>
      </w:r>
      <w:proofErr w:type="spellEnd"/>
      <w:r w:rsidR="00195A8C" w:rsidRPr="00D41ACB">
        <w:rPr>
          <w:i/>
        </w:rPr>
        <w:t xml:space="preserve"> </w:t>
      </w:r>
      <w:proofErr w:type="spellStart"/>
      <w:r w:rsidR="00195A8C" w:rsidRPr="00D41ACB">
        <w:rPr>
          <w:i/>
        </w:rPr>
        <w:t>Анторчас</w:t>
      </w:r>
      <w:bookmarkEnd w:id="4"/>
      <w:proofErr w:type="spellEnd"/>
      <w:r w:rsidR="006816A7" w:rsidRPr="00D41ACB">
        <w:t xml:space="preserve">, </w:t>
      </w:r>
      <w:r w:rsidR="000872E5" w:rsidRPr="000872E5">
        <w:t>2000</w:t>
      </w:r>
      <w:r w:rsidRPr="00D41ACB">
        <w:t>). Значительный</w:t>
      </w:r>
      <w:r w:rsidRPr="00923E1C">
        <w:t xml:space="preserve"> резонанс вызвали социально-психологические ром</w:t>
      </w:r>
      <w:r w:rsidR="001B50F5" w:rsidRPr="00923E1C">
        <w:t xml:space="preserve">аны </w:t>
      </w:r>
      <w:bookmarkStart w:id="5" w:name="_Hlk55564840"/>
      <w:r w:rsidR="001B50F5" w:rsidRPr="00923E1C">
        <w:t>«Крик» («</w:t>
      </w:r>
      <w:proofErr w:type="spellStart"/>
      <w:r w:rsidR="001B50F5" w:rsidRPr="00923E1C">
        <w:t>El</w:t>
      </w:r>
      <w:proofErr w:type="spellEnd"/>
      <w:r w:rsidR="001B50F5" w:rsidRPr="00923E1C">
        <w:t xml:space="preserve"> </w:t>
      </w:r>
      <w:proofErr w:type="spellStart"/>
      <w:r w:rsidR="001B50F5" w:rsidRPr="00923E1C">
        <w:t>grito</w:t>
      </w:r>
      <w:proofErr w:type="spellEnd"/>
      <w:r w:rsidR="001B50F5" w:rsidRPr="00923E1C">
        <w:t xml:space="preserve">», 2004), </w:t>
      </w:r>
      <w:r w:rsidRPr="00923E1C">
        <w:t>«Магический</w:t>
      </w:r>
      <w:r w:rsidR="001B50F5" w:rsidRPr="00923E1C">
        <w:t xml:space="preserve"> курорт» («</w:t>
      </w:r>
      <w:proofErr w:type="spellStart"/>
      <w:r w:rsidR="001B50F5" w:rsidRPr="00923E1C">
        <w:t>Magic</w:t>
      </w:r>
      <w:proofErr w:type="spellEnd"/>
      <w:r w:rsidR="001B50F5" w:rsidRPr="00923E1C">
        <w:t xml:space="preserve"> </w:t>
      </w:r>
      <w:proofErr w:type="spellStart"/>
      <w:r w:rsidR="001B50F5" w:rsidRPr="00923E1C">
        <w:t>resort</w:t>
      </w:r>
      <w:proofErr w:type="spellEnd"/>
      <w:r w:rsidR="001B50F5" w:rsidRPr="00923E1C">
        <w:t>», 2007</w:t>
      </w:r>
      <w:bookmarkEnd w:id="5"/>
      <w:r w:rsidR="00FB6BDF" w:rsidRPr="00923E1C">
        <w:t xml:space="preserve">; </w:t>
      </w:r>
      <w:r w:rsidR="00E74567" w:rsidRPr="00923E1C">
        <w:t>национальн</w:t>
      </w:r>
      <w:r w:rsidR="006816A7">
        <w:t>ая</w:t>
      </w:r>
      <w:r w:rsidR="00E74567" w:rsidRPr="00923E1C">
        <w:t xml:space="preserve"> </w:t>
      </w:r>
      <w:r w:rsidR="00FB6BDF" w:rsidRPr="00923E1C">
        <w:t>преми</w:t>
      </w:r>
      <w:r w:rsidR="006816A7">
        <w:t>я</w:t>
      </w:r>
      <w:r w:rsidR="00FB6BDF" w:rsidRPr="00923E1C">
        <w:t xml:space="preserve"> программы «</w:t>
      </w:r>
      <w:r w:rsidR="00FB6BDF" w:rsidRPr="00923E1C">
        <w:rPr>
          <w:lang w:val="en-US"/>
        </w:rPr>
        <w:t>Sur</w:t>
      </w:r>
      <w:r w:rsidR="00FB6BDF" w:rsidRPr="00923E1C">
        <w:t>»</w:t>
      </w:r>
      <w:r w:rsidR="00175637">
        <w:t xml:space="preserve"> </w:t>
      </w:r>
      <w:r w:rsidR="00FB6BDF" w:rsidRPr="00923E1C">
        <w:t>Министерства иностранных дел Аргентины</w:t>
      </w:r>
      <w:r w:rsidR="004C27AD">
        <w:t>,</w:t>
      </w:r>
      <w:r w:rsidR="00DE1DE8">
        <w:t xml:space="preserve"> </w:t>
      </w:r>
      <w:r w:rsidR="00DE1DE8" w:rsidRPr="00770612">
        <w:t>2009</w:t>
      </w:r>
      <w:r w:rsidR="001B50F5" w:rsidRPr="00770612">
        <w:t>)</w:t>
      </w:r>
      <w:r w:rsidR="001B50F5" w:rsidRPr="00923E1C">
        <w:t xml:space="preserve">, </w:t>
      </w:r>
      <w:r w:rsidR="007E13AC" w:rsidRPr="00923E1C">
        <w:t>отмеченные</w:t>
      </w:r>
      <w:r w:rsidRPr="00923E1C">
        <w:t xml:space="preserve"> пристальным вниманием к </w:t>
      </w:r>
      <w:r w:rsidR="00D41ACB">
        <w:t>современным реалиям</w:t>
      </w:r>
      <w:r w:rsidR="00D41ACB" w:rsidRPr="00D41ACB">
        <w:t xml:space="preserve"> </w:t>
      </w:r>
      <w:r w:rsidR="00D41ACB" w:rsidRPr="00770612">
        <w:t>(</w:t>
      </w:r>
      <w:r w:rsidR="00587772" w:rsidRPr="00770612">
        <w:t xml:space="preserve">новым технологиям, </w:t>
      </w:r>
      <w:r w:rsidR="00D41ACB" w:rsidRPr="00770612">
        <w:t>жестокост</w:t>
      </w:r>
      <w:r w:rsidR="00587772" w:rsidRPr="00770612">
        <w:t>и</w:t>
      </w:r>
      <w:r w:rsidR="00D41ACB" w:rsidRPr="00770612">
        <w:t xml:space="preserve"> капитализма,</w:t>
      </w:r>
      <w:r w:rsidR="00587772" w:rsidRPr="00770612">
        <w:t xml:space="preserve"> сексуальным девиациям)</w:t>
      </w:r>
      <w:r w:rsidR="00C90E5C" w:rsidRPr="00770612">
        <w:t>.</w:t>
      </w:r>
      <w:r w:rsidR="00C90E5C" w:rsidRPr="00923E1C">
        <w:t xml:space="preserve"> </w:t>
      </w:r>
      <w:r w:rsidR="00B62AA0" w:rsidRPr="00923E1C">
        <w:t xml:space="preserve">В 2005 </w:t>
      </w:r>
      <w:r w:rsidR="00AB2812">
        <w:t xml:space="preserve">г. опубликовала </w:t>
      </w:r>
      <w:r w:rsidR="00B62AA0" w:rsidRPr="00923E1C">
        <w:t xml:space="preserve">сборник рассказов для детей </w:t>
      </w:r>
      <w:bookmarkStart w:id="6" w:name="_Hlk55564766"/>
      <w:r w:rsidR="00B62AA0" w:rsidRPr="00923E1C">
        <w:t>«Семь чудес света» («</w:t>
      </w:r>
      <w:r w:rsidR="00B62AA0" w:rsidRPr="00923E1C">
        <w:rPr>
          <w:lang w:val="en-US"/>
        </w:rPr>
        <w:t>Las</w:t>
      </w:r>
      <w:r w:rsidR="00B62AA0" w:rsidRPr="00923E1C">
        <w:t xml:space="preserve"> </w:t>
      </w:r>
      <w:proofErr w:type="spellStart"/>
      <w:r w:rsidR="00B62AA0" w:rsidRPr="00923E1C">
        <w:rPr>
          <w:lang w:val="en-US"/>
        </w:rPr>
        <w:t>siete</w:t>
      </w:r>
      <w:proofErr w:type="spellEnd"/>
      <w:r w:rsidR="00B62AA0" w:rsidRPr="00923E1C">
        <w:t xml:space="preserve"> </w:t>
      </w:r>
      <w:proofErr w:type="spellStart"/>
      <w:r w:rsidR="00B62AA0" w:rsidRPr="00923E1C">
        <w:rPr>
          <w:lang w:val="en-US"/>
        </w:rPr>
        <w:t>maravillas</w:t>
      </w:r>
      <w:proofErr w:type="spellEnd"/>
      <w:r w:rsidR="00B62AA0" w:rsidRPr="00923E1C">
        <w:t xml:space="preserve"> </w:t>
      </w:r>
      <w:r w:rsidR="00B62AA0" w:rsidRPr="00923E1C">
        <w:rPr>
          <w:lang w:val="en-US"/>
        </w:rPr>
        <w:t>del</w:t>
      </w:r>
      <w:r w:rsidR="00B62AA0" w:rsidRPr="00923E1C">
        <w:t xml:space="preserve"> </w:t>
      </w:r>
      <w:proofErr w:type="spellStart"/>
      <w:r w:rsidR="00B62AA0" w:rsidRPr="00923E1C">
        <w:rPr>
          <w:lang w:val="en-US"/>
        </w:rPr>
        <w:t>mundo</w:t>
      </w:r>
      <w:proofErr w:type="spellEnd"/>
      <w:r w:rsidR="00B62AA0" w:rsidRPr="00923E1C">
        <w:t>»)</w:t>
      </w:r>
      <w:bookmarkEnd w:id="6"/>
      <w:r w:rsidR="00B62AA0" w:rsidRPr="00923E1C">
        <w:t xml:space="preserve">. В том же году получила грант </w:t>
      </w:r>
      <w:r w:rsidR="00B62AA0" w:rsidRPr="00923E1C">
        <w:rPr>
          <w:lang w:val="en-US"/>
        </w:rPr>
        <w:t>DAAD</w:t>
      </w:r>
      <w:r w:rsidR="00B62AA0" w:rsidRPr="00923E1C">
        <w:t xml:space="preserve"> </w:t>
      </w:r>
      <w:r w:rsidR="00396C5D" w:rsidRPr="00770612">
        <w:t xml:space="preserve">(Германской службы академических обменов, нем. </w:t>
      </w:r>
      <w:proofErr w:type="spellStart"/>
      <w:r w:rsidR="00396C5D" w:rsidRPr="00770612">
        <w:t>Deutscher</w:t>
      </w:r>
      <w:proofErr w:type="spellEnd"/>
      <w:r w:rsidR="00396C5D" w:rsidRPr="00770612">
        <w:t xml:space="preserve"> </w:t>
      </w:r>
      <w:proofErr w:type="spellStart"/>
      <w:r w:rsidR="00396C5D" w:rsidRPr="00770612">
        <w:t>Akademischer</w:t>
      </w:r>
      <w:proofErr w:type="spellEnd"/>
      <w:r w:rsidR="00396C5D" w:rsidRPr="00770612">
        <w:t xml:space="preserve"> </w:t>
      </w:r>
      <w:proofErr w:type="spellStart"/>
      <w:r w:rsidR="00396C5D" w:rsidRPr="00770612">
        <w:t>Austauschdienst</w:t>
      </w:r>
      <w:proofErr w:type="spellEnd"/>
      <w:r w:rsidR="00396C5D" w:rsidRPr="00770612">
        <w:t>)</w:t>
      </w:r>
      <w:r w:rsidR="00396C5D">
        <w:t xml:space="preserve"> </w:t>
      </w:r>
      <w:r w:rsidR="00B62AA0" w:rsidRPr="00923E1C">
        <w:t xml:space="preserve">для проведения исследований в области литературы в Германии. </w:t>
      </w:r>
      <w:r w:rsidR="00C90E5C" w:rsidRPr="00923E1C">
        <w:t xml:space="preserve"> </w:t>
      </w:r>
    </w:p>
    <w:p w14:paraId="44EBA5E2" w14:textId="77777777" w:rsidR="0076313C" w:rsidRDefault="00B53B85" w:rsidP="00C16E5F">
      <w:pPr>
        <w:pStyle w:val="a3"/>
        <w:ind w:firstLine="708"/>
        <w:contextualSpacing/>
        <w:jc w:val="both"/>
      </w:pPr>
      <w:r w:rsidRPr="00923E1C">
        <w:t>Широкую известность</w:t>
      </w:r>
      <w:r w:rsidR="007C77AB" w:rsidRPr="00923E1C">
        <w:t xml:space="preserve"> снискала публицистика </w:t>
      </w:r>
      <w:r w:rsidR="0076313C">
        <w:t xml:space="preserve">Ф. </w:t>
      </w:r>
      <w:r w:rsidR="007C77AB" w:rsidRPr="00923E1C">
        <w:t>А</w:t>
      </w:r>
      <w:r w:rsidR="0076313C">
        <w:t>ббате</w:t>
      </w:r>
      <w:r w:rsidR="007C77AB" w:rsidRPr="00923E1C">
        <w:t>, в т.</w:t>
      </w:r>
      <w:r w:rsidR="0076313C">
        <w:t xml:space="preserve"> </w:t>
      </w:r>
      <w:r w:rsidR="007C77AB" w:rsidRPr="00923E1C">
        <w:t>ч. посвящённый</w:t>
      </w:r>
      <w:r w:rsidRPr="00923E1C">
        <w:t xml:space="preserve"> проблеме транссексуальности цикл очерков </w:t>
      </w:r>
      <w:bookmarkStart w:id="7" w:name="_Hlk55565021"/>
      <w:r w:rsidRPr="00923E1C">
        <w:t>«Он, она… она?» («</w:t>
      </w:r>
      <w:proofErr w:type="spellStart"/>
      <w:r w:rsidRPr="00923E1C">
        <w:t>Él</w:t>
      </w:r>
      <w:proofErr w:type="spellEnd"/>
      <w:r w:rsidRPr="00923E1C">
        <w:t xml:space="preserve">, </w:t>
      </w:r>
      <w:proofErr w:type="spellStart"/>
      <w:r w:rsidRPr="00923E1C">
        <w:t>ella</w:t>
      </w:r>
      <w:proofErr w:type="spellEnd"/>
      <w:r w:rsidRPr="00923E1C">
        <w:t>, ¿</w:t>
      </w:r>
      <w:proofErr w:type="spellStart"/>
      <w:r w:rsidRPr="00923E1C">
        <w:t>ella</w:t>
      </w:r>
      <w:proofErr w:type="spellEnd"/>
      <w:r w:rsidRPr="00923E1C">
        <w:t>?», 1998)</w:t>
      </w:r>
      <w:bookmarkEnd w:id="7"/>
      <w:r w:rsidRPr="00923E1C">
        <w:t xml:space="preserve">, </w:t>
      </w:r>
      <w:r w:rsidRPr="00923E1C">
        <w:lastRenderedPageBreak/>
        <w:t>сборник статей на экономические и философские темы «Ш</w:t>
      </w:r>
      <w:r w:rsidR="00082A40">
        <w:t>ш</w:t>
      </w:r>
      <w:r w:rsidRPr="00923E1C">
        <w:t>…печальные документы» («</w:t>
      </w:r>
      <w:proofErr w:type="spellStart"/>
      <w:r w:rsidRPr="00923E1C">
        <w:t>Shhh</w:t>
      </w:r>
      <w:proofErr w:type="spellEnd"/>
      <w:r w:rsidRPr="00923E1C">
        <w:t>…</w:t>
      </w:r>
      <w:proofErr w:type="spellStart"/>
      <w:r w:rsidRPr="00923E1C">
        <w:t>lamentables</w:t>
      </w:r>
      <w:proofErr w:type="spellEnd"/>
      <w:r w:rsidRPr="00923E1C">
        <w:t xml:space="preserve"> </w:t>
      </w:r>
      <w:r w:rsidRPr="00923E1C">
        <w:rPr>
          <w:lang w:val="en-US"/>
        </w:rPr>
        <w:t>d</w:t>
      </w:r>
      <w:proofErr w:type="spellStart"/>
      <w:r w:rsidRPr="00923E1C">
        <w:t>ocumentos</w:t>
      </w:r>
      <w:proofErr w:type="spellEnd"/>
      <w:r w:rsidRPr="00923E1C">
        <w:t xml:space="preserve">», 2001). </w:t>
      </w:r>
    </w:p>
    <w:p w14:paraId="1F479D7B" w14:textId="523A93E8" w:rsidR="00E60A60" w:rsidRPr="00763772" w:rsidRDefault="002A533F" w:rsidP="00C16E5F">
      <w:pPr>
        <w:pStyle w:val="a3"/>
        <w:ind w:firstLine="708"/>
        <w:contextualSpacing/>
        <w:jc w:val="both"/>
      </w:pPr>
      <w:r w:rsidRPr="00923E1C">
        <w:t xml:space="preserve">В 2007 </w:t>
      </w:r>
      <w:r w:rsidR="00DD68CE">
        <w:t xml:space="preserve">г. Ф. </w:t>
      </w:r>
      <w:r w:rsidRPr="00923E1C">
        <w:t>А</w:t>
      </w:r>
      <w:r w:rsidR="00DD68CE">
        <w:t>ббате</w:t>
      </w:r>
      <w:r w:rsidRPr="00923E1C">
        <w:t xml:space="preserve"> </w:t>
      </w:r>
      <w:r w:rsidR="00DD68CE">
        <w:t>приняла</w:t>
      </w:r>
      <w:r w:rsidRPr="00923E1C">
        <w:t xml:space="preserve"> участие в проекте </w:t>
      </w:r>
      <w:r w:rsidR="004B74C2" w:rsidRPr="00923E1C">
        <w:t xml:space="preserve">«Между </w:t>
      </w:r>
      <w:proofErr w:type="spellStart"/>
      <w:r w:rsidR="004B74C2" w:rsidRPr="00923E1C">
        <w:t>югами</w:t>
      </w:r>
      <w:proofErr w:type="spellEnd"/>
      <w:r w:rsidR="004B74C2" w:rsidRPr="00923E1C">
        <w:t>» (</w:t>
      </w:r>
      <w:r w:rsidRPr="00923E1C">
        <w:t>«</w:t>
      </w:r>
      <w:r w:rsidRPr="00923E1C">
        <w:rPr>
          <w:lang w:val="en-US"/>
        </w:rPr>
        <w:t>Entre</w:t>
      </w:r>
      <w:r w:rsidRPr="00923E1C">
        <w:t xml:space="preserve"> </w:t>
      </w:r>
      <w:r w:rsidRPr="00923E1C">
        <w:rPr>
          <w:lang w:val="en-US"/>
        </w:rPr>
        <w:t>sures</w:t>
      </w:r>
      <w:r w:rsidRPr="00923E1C">
        <w:t>»</w:t>
      </w:r>
      <w:r w:rsidR="004B74C2" w:rsidRPr="00923E1C">
        <w:t>)</w:t>
      </w:r>
      <w:r w:rsidR="00DD68CE">
        <w:t xml:space="preserve"> –</w:t>
      </w:r>
      <w:r w:rsidR="00070DE2" w:rsidRPr="00923E1C">
        <w:t xml:space="preserve"> программе обмена </w:t>
      </w:r>
      <w:r w:rsidR="00DD68CE">
        <w:t xml:space="preserve">латиноамериканских </w:t>
      </w:r>
      <w:r w:rsidR="00070DE2" w:rsidRPr="00923E1C">
        <w:t xml:space="preserve">писателей </w:t>
      </w:r>
      <w:r w:rsidR="004B74C2" w:rsidRPr="00923E1C">
        <w:t>одного поколения. В ходе проекта посетила Мексику, Колумбию и Перу. Итогом программы стала коллективн</w:t>
      </w:r>
      <w:r w:rsidR="00EB66AE">
        <w:t>ый труд</w:t>
      </w:r>
      <w:r w:rsidR="004B74C2" w:rsidRPr="00923E1C">
        <w:t xml:space="preserve"> «</w:t>
      </w:r>
      <w:r w:rsidR="000226B7">
        <w:t>Не антология</w:t>
      </w:r>
      <w:r w:rsidR="004B74C2" w:rsidRPr="00923E1C">
        <w:t>» («</w:t>
      </w:r>
      <w:r w:rsidR="000226B7">
        <w:rPr>
          <w:lang w:val="en-US"/>
        </w:rPr>
        <w:t>No</w:t>
      </w:r>
      <w:r w:rsidR="000226B7" w:rsidRPr="000226B7">
        <w:t xml:space="preserve"> </w:t>
      </w:r>
      <w:r w:rsidR="000226B7">
        <w:rPr>
          <w:lang w:val="en-US"/>
        </w:rPr>
        <w:t>es</w:t>
      </w:r>
      <w:r w:rsidR="000226B7" w:rsidRPr="000226B7">
        <w:t xml:space="preserve"> </w:t>
      </w:r>
      <w:r w:rsidR="00D82E7D">
        <w:rPr>
          <w:lang w:val="en-US"/>
        </w:rPr>
        <w:t>una</w:t>
      </w:r>
      <w:r w:rsidR="00D82E7D" w:rsidRPr="00D82E7D">
        <w:t xml:space="preserve"> </w:t>
      </w:r>
      <w:proofErr w:type="spellStart"/>
      <w:r w:rsidR="000226B7" w:rsidRPr="000226B7">
        <w:rPr>
          <w:lang w:val="en-US"/>
        </w:rPr>
        <w:t>antolog</w:t>
      </w:r>
      <w:proofErr w:type="spellEnd"/>
      <w:r w:rsidR="000226B7" w:rsidRPr="000226B7">
        <w:t>í</w:t>
      </w:r>
      <w:r w:rsidR="000226B7" w:rsidRPr="000226B7">
        <w:rPr>
          <w:lang w:val="en-US"/>
        </w:rPr>
        <w:t>a</w:t>
      </w:r>
      <w:r w:rsidR="004B74C2" w:rsidRPr="00923E1C">
        <w:t xml:space="preserve">», 2008), в которой </w:t>
      </w:r>
      <w:r w:rsidR="00DD68CE">
        <w:t>писательница</w:t>
      </w:r>
      <w:r w:rsidR="004B74C2" w:rsidRPr="00923E1C">
        <w:t xml:space="preserve"> опубликовала </w:t>
      </w:r>
      <w:r w:rsidR="000226B7">
        <w:t>рассказы</w:t>
      </w:r>
      <w:r w:rsidR="004B74C2" w:rsidRPr="00923E1C">
        <w:t xml:space="preserve"> </w:t>
      </w:r>
      <w:r w:rsidR="00763772" w:rsidRPr="00763772">
        <w:t>(</w:t>
      </w:r>
      <w:r w:rsidR="00763772">
        <w:t>«Черный свет» («</w:t>
      </w:r>
      <w:r w:rsidR="00763772">
        <w:rPr>
          <w:lang w:val="en-US"/>
        </w:rPr>
        <w:t>Luces</w:t>
      </w:r>
      <w:r w:rsidR="00763772" w:rsidRPr="00763772">
        <w:t xml:space="preserve"> </w:t>
      </w:r>
      <w:r w:rsidR="00763772">
        <w:rPr>
          <w:lang w:val="en-US"/>
        </w:rPr>
        <w:t>Negras</w:t>
      </w:r>
      <w:r w:rsidR="00763772">
        <w:t>»)</w:t>
      </w:r>
      <w:r w:rsidR="00763772" w:rsidRPr="00763772">
        <w:t xml:space="preserve">, </w:t>
      </w:r>
      <w:r w:rsidR="00763772">
        <w:t>«Немой шум» («</w:t>
      </w:r>
      <w:proofErr w:type="spellStart"/>
      <w:r w:rsidR="00763772">
        <w:rPr>
          <w:lang w:val="en-US"/>
        </w:rPr>
        <w:t>Estruendo</w:t>
      </w:r>
      <w:proofErr w:type="spellEnd"/>
      <w:r w:rsidR="00763772" w:rsidRPr="00763772">
        <w:t xml:space="preserve"> </w:t>
      </w:r>
      <w:proofErr w:type="spellStart"/>
      <w:r w:rsidR="00763772">
        <w:rPr>
          <w:lang w:val="en-US"/>
        </w:rPr>
        <w:t>mudo</w:t>
      </w:r>
      <w:proofErr w:type="spellEnd"/>
      <w:r w:rsidR="00763772">
        <w:t>»</w:t>
      </w:r>
      <w:r w:rsidR="00763772" w:rsidRPr="00763772">
        <w:t xml:space="preserve">) </w:t>
      </w:r>
      <w:r w:rsidR="00763772">
        <w:t>и др.)</w:t>
      </w:r>
      <w:r w:rsidR="00BD0B1C">
        <w:t>.</w:t>
      </w:r>
      <w:r w:rsidR="00DD68CE" w:rsidRPr="00DD68CE">
        <w:rPr>
          <w:color w:val="FF0000"/>
        </w:rPr>
        <w:t xml:space="preserve"> </w:t>
      </w:r>
    </w:p>
    <w:p w14:paraId="19712B03" w14:textId="7FB6CD2B" w:rsidR="0098387C" w:rsidRDefault="00C90E5C" w:rsidP="0098387C">
      <w:pPr>
        <w:pStyle w:val="a3"/>
        <w:ind w:firstLine="708"/>
        <w:contextualSpacing/>
        <w:jc w:val="both"/>
      </w:pPr>
      <w:r w:rsidRPr="00923E1C">
        <w:t>Поэтические сборники «Нептун» («</w:t>
      </w:r>
      <w:r w:rsidRPr="00923E1C">
        <w:rPr>
          <w:lang w:val="en-US"/>
        </w:rPr>
        <w:t>Neptuno</w:t>
      </w:r>
      <w:r w:rsidRPr="00923E1C">
        <w:t>», 2007), «Песнь любви» («</w:t>
      </w:r>
      <w:r w:rsidRPr="00923E1C">
        <w:rPr>
          <w:lang w:val="en-US"/>
        </w:rPr>
        <w:t>Love</w:t>
      </w:r>
      <w:r w:rsidRPr="00923E1C">
        <w:t xml:space="preserve"> </w:t>
      </w:r>
      <w:r w:rsidRPr="00923E1C">
        <w:rPr>
          <w:lang w:val="en-US"/>
        </w:rPr>
        <w:t>song</w:t>
      </w:r>
      <w:r w:rsidRPr="00923E1C">
        <w:t>», 2014) посвящены теме любви в современном обществе.</w:t>
      </w:r>
      <w:r w:rsidR="002B4777" w:rsidRPr="00923E1C">
        <w:t xml:space="preserve"> </w:t>
      </w:r>
      <w:r w:rsidR="006D55AB" w:rsidRPr="00923E1C">
        <w:t xml:space="preserve">В 2015 </w:t>
      </w:r>
      <w:r w:rsidR="008729C3">
        <w:t xml:space="preserve">г. Ф. </w:t>
      </w:r>
      <w:r w:rsidR="006D55AB" w:rsidRPr="00923E1C">
        <w:t>А</w:t>
      </w:r>
      <w:r w:rsidR="008729C3">
        <w:t>ббате</w:t>
      </w:r>
      <w:r w:rsidR="006D55AB" w:rsidRPr="00923E1C">
        <w:t xml:space="preserve"> стала одной из основательниц движения против </w:t>
      </w:r>
      <w:proofErr w:type="spellStart"/>
      <w:r w:rsidR="006D55AB" w:rsidRPr="0000380F">
        <w:rPr>
          <w:i/>
        </w:rPr>
        <w:t>фемицида</w:t>
      </w:r>
      <w:proofErr w:type="spellEnd"/>
      <w:r w:rsidR="0013158A">
        <w:rPr>
          <w:rStyle w:val="a9"/>
        </w:rPr>
        <w:footnoteReference w:id="1"/>
      </w:r>
      <w:r w:rsidR="006D55AB" w:rsidRPr="00923E1C">
        <w:t xml:space="preserve"> «</w:t>
      </w:r>
      <w:r w:rsidR="006D55AB" w:rsidRPr="00923E1C">
        <w:rPr>
          <w:lang w:val="en-US"/>
        </w:rPr>
        <w:t>Ni</w:t>
      </w:r>
      <w:r w:rsidR="006D55AB" w:rsidRPr="00923E1C">
        <w:t xml:space="preserve"> </w:t>
      </w:r>
      <w:r w:rsidR="006D55AB" w:rsidRPr="00923E1C">
        <w:rPr>
          <w:lang w:val="en-US"/>
        </w:rPr>
        <w:t>una</w:t>
      </w:r>
      <w:r w:rsidR="006D55AB" w:rsidRPr="00923E1C">
        <w:t xml:space="preserve"> </w:t>
      </w:r>
      <w:proofErr w:type="spellStart"/>
      <w:r w:rsidR="006D55AB" w:rsidRPr="00923E1C">
        <w:rPr>
          <w:lang w:val="en-US"/>
        </w:rPr>
        <w:t>menos</w:t>
      </w:r>
      <w:proofErr w:type="spellEnd"/>
      <w:r w:rsidR="006D55AB" w:rsidRPr="00923E1C">
        <w:t xml:space="preserve">» («Ни одной меньше»), призванного привлечь внимание общества к теме </w:t>
      </w:r>
      <w:r w:rsidR="0000380F">
        <w:t>насильственных преступлений</w:t>
      </w:r>
      <w:r w:rsidR="006D55AB" w:rsidRPr="00923E1C">
        <w:t xml:space="preserve"> </w:t>
      </w:r>
      <w:r w:rsidR="00F20569" w:rsidRPr="00923E1C">
        <w:t xml:space="preserve">против женщин. Участницы движения </w:t>
      </w:r>
      <w:r w:rsidR="009E2FCA" w:rsidRPr="009E2FCA">
        <w:t>–</w:t>
      </w:r>
      <w:r w:rsidR="00F20569" w:rsidRPr="00923E1C">
        <w:t xml:space="preserve"> представительницы творческих профессий – выступают против </w:t>
      </w:r>
      <w:r w:rsidR="00F20569" w:rsidRPr="00DF0816">
        <w:rPr>
          <w:i/>
        </w:rPr>
        <w:t>мачизма</w:t>
      </w:r>
      <w:r w:rsidR="00D47BE7">
        <w:rPr>
          <w:rStyle w:val="a9"/>
        </w:rPr>
        <w:footnoteReference w:id="2"/>
      </w:r>
      <w:r w:rsidR="00F20569" w:rsidRPr="00923E1C">
        <w:t xml:space="preserve"> и </w:t>
      </w:r>
      <w:r w:rsidR="00F20569" w:rsidRPr="008A7353">
        <w:rPr>
          <w:i/>
        </w:rPr>
        <w:t>мужского шовинизма</w:t>
      </w:r>
      <w:r w:rsidR="008A7353">
        <w:rPr>
          <w:rStyle w:val="a9"/>
        </w:rPr>
        <w:footnoteReference w:id="3"/>
      </w:r>
      <w:r w:rsidR="00F20569" w:rsidRPr="00923E1C">
        <w:t xml:space="preserve">, а также призывают женщин, ставших жертвами насилия в любой форме, не молчать, а обращаться в специальные комиссии. </w:t>
      </w:r>
      <w:r w:rsidR="00225485" w:rsidRPr="00923E1C">
        <w:t xml:space="preserve">Тема </w:t>
      </w:r>
      <w:proofErr w:type="spellStart"/>
      <w:r w:rsidR="00225485" w:rsidRPr="00923E1C">
        <w:t>фемицида</w:t>
      </w:r>
      <w:proofErr w:type="spellEnd"/>
      <w:r w:rsidR="00225485" w:rsidRPr="00923E1C">
        <w:t xml:space="preserve"> получила продолжение в сборник</w:t>
      </w:r>
      <w:r w:rsidR="000207F6" w:rsidRPr="00923E1C">
        <w:t>е</w:t>
      </w:r>
      <w:r w:rsidR="00225485" w:rsidRPr="00923E1C">
        <w:t xml:space="preserve"> рассказов «Счастливы до рассвета» («</w:t>
      </w:r>
      <w:proofErr w:type="spellStart"/>
      <w:r w:rsidR="00225485" w:rsidRPr="00923E1C">
        <w:t>Fel</w:t>
      </w:r>
      <w:r w:rsidR="00432FCE" w:rsidRPr="00923E1C">
        <w:t>ices</w:t>
      </w:r>
      <w:proofErr w:type="spellEnd"/>
      <w:r w:rsidR="00432FCE" w:rsidRPr="00923E1C">
        <w:t xml:space="preserve"> </w:t>
      </w:r>
      <w:proofErr w:type="spellStart"/>
      <w:r w:rsidR="00432FCE" w:rsidRPr="00923E1C">
        <w:t>hasta</w:t>
      </w:r>
      <w:proofErr w:type="spellEnd"/>
      <w:r w:rsidR="00432FCE" w:rsidRPr="00923E1C">
        <w:t xml:space="preserve"> </w:t>
      </w:r>
      <w:proofErr w:type="spellStart"/>
      <w:r w:rsidR="00432FCE" w:rsidRPr="00923E1C">
        <w:t>que</w:t>
      </w:r>
      <w:proofErr w:type="spellEnd"/>
      <w:r w:rsidR="00432FCE" w:rsidRPr="00923E1C">
        <w:t xml:space="preserve"> </w:t>
      </w:r>
      <w:proofErr w:type="spellStart"/>
      <w:r w:rsidR="00432FCE" w:rsidRPr="00923E1C">
        <w:t>amanezca</w:t>
      </w:r>
      <w:proofErr w:type="spellEnd"/>
      <w:r w:rsidR="00432FCE" w:rsidRPr="00923E1C">
        <w:t>», 2017), сборнике</w:t>
      </w:r>
      <w:r w:rsidR="00CE063C">
        <w:t xml:space="preserve"> очерков</w:t>
      </w:r>
      <w:r w:rsidR="007C0B9F">
        <w:t xml:space="preserve"> </w:t>
      </w:r>
      <w:r w:rsidR="00432FCE" w:rsidRPr="00923E1C">
        <w:t xml:space="preserve">«Феминистская библиотека» </w:t>
      </w:r>
      <w:r w:rsidR="00CE063C" w:rsidRPr="00CE063C">
        <w:t>(</w:t>
      </w:r>
      <w:r w:rsidR="00CE063C">
        <w:t>«</w:t>
      </w:r>
      <w:proofErr w:type="spellStart"/>
      <w:r w:rsidR="00CE063C" w:rsidRPr="00CE063C">
        <w:t>Biblioteca</w:t>
      </w:r>
      <w:proofErr w:type="spellEnd"/>
      <w:r w:rsidR="00CE063C" w:rsidRPr="00CE063C">
        <w:t xml:space="preserve"> </w:t>
      </w:r>
      <w:proofErr w:type="spellStart"/>
      <w:r w:rsidR="00CE063C" w:rsidRPr="00CE063C">
        <w:t>feminista</w:t>
      </w:r>
      <w:proofErr w:type="spellEnd"/>
      <w:r w:rsidR="00CE063C">
        <w:t>»,</w:t>
      </w:r>
      <w:r w:rsidR="00DB4EB3">
        <w:t xml:space="preserve"> </w:t>
      </w:r>
      <w:r w:rsidR="00432FCE" w:rsidRPr="00923E1C">
        <w:t>2020).</w:t>
      </w:r>
      <w:r w:rsidR="00225485" w:rsidRPr="00923E1C">
        <w:t xml:space="preserve">  </w:t>
      </w:r>
    </w:p>
    <w:p w14:paraId="258BD5D4" w14:textId="422E78CF" w:rsidR="00F45C95" w:rsidRPr="00923E1C" w:rsidRDefault="00F45C95" w:rsidP="0098387C">
      <w:pPr>
        <w:pStyle w:val="a3"/>
        <w:ind w:firstLine="708"/>
        <w:contextualSpacing/>
        <w:jc w:val="both"/>
      </w:pPr>
      <w:r w:rsidRPr="00923E1C">
        <w:t xml:space="preserve">С 2013 </w:t>
      </w:r>
      <w:r w:rsidR="00F277C4">
        <w:t>г.</w:t>
      </w:r>
      <w:r w:rsidRPr="00923E1C">
        <w:t xml:space="preserve"> </w:t>
      </w:r>
      <w:r w:rsidR="003255CF" w:rsidRPr="00923E1C">
        <w:t>кур</w:t>
      </w:r>
      <w:r w:rsidR="00F277C4">
        <w:t>ирует</w:t>
      </w:r>
      <w:r w:rsidR="003255CF" w:rsidRPr="00923E1C">
        <w:t xml:space="preserve"> ряд направлений</w:t>
      </w:r>
      <w:r w:rsidRPr="00923E1C">
        <w:t xml:space="preserve"> </w:t>
      </w:r>
      <w:r w:rsidRPr="00923E1C">
        <w:rPr>
          <w:lang w:val="en-US"/>
        </w:rPr>
        <w:t>CONICET</w:t>
      </w:r>
      <w:r w:rsidR="00F97E32" w:rsidRPr="00923E1C">
        <w:t xml:space="preserve"> – национального совета</w:t>
      </w:r>
      <w:r w:rsidR="00CE063C">
        <w:t xml:space="preserve"> Аргентины</w:t>
      </w:r>
      <w:r w:rsidR="00F277C4">
        <w:t xml:space="preserve"> </w:t>
      </w:r>
      <w:r w:rsidR="00F97E32" w:rsidRPr="00923E1C">
        <w:t xml:space="preserve">по научным и техническим исследованиям. </w:t>
      </w:r>
    </w:p>
    <w:p w14:paraId="0096E14A" w14:textId="77777777" w:rsidR="000C377A" w:rsidRDefault="000C377A" w:rsidP="002F516B">
      <w:pPr>
        <w:pStyle w:val="a3"/>
        <w:contextualSpacing/>
        <w:jc w:val="both"/>
      </w:pPr>
    </w:p>
    <w:p w14:paraId="374D7AFF" w14:textId="77777777" w:rsidR="002F516B" w:rsidRPr="00923E1C" w:rsidRDefault="002F516B" w:rsidP="002F516B">
      <w:pPr>
        <w:pStyle w:val="a3"/>
        <w:contextualSpacing/>
        <w:jc w:val="both"/>
      </w:pPr>
    </w:p>
    <w:p w14:paraId="32745B6F" w14:textId="77777777" w:rsidR="000C377A" w:rsidRDefault="000C377A" w:rsidP="002F516B">
      <w:pPr>
        <w:pStyle w:val="a3"/>
        <w:ind w:firstLine="708"/>
        <w:contextualSpacing/>
        <w:jc w:val="both"/>
        <w:rPr>
          <w:b/>
        </w:rPr>
      </w:pPr>
      <w:r w:rsidRPr="00923E1C">
        <w:rPr>
          <w:b/>
        </w:rPr>
        <w:t>Библиография</w:t>
      </w:r>
      <w:r w:rsidR="00923E1C">
        <w:rPr>
          <w:b/>
        </w:rPr>
        <w:t>:</w:t>
      </w:r>
    </w:p>
    <w:p w14:paraId="34E48B9D" w14:textId="77777777" w:rsidR="002F516B" w:rsidRPr="00FE398D" w:rsidRDefault="002F516B" w:rsidP="002F516B">
      <w:pPr>
        <w:pStyle w:val="a3"/>
        <w:ind w:firstLine="708"/>
        <w:contextualSpacing/>
        <w:jc w:val="both"/>
        <w:rPr>
          <w:b/>
        </w:rPr>
      </w:pPr>
    </w:p>
    <w:p w14:paraId="3ECCDB27" w14:textId="77777777" w:rsidR="000C377A" w:rsidRDefault="00923E1C" w:rsidP="002F516B">
      <w:pPr>
        <w:pStyle w:val="a3"/>
        <w:ind w:firstLine="708"/>
        <w:contextualSpacing/>
        <w:jc w:val="both"/>
        <w:rPr>
          <w:i/>
        </w:rPr>
      </w:pPr>
      <w:r w:rsidRPr="00923E1C">
        <w:rPr>
          <w:i/>
        </w:rPr>
        <w:t>Издания с</w:t>
      </w:r>
      <w:r w:rsidR="000C377A" w:rsidRPr="00923E1C">
        <w:rPr>
          <w:i/>
        </w:rPr>
        <w:t>очинени</w:t>
      </w:r>
      <w:r w:rsidRPr="00923E1C">
        <w:rPr>
          <w:i/>
        </w:rPr>
        <w:t>й:</w:t>
      </w:r>
    </w:p>
    <w:p w14:paraId="54004E32" w14:textId="77777777" w:rsidR="002F516B" w:rsidRPr="00FE398D" w:rsidRDefault="002F516B" w:rsidP="002F516B">
      <w:pPr>
        <w:pStyle w:val="a3"/>
        <w:contextualSpacing/>
        <w:jc w:val="both"/>
        <w:rPr>
          <w:i/>
        </w:rPr>
      </w:pPr>
    </w:p>
    <w:p w14:paraId="2AC4A4A3" w14:textId="77777777" w:rsidR="000C377A" w:rsidRPr="00FE398D" w:rsidRDefault="000C377A" w:rsidP="002F516B">
      <w:pPr>
        <w:pStyle w:val="a3"/>
        <w:ind w:firstLine="708"/>
        <w:contextualSpacing/>
        <w:jc w:val="both"/>
        <w:rPr>
          <w:lang w:val="en-US"/>
        </w:rPr>
      </w:pPr>
      <w:r w:rsidRPr="00923E1C">
        <w:rPr>
          <w:i/>
          <w:lang w:val="en-US"/>
        </w:rPr>
        <w:t>Abbate</w:t>
      </w:r>
      <w:r w:rsidRPr="00FE398D">
        <w:rPr>
          <w:i/>
        </w:rPr>
        <w:t xml:space="preserve">, </w:t>
      </w:r>
      <w:r w:rsidRPr="00923E1C">
        <w:rPr>
          <w:i/>
          <w:lang w:val="en-US"/>
        </w:rPr>
        <w:t>Florencia</w:t>
      </w:r>
      <w:r w:rsidRPr="00FE398D">
        <w:rPr>
          <w:i/>
        </w:rPr>
        <w:t xml:space="preserve">. </w:t>
      </w:r>
      <w:r w:rsidRPr="00923E1C">
        <w:rPr>
          <w:lang w:val="en-US"/>
        </w:rPr>
        <w:t xml:space="preserve">Puntos de </w:t>
      </w:r>
      <w:proofErr w:type="spellStart"/>
      <w:r w:rsidRPr="00923E1C">
        <w:rPr>
          <w:lang w:val="en-US"/>
        </w:rPr>
        <w:t>fuga</w:t>
      </w:r>
      <w:proofErr w:type="spellEnd"/>
      <w:r w:rsidRPr="00923E1C">
        <w:rPr>
          <w:lang w:val="en-US"/>
        </w:rPr>
        <w:t xml:space="preserve">. Buenos Aires, </w:t>
      </w:r>
      <w:proofErr w:type="spellStart"/>
      <w:r w:rsidRPr="00923E1C">
        <w:rPr>
          <w:lang w:val="en-US"/>
        </w:rPr>
        <w:t>Tantalia</w:t>
      </w:r>
      <w:proofErr w:type="spellEnd"/>
      <w:r w:rsidRPr="00923E1C">
        <w:rPr>
          <w:lang w:val="en-US"/>
        </w:rPr>
        <w:t>, 1996</w:t>
      </w:r>
      <w:r w:rsidR="00B67003" w:rsidRPr="00FE398D">
        <w:rPr>
          <w:lang w:val="en-US"/>
        </w:rPr>
        <w:t>;</w:t>
      </w:r>
    </w:p>
    <w:p w14:paraId="54ECDE33" w14:textId="77777777" w:rsidR="00AC0C92" w:rsidRPr="00B67003" w:rsidRDefault="00AC0C92" w:rsidP="002F516B">
      <w:pPr>
        <w:pStyle w:val="a3"/>
        <w:ind w:firstLine="708"/>
        <w:contextualSpacing/>
        <w:jc w:val="both"/>
        <w:rPr>
          <w:lang w:val="en-US"/>
        </w:rPr>
      </w:pPr>
      <w:r w:rsidRPr="00923E1C">
        <w:rPr>
          <w:i/>
          <w:lang w:val="en-US"/>
        </w:rPr>
        <w:t>Abbate, Florencia.</w:t>
      </w:r>
      <w:r w:rsidRPr="00923E1C">
        <w:rPr>
          <w:lang w:val="en-US"/>
        </w:rPr>
        <w:t xml:space="preserve"> Los </w:t>
      </w:r>
      <w:proofErr w:type="spellStart"/>
      <w:r w:rsidRPr="00923E1C">
        <w:rPr>
          <w:lang w:val="en-US"/>
        </w:rPr>
        <w:t>transparentes</w:t>
      </w:r>
      <w:proofErr w:type="spellEnd"/>
      <w:r w:rsidRPr="00923E1C">
        <w:rPr>
          <w:lang w:val="en-US"/>
        </w:rPr>
        <w:t xml:space="preserve">. Buenos Aires, </w:t>
      </w:r>
      <w:proofErr w:type="spellStart"/>
      <w:r w:rsidRPr="00923E1C">
        <w:rPr>
          <w:lang w:val="en-US"/>
        </w:rPr>
        <w:t>Libros</w:t>
      </w:r>
      <w:proofErr w:type="spellEnd"/>
      <w:r w:rsidRPr="00923E1C">
        <w:rPr>
          <w:lang w:val="en-US"/>
        </w:rPr>
        <w:t xml:space="preserve"> de Rojas, 2000</w:t>
      </w:r>
      <w:r w:rsidR="00B67003" w:rsidRPr="00B67003">
        <w:rPr>
          <w:lang w:val="en-US"/>
        </w:rPr>
        <w:t>;</w:t>
      </w:r>
    </w:p>
    <w:p w14:paraId="1E153454" w14:textId="77777777" w:rsidR="000C377A" w:rsidRPr="00B67003" w:rsidRDefault="000C377A" w:rsidP="002F516B">
      <w:pPr>
        <w:pStyle w:val="a3"/>
        <w:ind w:firstLine="708"/>
        <w:contextualSpacing/>
        <w:jc w:val="both"/>
        <w:rPr>
          <w:lang w:val="en-US"/>
        </w:rPr>
      </w:pPr>
      <w:r w:rsidRPr="00923E1C">
        <w:rPr>
          <w:i/>
          <w:lang w:val="en-US"/>
        </w:rPr>
        <w:t>Abbate, Florencia.</w:t>
      </w:r>
      <w:r w:rsidR="002D2597" w:rsidRPr="00923E1C">
        <w:rPr>
          <w:i/>
          <w:lang w:val="en-US"/>
        </w:rPr>
        <w:t xml:space="preserve"> </w:t>
      </w:r>
      <w:r w:rsidRPr="00923E1C">
        <w:rPr>
          <w:lang w:val="en-US"/>
        </w:rPr>
        <w:t xml:space="preserve">El </w:t>
      </w:r>
      <w:proofErr w:type="spellStart"/>
      <w:r w:rsidRPr="00923E1C">
        <w:rPr>
          <w:lang w:val="en-US"/>
        </w:rPr>
        <w:t>grito</w:t>
      </w:r>
      <w:proofErr w:type="spellEnd"/>
      <w:r w:rsidRPr="00923E1C">
        <w:rPr>
          <w:lang w:val="en-US"/>
        </w:rPr>
        <w:t xml:space="preserve">. Buenos Aires, </w:t>
      </w:r>
      <w:proofErr w:type="spellStart"/>
      <w:r w:rsidRPr="00923E1C">
        <w:rPr>
          <w:lang w:val="en-US"/>
        </w:rPr>
        <w:t>Emecé</w:t>
      </w:r>
      <w:proofErr w:type="spellEnd"/>
      <w:r w:rsidRPr="00923E1C">
        <w:rPr>
          <w:lang w:val="en-US"/>
        </w:rPr>
        <w:t xml:space="preserve">-Grupo </w:t>
      </w:r>
      <w:proofErr w:type="spellStart"/>
      <w:r w:rsidRPr="00923E1C">
        <w:rPr>
          <w:lang w:val="en-US"/>
        </w:rPr>
        <w:t>Planeta</w:t>
      </w:r>
      <w:proofErr w:type="spellEnd"/>
      <w:r w:rsidRPr="00923E1C">
        <w:rPr>
          <w:lang w:val="en-US"/>
        </w:rPr>
        <w:t>, 2004</w:t>
      </w:r>
      <w:r w:rsidR="00B67003" w:rsidRPr="00B67003">
        <w:rPr>
          <w:lang w:val="en-US"/>
        </w:rPr>
        <w:t>;</w:t>
      </w:r>
    </w:p>
    <w:p w14:paraId="2E854046" w14:textId="77777777" w:rsidR="000246AB" w:rsidRPr="00FE398D" w:rsidRDefault="000246AB" w:rsidP="002F516B">
      <w:pPr>
        <w:pStyle w:val="a3"/>
        <w:ind w:firstLine="708"/>
        <w:contextualSpacing/>
        <w:jc w:val="both"/>
        <w:rPr>
          <w:lang w:val="en-US"/>
        </w:rPr>
      </w:pPr>
      <w:r w:rsidRPr="00923E1C">
        <w:rPr>
          <w:i/>
          <w:lang w:val="en-US"/>
        </w:rPr>
        <w:t xml:space="preserve">Abbate, Florencia. </w:t>
      </w:r>
      <w:r w:rsidRPr="00923E1C">
        <w:rPr>
          <w:lang w:val="en-US"/>
        </w:rPr>
        <w:t xml:space="preserve">Las </w:t>
      </w:r>
      <w:proofErr w:type="spellStart"/>
      <w:r w:rsidRPr="00923E1C">
        <w:rPr>
          <w:lang w:val="en-US"/>
        </w:rPr>
        <w:t>siete</w:t>
      </w:r>
      <w:proofErr w:type="spellEnd"/>
      <w:r w:rsidRPr="00923E1C">
        <w:rPr>
          <w:lang w:val="en-US"/>
        </w:rPr>
        <w:t xml:space="preserve"> </w:t>
      </w:r>
      <w:proofErr w:type="spellStart"/>
      <w:r w:rsidRPr="00923E1C">
        <w:rPr>
          <w:lang w:val="en-US"/>
        </w:rPr>
        <w:t>maravillas</w:t>
      </w:r>
      <w:proofErr w:type="spellEnd"/>
      <w:r w:rsidRPr="00923E1C">
        <w:rPr>
          <w:lang w:val="en-US"/>
        </w:rPr>
        <w:t xml:space="preserve"> del </w:t>
      </w:r>
      <w:proofErr w:type="spellStart"/>
      <w:r w:rsidRPr="00923E1C">
        <w:rPr>
          <w:lang w:val="en-US"/>
        </w:rPr>
        <w:t>mundo</w:t>
      </w:r>
      <w:proofErr w:type="spellEnd"/>
      <w:r w:rsidRPr="00923E1C">
        <w:rPr>
          <w:lang w:val="en-US"/>
        </w:rPr>
        <w:t>. Buenos Aires, Estrada-Macmillan, 2005</w:t>
      </w:r>
      <w:r w:rsidR="00B67003" w:rsidRPr="00FE398D">
        <w:rPr>
          <w:lang w:val="en-US"/>
        </w:rPr>
        <w:t>;</w:t>
      </w:r>
    </w:p>
    <w:p w14:paraId="48FF9B64" w14:textId="77777777" w:rsidR="000C377A" w:rsidRPr="00FE398D" w:rsidRDefault="000C377A" w:rsidP="002F516B">
      <w:pPr>
        <w:pStyle w:val="a3"/>
        <w:ind w:firstLine="708"/>
        <w:contextualSpacing/>
        <w:jc w:val="both"/>
        <w:rPr>
          <w:lang w:val="en-US"/>
        </w:rPr>
      </w:pPr>
      <w:r w:rsidRPr="00923E1C">
        <w:rPr>
          <w:i/>
          <w:lang w:val="en-US"/>
        </w:rPr>
        <w:t>Abbate, Florencia.</w:t>
      </w:r>
      <w:r w:rsidR="008F0A7E" w:rsidRPr="00923E1C">
        <w:rPr>
          <w:i/>
          <w:lang w:val="en-US"/>
        </w:rPr>
        <w:t xml:space="preserve"> </w:t>
      </w:r>
      <w:r w:rsidR="008F0A7E" w:rsidRPr="00923E1C">
        <w:rPr>
          <w:lang w:val="en-US"/>
        </w:rPr>
        <w:t xml:space="preserve">Neptuno. Buenos Aires, Zorra </w:t>
      </w:r>
      <w:proofErr w:type="spellStart"/>
      <w:r w:rsidR="008F0A7E" w:rsidRPr="00923E1C">
        <w:rPr>
          <w:lang w:val="en-US"/>
        </w:rPr>
        <w:t>ediciones</w:t>
      </w:r>
      <w:proofErr w:type="spellEnd"/>
      <w:r w:rsidR="008F0A7E" w:rsidRPr="00923E1C">
        <w:rPr>
          <w:lang w:val="en-US"/>
        </w:rPr>
        <w:t>, 2007</w:t>
      </w:r>
      <w:r w:rsidR="00B67003" w:rsidRPr="00FE398D">
        <w:rPr>
          <w:lang w:val="en-US"/>
        </w:rPr>
        <w:t>;</w:t>
      </w:r>
    </w:p>
    <w:p w14:paraId="10F91CA1" w14:textId="77777777" w:rsidR="008F0A7E" w:rsidRPr="00B67003" w:rsidRDefault="008F0A7E" w:rsidP="002F516B">
      <w:pPr>
        <w:pStyle w:val="a3"/>
        <w:ind w:firstLine="708"/>
        <w:contextualSpacing/>
        <w:jc w:val="both"/>
        <w:rPr>
          <w:lang w:val="en-US"/>
        </w:rPr>
      </w:pPr>
      <w:r w:rsidRPr="00923E1C">
        <w:rPr>
          <w:i/>
          <w:lang w:val="en-US"/>
        </w:rPr>
        <w:t xml:space="preserve">Abbate, Florencia. </w:t>
      </w:r>
      <w:r w:rsidR="00A265B9" w:rsidRPr="00923E1C">
        <w:rPr>
          <w:lang w:val="en-US"/>
        </w:rPr>
        <w:t xml:space="preserve">Love song. Buenos Aires, Buenos Aires </w:t>
      </w:r>
      <w:r w:rsidR="002D618F" w:rsidRPr="00923E1C">
        <w:rPr>
          <w:lang w:val="en-US"/>
        </w:rPr>
        <w:t>P</w:t>
      </w:r>
      <w:r w:rsidR="00A265B9" w:rsidRPr="00923E1C">
        <w:rPr>
          <w:lang w:val="en-US"/>
        </w:rPr>
        <w:t>oetry, 2014</w:t>
      </w:r>
      <w:r w:rsidR="00B67003" w:rsidRPr="00B67003">
        <w:rPr>
          <w:lang w:val="en-US"/>
        </w:rPr>
        <w:t>;</w:t>
      </w:r>
    </w:p>
    <w:p w14:paraId="3FCC0309" w14:textId="77777777" w:rsidR="008F0A7E" w:rsidRPr="00B67003" w:rsidRDefault="008F0A7E" w:rsidP="002F516B">
      <w:pPr>
        <w:pStyle w:val="a3"/>
        <w:ind w:firstLine="708"/>
        <w:contextualSpacing/>
        <w:jc w:val="both"/>
        <w:rPr>
          <w:lang w:val="en-US"/>
        </w:rPr>
      </w:pPr>
      <w:r w:rsidRPr="00923E1C">
        <w:rPr>
          <w:i/>
          <w:lang w:val="en-US"/>
        </w:rPr>
        <w:t>Abbate, Florencia.</w:t>
      </w:r>
      <w:r w:rsidR="002D618F" w:rsidRPr="00923E1C">
        <w:rPr>
          <w:i/>
          <w:lang w:val="en-US"/>
        </w:rPr>
        <w:t xml:space="preserve"> </w:t>
      </w:r>
      <w:proofErr w:type="spellStart"/>
      <w:r w:rsidR="002D618F" w:rsidRPr="00923E1C">
        <w:rPr>
          <w:lang w:val="en-US"/>
        </w:rPr>
        <w:t>Felices</w:t>
      </w:r>
      <w:proofErr w:type="spellEnd"/>
      <w:r w:rsidR="002D618F" w:rsidRPr="00923E1C">
        <w:rPr>
          <w:lang w:val="en-US"/>
        </w:rPr>
        <w:t xml:space="preserve"> hasta que </w:t>
      </w:r>
      <w:proofErr w:type="spellStart"/>
      <w:r w:rsidR="002D618F" w:rsidRPr="00923E1C">
        <w:rPr>
          <w:lang w:val="en-US"/>
        </w:rPr>
        <w:t>amanezca</w:t>
      </w:r>
      <w:proofErr w:type="spellEnd"/>
      <w:r w:rsidR="002D618F" w:rsidRPr="00923E1C">
        <w:rPr>
          <w:i/>
          <w:lang w:val="en-US"/>
        </w:rPr>
        <w:t xml:space="preserve">. </w:t>
      </w:r>
      <w:r w:rsidR="002D618F" w:rsidRPr="00923E1C">
        <w:rPr>
          <w:lang w:val="en-US"/>
        </w:rPr>
        <w:t xml:space="preserve">Buenos Aires, </w:t>
      </w:r>
      <w:proofErr w:type="spellStart"/>
      <w:r w:rsidR="002D618F" w:rsidRPr="00923E1C">
        <w:rPr>
          <w:lang w:val="en-US"/>
        </w:rPr>
        <w:t>Emecé</w:t>
      </w:r>
      <w:proofErr w:type="spellEnd"/>
      <w:r w:rsidR="002D618F" w:rsidRPr="00923E1C">
        <w:rPr>
          <w:lang w:val="en-US"/>
        </w:rPr>
        <w:t xml:space="preserve">-Grupo </w:t>
      </w:r>
      <w:proofErr w:type="spellStart"/>
      <w:r w:rsidR="002D618F" w:rsidRPr="00923E1C">
        <w:rPr>
          <w:lang w:val="en-US"/>
        </w:rPr>
        <w:t>Planeta</w:t>
      </w:r>
      <w:proofErr w:type="spellEnd"/>
      <w:r w:rsidR="002D618F" w:rsidRPr="00923E1C">
        <w:rPr>
          <w:lang w:val="en-US"/>
        </w:rPr>
        <w:t>, 2017</w:t>
      </w:r>
      <w:r w:rsidR="00B67003" w:rsidRPr="00B67003">
        <w:rPr>
          <w:lang w:val="en-US"/>
        </w:rPr>
        <w:t>;</w:t>
      </w:r>
    </w:p>
    <w:p w14:paraId="109D531A" w14:textId="77777777" w:rsidR="0094490B" w:rsidRPr="00923E1C" w:rsidRDefault="0094490B" w:rsidP="002F516B">
      <w:pPr>
        <w:pStyle w:val="a3"/>
        <w:ind w:firstLine="708"/>
        <w:contextualSpacing/>
        <w:jc w:val="both"/>
        <w:rPr>
          <w:lang w:val="en-US"/>
        </w:rPr>
      </w:pPr>
      <w:r w:rsidRPr="00923E1C">
        <w:rPr>
          <w:i/>
          <w:lang w:val="en-US"/>
        </w:rPr>
        <w:t xml:space="preserve">Abbate, Florencia. </w:t>
      </w:r>
      <w:proofErr w:type="spellStart"/>
      <w:r w:rsidRPr="00923E1C">
        <w:rPr>
          <w:lang w:val="en-US"/>
        </w:rPr>
        <w:t>Biblioteca</w:t>
      </w:r>
      <w:proofErr w:type="spellEnd"/>
      <w:r w:rsidRPr="00923E1C">
        <w:rPr>
          <w:lang w:val="en-US"/>
        </w:rPr>
        <w:t xml:space="preserve"> </w:t>
      </w:r>
      <w:proofErr w:type="spellStart"/>
      <w:r w:rsidRPr="00923E1C">
        <w:rPr>
          <w:lang w:val="en-US"/>
        </w:rPr>
        <w:t>feminist</w:t>
      </w:r>
      <w:r w:rsidR="00C617BD" w:rsidRPr="00923E1C">
        <w:rPr>
          <w:lang w:val="en-US"/>
        </w:rPr>
        <w:t>a</w:t>
      </w:r>
      <w:proofErr w:type="spellEnd"/>
      <w:r w:rsidRPr="00923E1C">
        <w:rPr>
          <w:lang w:val="en-US"/>
        </w:rPr>
        <w:t xml:space="preserve">: </w:t>
      </w:r>
      <w:proofErr w:type="spellStart"/>
      <w:r w:rsidRPr="00923E1C">
        <w:rPr>
          <w:lang w:val="en-US"/>
        </w:rPr>
        <w:t>vidas</w:t>
      </w:r>
      <w:proofErr w:type="spellEnd"/>
      <w:r w:rsidRPr="00923E1C">
        <w:rPr>
          <w:lang w:val="en-US"/>
        </w:rPr>
        <w:t xml:space="preserve">, </w:t>
      </w:r>
      <w:proofErr w:type="spellStart"/>
      <w:r w:rsidRPr="00923E1C">
        <w:rPr>
          <w:lang w:val="en-US"/>
        </w:rPr>
        <w:t>luchas</w:t>
      </w:r>
      <w:proofErr w:type="spellEnd"/>
      <w:r w:rsidRPr="00923E1C">
        <w:rPr>
          <w:lang w:val="en-US"/>
        </w:rPr>
        <w:t xml:space="preserve"> y </w:t>
      </w:r>
      <w:proofErr w:type="spellStart"/>
      <w:r w:rsidRPr="00923E1C">
        <w:rPr>
          <w:lang w:val="en-US"/>
        </w:rPr>
        <w:t>obras</w:t>
      </w:r>
      <w:proofErr w:type="spellEnd"/>
      <w:r w:rsidRPr="00923E1C">
        <w:rPr>
          <w:lang w:val="en-US"/>
        </w:rPr>
        <w:t xml:space="preserve"> </w:t>
      </w:r>
      <w:proofErr w:type="spellStart"/>
      <w:r w:rsidRPr="00923E1C">
        <w:rPr>
          <w:lang w:val="en-US"/>
        </w:rPr>
        <w:t>desde</w:t>
      </w:r>
      <w:proofErr w:type="spellEnd"/>
      <w:r w:rsidRPr="00923E1C">
        <w:rPr>
          <w:lang w:val="en-US"/>
        </w:rPr>
        <w:t xml:space="preserve"> 1789 hasta hoy. Buenos Aires, </w:t>
      </w:r>
      <w:proofErr w:type="spellStart"/>
      <w:r w:rsidRPr="00923E1C">
        <w:rPr>
          <w:lang w:val="en-US"/>
        </w:rPr>
        <w:t>Planeta</w:t>
      </w:r>
      <w:proofErr w:type="spellEnd"/>
      <w:r w:rsidRPr="00923E1C">
        <w:rPr>
          <w:lang w:val="en-US"/>
        </w:rPr>
        <w:t>, 2020.</w:t>
      </w:r>
    </w:p>
    <w:p w14:paraId="7E89D652" w14:textId="77777777" w:rsidR="0094490B" w:rsidRPr="00923E1C" w:rsidRDefault="0094490B" w:rsidP="002F516B">
      <w:pPr>
        <w:pStyle w:val="a3"/>
        <w:contextualSpacing/>
        <w:jc w:val="both"/>
        <w:rPr>
          <w:lang w:val="en-US"/>
        </w:rPr>
      </w:pPr>
    </w:p>
    <w:p w14:paraId="08F00BBE" w14:textId="77777777" w:rsidR="0094490B" w:rsidRPr="00FE398D" w:rsidRDefault="0094490B" w:rsidP="002F516B">
      <w:pPr>
        <w:pStyle w:val="a3"/>
        <w:ind w:firstLine="708"/>
        <w:contextualSpacing/>
        <w:jc w:val="both"/>
        <w:rPr>
          <w:i/>
          <w:lang w:val="en-US"/>
        </w:rPr>
      </w:pPr>
      <w:r w:rsidRPr="00923E1C">
        <w:rPr>
          <w:i/>
        </w:rPr>
        <w:t>Литература</w:t>
      </w:r>
      <w:r w:rsidR="00923E1C" w:rsidRPr="00FE398D">
        <w:rPr>
          <w:i/>
          <w:lang w:val="en-US"/>
        </w:rPr>
        <w:t>:</w:t>
      </w:r>
    </w:p>
    <w:p w14:paraId="7BFF268D" w14:textId="77777777" w:rsidR="002F516B" w:rsidRPr="00923E1C" w:rsidRDefault="002F516B" w:rsidP="002F516B">
      <w:pPr>
        <w:pStyle w:val="a3"/>
        <w:ind w:firstLine="708"/>
        <w:contextualSpacing/>
        <w:jc w:val="both"/>
        <w:rPr>
          <w:i/>
          <w:lang w:val="en-US"/>
        </w:rPr>
      </w:pPr>
    </w:p>
    <w:p w14:paraId="0676E7B6" w14:textId="77777777" w:rsidR="0094490B" w:rsidRPr="00770612" w:rsidRDefault="0094490B" w:rsidP="002F516B">
      <w:pPr>
        <w:pStyle w:val="a3"/>
        <w:ind w:firstLine="708"/>
        <w:contextualSpacing/>
        <w:jc w:val="both"/>
        <w:rPr>
          <w:rStyle w:val="citation"/>
          <w:lang w:val="en-US"/>
        </w:rPr>
      </w:pPr>
      <w:r w:rsidRPr="00923E1C">
        <w:rPr>
          <w:rStyle w:val="citation"/>
          <w:i/>
          <w:iCs/>
          <w:lang w:val="en-US"/>
        </w:rPr>
        <w:t>Leticia</w:t>
      </w:r>
      <w:r w:rsidR="00743EA4" w:rsidRPr="00FE398D">
        <w:rPr>
          <w:rStyle w:val="citation"/>
          <w:i/>
          <w:iCs/>
          <w:lang w:val="en-US"/>
        </w:rPr>
        <w:t>,</w:t>
      </w:r>
      <w:r w:rsidRPr="00923E1C">
        <w:rPr>
          <w:rStyle w:val="citation"/>
          <w:i/>
          <w:iCs/>
          <w:lang w:val="en-US"/>
        </w:rPr>
        <w:t xml:space="preserve"> Mora</w:t>
      </w:r>
      <w:r w:rsidR="00CC17CA" w:rsidRPr="00923E1C">
        <w:rPr>
          <w:rStyle w:val="citation"/>
          <w:i/>
          <w:iCs/>
          <w:lang w:val="en-US"/>
        </w:rPr>
        <w:t xml:space="preserve"> </w:t>
      </w:r>
      <w:r w:rsidRPr="00923E1C">
        <w:rPr>
          <w:rStyle w:val="citation"/>
          <w:i/>
          <w:iCs/>
          <w:lang w:val="en-US"/>
        </w:rPr>
        <w:t>Perdomo.</w:t>
      </w:r>
      <w:r w:rsidRPr="00923E1C">
        <w:rPr>
          <w:rStyle w:val="citation"/>
          <w:iCs/>
          <w:lang w:val="en-US"/>
        </w:rPr>
        <w:t xml:space="preserve"> Florencia Abbate, El </w:t>
      </w:r>
      <w:proofErr w:type="spellStart"/>
      <w:r w:rsidRPr="00923E1C">
        <w:rPr>
          <w:rStyle w:val="citation"/>
          <w:iCs/>
          <w:lang w:val="en-US"/>
        </w:rPr>
        <w:t>grito</w:t>
      </w:r>
      <w:proofErr w:type="spellEnd"/>
      <w:r w:rsidRPr="00923E1C">
        <w:rPr>
          <w:rStyle w:val="citation"/>
          <w:lang w:val="en-US"/>
        </w:rPr>
        <w:t xml:space="preserve"> // Amerika. </w:t>
      </w:r>
      <w:proofErr w:type="spellStart"/>
      <w:r w:rsidRPr="00923E1C">
        <w:rPr>
          <w:rStyle w:val="citation"/>
          <w:lang w:val="en-US"/>
        </w:rPr>
        <w:t>Mémoires</w:t>
      </w:r>
      <w:proofErr w:type="spellEnd"/>
      <w:r w:rsidRPr="00923E1C">
        <w:rPr>
          <w:rStyle w:val="citation"/>
          <w:lang w:val="en-US"/>
        </w:rPr>
        <w:t xml:space="preserve">, </w:t>
      </w:r>
      <w:proofErr w:type="spellStart"/>
      <w:r w:rsidRPr="00923E1C">
        <w:rPr>
          <w:rStyle w:val="citation"/>
          <w:lang w:val="en-US"/>
        </w:rPr>
        <w:t>iden</w:t>
      </w:r>
      <w:r w:rsidR="00CC17CA" w:rsidRPr="00923E1C">
        <w:rPr>
          <w:rStyle w:val="citation"/>
          <w:lang w:val="en-US"/>
        </w:rPr>
        <w:t>tités</w:t>
      </w:r>
      <w:proofErr w:type="spellEnd"/>
      <w:r w:rsidR="00CC17CA" w:rsidRPr="00923E1C">
        <w:rPr>
          <w:rStyle w:val="citation"/>
          <w:lang w:val="en-US"/>
        </w:rPr>
        <w:t xml:space="preserve">, </w:t>
      </w:r>
      <w:proofErr w:type="spellStart"/>
      <w:r w:rsidR="00CC17CA" w:rsidRPr="00923E1C">
        <w:rPr>
          <w:rStyle w:val="citation"/>
          <w:lang w:val="en-US"/>
        </w:rPr>
        <w:t>territoires</w:t>
      </w:r>
      <w:proofErr w:type="spellEnd"/>
      <w:r w:rsidR="00CC17CA" w:rsidRPr="00923E1C">
        <w:rPr>
          <w:rStyle w:val="citation"/>
          <w:lang w:val="en-US"/>
        </w:rPr>
        <w:t>. </w:t>
      </w:r>
      <w:r w:rsidR="00743EA4" w:rsidRPr="00770612">
        <w:rPr>
          <w:lang w:val="en-US"/>
        </w:rPr>
        <w:t>–</w:t>
      </w:r>
      <w:r w:rsidR="00CC17CA" w:rsidRPr="00923E1C">
        <w:rPr>
          <w:rStyle w:val="citation"/>
          <w:lang w:val="en-US"/>
        </w:rPr>
        <w:t xml:space="preserve"> 2010</w:t>
      </w:r>
      <w:r w:rsidRPr="00923E1C">
        <w:rPr>
          <w:rStyle w:val="citation"/>
          <w:lang w:val="en-US"/>
        </w:rPr>
        <w:t>. </w:t>
      </w:r>
      <w:r w:rsidR="00743EA4" w:rsidRPr="00770612">
        <w:rPr>
          <w:lang w:val="en-US"/>
        </w:rPr>
        <w:t>–</w:t>
      </w:r>
      <w:r w:rsidRPr="00923E1C">
        <w:rPr>
          <w:rStyle w:val="citation"/>
          <w:lang w:val="en-US"/>
        </w:rPr>
        <w:t xml:space="preserve"> </w:t>
      </w:r>
      <w:proofErr w:type="spellStart"/>
      <w:r w:rsidRPr="00923E1C">
        <w:rPr>
          <w:rStyle w:val="nowrap1"/>
          <w:lang w:val="en-US"/>
        </w:rPr>
        <w:t>Livr</w:t>
      </w:r>
      <w:proofErr w:type="spellEnd"/>
      <w:r w:rsidRPr="00923E1C">
        <w:rPr>
          <w:rStyle w:val="nowrap1"/>
          <w:lang w:val="en-US"/>
        </w:rPr>
        <w:t>. 6</w:t>
      </w:r>
      <w:r w:rsidR="00743EA4" w:rsidRPr="00770612">
        <w:rPr>
          <w:rStyle w:val="citation"/>
          <w:lang w:val="en-US"/>
        </w:rPr>
        <w:t>;</w:t>
      </w:r>
    </w:p>
    <w:p w14:paraId="1AA3E798" w14:textId="77777777" w:rsidR="00402899" w:rsidRPr="00743EA4" w:rsidRDefault="00402899" w:rsidP="002F516B">
      <w:pPr>
        <w:pStyle w:val="a3"/>
        <w:ind w:firstLine="708"/>
        <w:contextualSpacing/>
        <w:jc w:val="both"/>
        <w:rPr>
          <w:lang w:val="en-US"/>
        </w:rPr>
      </w:pPr>
      <w:r w:rsidRPr="00743EA4">
        <w:rPr>
          <w:i/>
          <w:lang w:val="fr-FR"/>
        </w:rPr>
        <w:t>Becerra, Juan José.</w:t>
      </w:r>
      <w:r w:rsidRPr="00923E1C">
        <w:rPr>
          <w:lang w:val="fr-FR"/>
        </w:rPr>
        <w:t xml:space="preserve"> Los libros de Florencia Abbate. </w:t>
      </w:r>
      <w:r w:rsidRPr="00923E1C">
        <w:rPr>
          <w:rStyle w:val="a5"/>
          <w:lang w:val="fr-FR"/>
        </w:rPr>
        <w:t>Suplemento Ñ, Clarin.</w:t>
      </w:r>
      <w:r w:rsidRPr="00923E1C">
        <w:rPr>
          <w:lang w:val="fr-FR"/>
        </w:rPr>
        <w:t xml:space="preserve"> en</w:t>
      </w:r>
      <w:r w:rsidR="00743EA4" w:rsidRPr="00743EA4">
        <w:rPr>
          <w:lang w:val="en-US"/>
        </w:rPr>
        <w:t xml:space="preserve"> </w:t>
      </w:r>
      <w:hyperlink r:id="rId7" w:history="1">
        <w:r w:rsidRPr="00923E1C">
          <w:rPr>
            <w:rStyle w:val="a4"/>
            <w:lang w:val="fr-FR"/>
          </w:rPr>
          <w:t>http://www.florenciaabbate.com.ar/libros.php. Acceso 14 dic. 2011</w:t>
        </w:r>
      </w:hyperlink>
      <w:r w:rsidR="00743EA4" w:rsidRPr="00743EA4">
        <w:rPr>
          <w:lang w:val="en-US"/>
        </w:rPr>
        <w:t>;</w:t>
      </w:r>
    </w:p>
    <w:p w14:paraId="1CF867B8" w14:textId="77777777" w:rsidR="00402899" w:rsidRPr="00923E1C" w:rsidRDefault="00402899" w:rsidP="002F516B">
      <w:pPr>
        <w:pStyle w:val="a3"/>
        <w:ind w:firstLine="708"/>
        <w:contextualSpacing/>
        <w:jc w:val="both"/>
      </w:pPr>
      <w:proofErr w:type="spellStart"/>
      <w:r w:rsidRPr="00743EA4">
        <w:rPr>
          <w:i/>
          <w:lang w:val="en-US"/>
        </w:rPr>
        <w:t>Munaro</w:t>
      </w:r>
      <w:proofErr w:type="spellEnd"/>
      <w:r w:rsidRPr="00743EA4">
        <w:rPr>
          <w:i/>
          <w:lang w:val="en-US"/>
        </w:rPr>
        <w:t>, Augusto.</w:t>
      </w:r>
      <w:r w:rsidRPr="00923E1C">
        <w:rPr>
          <w:lang w:val="en-US"/>
        </w:rPr>
        <w:t xml:space="preserve"> El </w:t>
      </w:r>
      <w:proofErr w:type="spellStart"/>
      <w:r w:rsidRPr="00923E1C">
        <w:rPr>
          <w:lang w:val="en-US"/>
        </w:rPr>
        <w:t>realismo</w:t>
      </w:r>
      <w:proofErr w:type="spellEnd"/>
      <w:r w:rsidRPr="00923E1C">
        <w:rPr>
          <w:lang w:val="en-US"/>
        </w:rPr>
        <w:t xml:space="preserve"> </w:t>
      </w:r>
      <w:proofErr w:type="spellStart"/>
      <w:r w:rsidRPr="00923E1C">
        <w:rPr>
          <w:lang w:val="en-US"/>
        </w:rPr>
        <w:t>delirante</w:t>
      </w:r>
      <w:proofErr w:type="spellEnd"/>
      <w:r w:rsidRPr="00923E1C">
        <w:rPr>
          <w:lang w:val="en-US"/>
        </w:rPr>
        <w:t xml:space="preserve"> de Florencia Abbate. </w:t>
      </w:r>
      <w:proofErr w:type="spellStart"/>
      <w:r w:rsidRPr="00923E1C">
        <w:rPr>
          <w:lang w:val="en-US"/>
        </w:rPr>
        <w:t>Diario</w:t>
      </w:r>
      <w:proofErr w:type="spellEnd"/>
      <w:r w:rsidRPr="00923E1C">
        <w:rPr>
          <w:lang w:val="en-US"/>
        </w:rPr>
        <w:t xml:space="preserve"> </w:t>
      </w:r>
      <w:proofErr w:type="spellStart"/>
      <w:r w:rsidRPr="00923E1C">
        <w:rPr>
          <w:lang w:val="en-US"/>
        </w:rPr>
        <w:t>Ecos</w:t>
      </w:r>
      <w:proofErr w:type="spellEnd"/>
      <w:r w:rsidRPr="00923E1C">
        <w:rPr>
          <w:lang w:val="en-US"/>
        </w:rPr>
        <w:t xml:space="preserve"> </w:t>
      </w:r>
      <w:proofErr w:type="spellStart"/>
      <w:r w:rsidRPr="00923E1C">
        <w:rPr>
          <w:lang w:val="en-US"/>
        </w:rPr>
        <w:t>Regionales</w:t>
      </w:r>
      <w:proofErr w:type="spellEnd"/>
      <w:r w:rsidRPr="00923E1C">
        <w:rPr>
          <w:lang w:val="en-US"/>
        </w:rPr>
        <w:t xml:space="preserve"> (30 de </w:t>
      </w:r>
      <w:proofErr w:type="spellStart"/>
      <w:r w:rsidRPr="00923E1C">
        <w:rPr>
          <w:lang w:val="en-US"/>
        </w:rPr>
        <w:t>agosto</w:t>
      </w:r>
      <w:proofErr w:type="spellEnd"/>
      <w:r w:rsidRPr="00923E1C">
        <w:rPr>
          <w:lang w:val="en-US"/>
        </w:rPr>
        <w:t xml:space="preserve"> 2007</w:t>
      </w:r>
      <w:proofErr w:type="gramStart"/>
      <w:r w:rsidRPr="00923E1C">
        <w:rPr>
          <w:lang w:val="en-US"/>
        </w:rPr>
        <w:t>) :</w:t>
      </w:r>
      <w:proofErr w:type="gramEnd"/>
      <w:r w:rsidRPr="00923E1C">
        <w:rPr>
          <w:lang w:val="en-US"/>
        </w:rPr>
        <w:t xml:space="preserve"> http://www.ecosregionales.net/?edicion=1216&amp;noticia=5280 . </w:t>
      </w:r>
      <w:proofErr w:type="spellStart"/>
      <w:r w:rsidRPr="00923E1C">
        <w:rPr>
          <w:lang w:val="en-US"/>
        </w:rPr>
        <w:t>Acceso</w:t>
      </w:r>
      <w:proofErr w:type="spellEnd"/>
      <w:r w:rsidRPr="00923E1C">
        <w:t xml:space="preserve"> 14 </w:t>
      </w:r>
      <w:proofErr w:type="spellStart"/>
      <w:r w:rsidRPr="00923E1C">
        <w:rPr>
          <w:lang w:val="en-US"/>
        </w:rPr>
        <w:t>dic</w:t>
      </w:r>
      <w:proofErr w:type="spellEnd"/>
      <w:r w:rsidRPr="00923E1C">
        <w:t>. 2011</w:t>
      </w:r>
      <w:r w:rsidR="00743EA4">
        <w:t>.</w:t>
      </w:r>
    </w:p>
    <w:p w14:paraId="00AFCBD9" w14:textId="77777777" w:rsidR="00EF1D77" w:rsidRDefault="002D618F" w:rsidP="00A029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E1C">
        <w:rPr>
          <w:rFonts w:ascii="Times New Roman" w:hAnsi="Times New Roman" w:cs="Times New Roman"/>
          <w:i/>
          <w:sz w:val="24"/>
          <w:szCs w:val="24"/>
        </w:rPr>
        <w:t>Дополнительные материалы</w:t>
      </w:r>
      <w:r w:rsidR="00923E1C" w:rsidRPr="00923E1C">
        <w:rPr>
          <w:rFonts w:ascii="Times New Roman" w:hAnsi="Times New Roman" w:cs="Times New Roman"/>
          <w:i/>
          <w:sz w:val="24"/>
          <w:szCs w:val="24"/>
        </w:rPr>
        <w:t>:</w:t>
      </w:r>
    </w:p>
    <w:p w14:paraId="732BFAAD" w14:textId="77777777" w:rsidR="002F516B" w:rsidRPr="00923E1C" w:rsidRDefault="002F516B" w:rsidP="002F516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3CBD8D" w14:textId="77777777" w:rsidR="002D618F" w:rsidRPr="00923E1C" w:rsidRDefault="00734029" w:rsidP="002F51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F516B" w:rsidRPr="005B5E01">
          <w:rPr>
            <w:rStyle w:val="a4"/>
            <w:rFonts w:ascii="Times New Roman" w:hAnsi="Times New Roman" w:cs="Times New Roman"/>
            <w:sz w:val="24"/>
            <w:szCs w:val="24"/>
          </w:rPr>
          <w:t>https://florenciaabbate.com</w:t>
        </w:r>
      </w:hyperlink>
      <w:r w:rsidR="00743EA4">
        <w:rPr>
          <w:rFonts w:ascii="Times New Roman" w:hAnsi="Times New Roman" w:cs="Times New Roman"/>
          <w:sz w:val="24"/>
          <w:szCs w:val="24"/>
        </w:rPr>
        <w:t>;</w:t>
      </w:r>
    </w:p>
    <w:p w14:paraId="2A40B599" w14:textId="77777777" w:rsidR="0094490B" w:rsidRPr="00923E1C" w:rsidRDefault="00734029" w:rsidP="002F51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F516B" w:rsidRPr="005B5E01">
          <w:rPr>
            <w:rStyle w:val="a4"/>
            <w:rFonts w:ascii="Times New Roman" w:hAnsi="Times New Roman" w:cs="Times New Roman"/>
            <w:sz w:val="24"/>
            <w:szCs w:val="24"/>
          </w:rPr>
          <w:t>http://anccom.sociales.uba.ar/2020/05/07/la-herencia-de-un-pensamiento-desobediente-critico-y-audaz/?fbclid=IwAR1G69cU6UJdpLnAIoWlRNfVglThYM8OpzQU2Ow_oX7gFYO8pKjHp3w3fE4</w:t>
        </w:r>
      </w:hyperlink>
      <w:r w:rsidR="00743EA4">
        <w:rPr>
          <w:rFonts w:ascii="Times New Roman" w:hAnsi="Times New Roman" w:cs="Times New Roman"/>
          <w:sz w:val="24"/>
          <w:szCs w:val="24"/>
        </w:rPr>
        <w:t>;</w:t>
      </w:r>
    </w:p>
    <w:p w14:paraId="0F836D4D" w14:textId="77777777" w:rsidR="005D6960" w:rsidRDefault="00734029" w:rsidP="002F51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radionacional</w:t>
        </w:r>
        <w:proofErr w:type="spellEnd"/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</w:t>
        </w:r>
        <w:proofErr w:type="spellEnd"/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las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ideas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grandes</w:t>
        </w:r>
        <w:proofErr w:type="spellEnd"/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figuras</w:t>
        </w:r>
        <w:proofErr w:type="spellEnd"/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del</w:t>
        </w:r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029F9" w:rsidRPr="005B5E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feminismo</w:t>
        </w:r>
        <w:proofErr w:type="spellEnd"/>
      </w:hyperlink>
      <w:r w:rsidR="00743EA4">
        <w:rPr>
          <w:rFonts w:ascii="Times New Roman" w:hAnsi="Times New Roman" w:cs="Times New Roman"/>
          <w:sz w:val="24"/>
          <w:szCs w:val="24"/>
        </w:rPr>
        <w:t>.</w:t>
      </w:r>
    </w:p>
    <w:p w14:paraId="4004D7B9" w14:textId="77777777" w:rsidR="004D13AE" w:rsidRDefault="004D13AE" w:rsidP="002F51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D4A941" w14:textId="77777777" w:rsidR="004D13AE" w:rsidRPr="004D13AE" w:rsidRDefault="004D13AE" w:rsidP="004D13AE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3AE">
        <w:rPr>
          <w:rFonts w:ascii="Times New Roman" w:hAnsi="Times New Roman" w:cs="Times New Roman"/>
          <w:i/>
          <w:sz w:val="24"/>
          <w:szCs w:val="24"/>
        </w:rPr>
        <w:t>Л. Г. Хорева</w:t>
      </w:r>
    </w:p>
    <w:p w14:paraId="3D6DDC4F" w14:textId="77777777" w:rsidR="005D6960" w:rsidRPr="00923E1C" w:rsidRDefault="005D6960" w:rsidP="002F51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A9974B" w14:textId="77777777" w:rsidR="005D6960" w:rsidRPr="00923E1C" w:rsidRDefault="005D6960" w:rsidP="002F51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1DF4DC" w14:textId="77777777" w:rsidR="0094490B" w:rsidRPr="00923E1C" w:rsidRDefault="0094490B" w:rsidP="002F51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762E0" w14:textId="77777777" w:rsidR="002D618F" w:rsidRPr="00923E1C" w:rsidRDefault="002D618F" w:rsidP="002F51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D618F" w:rsidRPr="0092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B96A2" w14:textId="77777777" w:rsidR="00734029" w:rsidRDefault="00734029" w:rsidP="001D48CC">
      <w:pPr>
        <w:spacing w:after="0" w:line="240" w:lineRule="auto"/>
      </w:pPr>
      <w:r>
        <w:separator/>
      </w:r>
    </w:p>
  </w:endnote>
  <w:endnote w:type="continuationSeparator" w:id="0">
    <w:p w14:paraId="4CAF93C2" w14:textId="77777777" w:rsidR="00734029" w:rsidRDefault="00734029" w:rsidP="001D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ProWeb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55044" w14:textId="77777777" w:rsidR="00734029" w:rsidRDefault="00734029" w:rsidP="001D48CC">
      <w:pPr>
        <w:spacing w:after="0" w:line="240" w:lineRule="auto"/>
      </w:pPr>
      <w:r>
        <w:separator/>
      </w:r>
    </w:p>
  </w:footnote>
  <w:footnote w:type="continuationSeparator" w:id="0">
    <w:p w14:paraId="6397D7DA" w14:textId="77777777" w:rsidR="00734029" w:rsidRDefault="00734029" w:rsidP="001D48CC">
      <w:pPr>
        <w:spacing w:after="0" w:line="240" w:lineRule="auto"/>
      </w:pPr>
      <w:r>
        <w:continuationSeparator/>
      </w:r>
    </w:p>
  </w:footnote>
  <w:footnote w:id="1">
    <w:p w14:paraId="22131596" w14:textId="77777777" w:rsidR="0013158A" w:rsidRDefault="0013158A">
      <w:pPr>
        <w:pStyle w:val="a7"/>
      </w:pPr>
      <w:r>
        <w:rPr>
          <w:rStyle w:val="a9"/>
        </w:rPr>
        <w:footnoteRef/>
      </w:r>
      <w:r>
        <w:t xml:space="preserve"> МП или </w:t>
      </w:r>
      <w:r w:rsidR="0000380F">
        <w:t xml:space="preserve">комплексный (?) </w:t>
      </w:r>
      <w:r>
        <w:t xml:space="preserve">СЛОТ </w:t>
      </w:r>
      <w:proofErr w:type="spellStart"/>
      <w:r w:rsidRPr="0000380F">
        <w:rPr>
          <w:i/>
        </w:rPr>
        <w:t>Фемицид</w:t>
      </w:r>
      <w:proofErr w:type="spellEnd"/>
      <w:r w:rsidRPr="0000380F">
        <w:rPr>
          <w:i/>
        </w:rPr>
        <w:t xml:space="preserve"> </w:t>
      </w:r>
      <w:r w:rsidR="0000380F" w:rsidRPr="0000380F">
        <w:rPr>
          <w:i/>
        </w:rPr>
        <w:t>(</w:t>
      </w:r>
      <w:proofErr w:type="spellStart"/>
      <w:r w:rsidR="0000380F" w:rsidRPr="0000380F">
        <w:rPr>
          <w:i/>
        </w:rPr>
        <w:t>Феминицид</w:t>
      </w:r>
      <w:proofErr w:type="spellEnd"/>
      <w:r w:rsidR="0000380F" w:rsidRPr="0000380F">
        <w:rPr>
          <w:i/>
        </w:rPr>
        <w:t>)</w:t>
      </w:r>
    </w:p>
  </w:footnote>
  <w:footnote w:id="2">
    <w:p w14:paraId="512FD9C2" w14:textId="77777777" w:rsidR="00D47BE7" w:rsidRDefault="00D47BE7">
      <w:pPr>
        <w:pStyle w:val="a7"/>
      </w:pPr>
      <w:r>
        <w:rPr>
          <w:rStyle w:val="a9"/>
        </w:rPr>
        <w:footnoteRef/>
      </w:r>
      <w:r>
        <w:t xml:space="preserve"> МП </w:t>
      </w:r>
      <w:r w:rsidRPr="00D47BE7">
        <w:rPr>
          <w:i/>
        </w:rPr>
        <w:t>Мачизм</w:t>
      </w:r>
      <w:r>
        <w:t xml:space="preserve"> – опубликовано </w:t>
      </w:r>
    </w:p>
  </w:footnote>
  <w:footnote w:id="3">
    <w:p w14:paraId="33C1BF25" w14:textId="77777777" w:rsidR="008A7353" w:rsidRDefault="008A7353">
      <w:pPr>
        <w:pStyle w:val="a7"/>
      </w:pPr>
      <w:r>
        <w:rPr>
          <w:rStyle w:val="a9"/>
        </w:rPr>
        <w:footnoteRef/>
      </w:r>
      <w:r>
        <w:t xml:space="preserve"> Ссылка на последний абзац ст. </w:t>
      </w:r>
      <w:r w:rsidRPr="008A7353">
        <w:rPr>
          <w:i/>
        </w:rPr>
        <w:t>Шовинизм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AE"/>
    <w:rsid w:val="0000380F"/>
    <w:rsid w:val="000207F6"/>
    <w:rsid w:val="000226B7"/>
    <w:rsid w:val="000246AB"/>
    <w:rsid w:val="00070DE2"/>
    <w:rsid w:val="000746E5"/>
    <w:rsid w:val="00082A40"/>
    <w:rsid w:val="000872E5"/>
    <w:rsid w:val="000978FA"/>
    <w:rsid w:val="000C377A"/>
    <w:rsid w:val="000E70FC"/>
    <w:rsid w:val="0013158A"/>
    <w:rsid w:val="00131BB8"/>
    <w:rsid w:val="00135694"/>
    <w:rsid w:val="00175637"/>
    <w:rsid w:val="00195A8C"/>
    <w:rsid w:val="001B36E5"/>
    <w:rsid w:val="001B50F5"/>
    <w:rsid w:val="001D48CC"/>
    <w:rsid w:val="001E46D1"/>
    <w:rsid w:val="001F32C4"/>
    <w:rsid w:val="001F47A8"/>
    <w:rsid w:val="00225485"/>
    <w:rsid w:val="0024465E"/>
    <w:rsid w:val="00245858"/>
    <w:rsid w:val="002464D5"/>
    <w:rsid w:val="00274815"/>
    <w:rsid w:val="00291F9D"/>
    <w:rsid w:val="002955D8"/>
    <w:rsid w:val="002A533F"/>
    <w:rsid w:val="002B4777"/>
    <w:rsid w:val="002C4183"/>
    <w:rsid w:val="002D01BB"/>
    <w:rsid w:val="002D2597"/>
    <w:rsid w:val="002D618F"/>
    <w:rsid w:val="002F516B"/>
    <w:rsid w:val="0031070A"/>
    <w:rsid w:val="003255CF"/>
    <w:rsid w:val="0035050F"/>
    <w:rsid w:val="003630DB"/>
    <w:rsid w:val="003707C1"/>
    <w:rsid w:val="00396C5D"/>
    <w:rsid w:val="003D2190"/>
    <w:rsid w:val="00402899"/>
    <w:rsid w:val="004317C5"/>
    <w:rsid w:val="00432FCE"/>
    <w:rsid w:val="00441798"/>
    <w:rsid w:val="00487BFD"/>
    <w:rsid w:val="004B0B8F"/>
    <w:rsid w:val="004B5140"/>
    <w:rsid w:val="004B74C2"/>
    <w:rsid w:val="004C27AD"/>
    <w:rsid w:val="004C6A17"/>
    <w:rsid w:val="004D13AE"/>
    <w:rsid w:val="004E0DAC"/>
    <w:rsid w:val="004F4EC1"/>
    <w:rsid w:val="00512389"/>
    <w:rsid w:val="00522F1E"/>
    <w:rsid w:val="00550179"/>
    <w:rsid w:val="00587772"/>
    <w:rsid w:val="005D6960"/>
    <w:rsid w:val="00634E13"/>
    <w:rsid w:val="0064319E"/>
    <w:rsid w:val="006816A7"/>
    <w:rsid w:val="0069634E"/>
    <w:rsid w:val="0069639D"/>
    <w:rsid w:val="006B1F45"/>
    <w:rsid w:val="006B7847"/>
    <w:rsid w:val="006D55AB"/>
    <w:rsid w:val="0070322C"/>
    <w:rsid w:val="00733117"/>
    <w:rsid w:val="00734029"/>
    <w:rsid w:val="00743EA4"/>
    <w:rsid w:val="0076313C"/>
    <w:rsid w:val="00763772"/>
    <w:rsid w:val="00770612"/>
    <w:rsid w:val="00777496"/>
    <w:rsid w:val="007C0B9F"/>
    <w:rsid w:val="007C77AB"/>
    <w:rsid w:val="007E13AC"/>
    <w:rsid w:val="0080388C"/>
    <w:rsid w:val="008172DD"/>
    <w:rsid w:val="00862A3A"/>
    <w:rsid w:val="008729C3"/>
    <w:rsid w:val="008A7353"/>
    <w:rsid w:val="008F0A7E"/>
    <w:rsid w:val="009227B4"/>
    <w:rsid w:val="00923E1C"/>
    <w:rsid w:val="00933A3A"/>
    <w:rsid w:val="00940947"/>
    <w:rsid w:val="0094490B"/>
    <w:rsid w:val="0098387C"/>
    <w:rsid w:val="009A71CD"/>
    <w:rsid w:val="009D421B"/>
    <w:rsid w:val="009E2FCA"/>
    <w:rsid w:val="009E3221"/>
    <w:rsid w:val="00A029F9"/>
    <w:rsid w:val="00A265B9"/>
    <w:rsid w:val="00AB2812"/>
    <w:rsid w:val="00AC0C92"/>
    <w:rsid w:val="00AD0948"/>
    <w:rsid w:val="00B0796C"/>
    <w:rsid w:val="00B11F46"/>
    <w:rsid w:val="00B15E89"/>
    <w:rsid w:val="00B428F9"/>
    <w:rsid w:val="00B53B85"/>
    <w:rsid w:val="00B62AA0"/>
    <w:rsid w:val="00B67003"/>
    <w:rsid w:val="00B77807"/>
    <w:rsid w:val="00BB7AA0"/>
    <w:rsid w:val="00BC3108"/>
    <w:rsid w:val="00BD0B1C"/>
    <w:rsid w:val="00BF6F49"/>
    <w:rsid w:val="00C06D6E"/>
    <w:rsid w:val="00C16E5F"/>
    <w:rsid w:val="00C32B7B"/>
    <w:rsid w:val="00C3658D"/>
    <w:rsid w:val="00C4256F"/>
    <w:rsid w:val="00C617BD"/>
    <w:rsid w:val="00C704F2"/>
    <w:rsid w:val="00C77948"/>
    <w:rsid w:val="00C90E5C"/>
    <w:rsid w:val="00CC17CA"/>
    <w:rsid w:val="00CE063C"/>
    <w:rsid w:val="00CF6B84"/>
    <w:rsid w:val="00D12387"/>
    <w:rsid w:val="00D41485"/>
    <w:rsid w:val="00D41ACB"/>
    <w:rsid w:val="00D47BE7"/>
    <w:rsid w:val="00D76011"/>
    <w:rsid w:val="00D82E7D"/>
    <w:rsid w:val="00DA7D3D"/>
    <w:rsid w:val="00DB4EB3"/>
    <w:rsid w:val="00DD68CE"/>
    <w:rsid w:val="00DE0DE1"/>
    <w:rsid w:val="00DE1DE8"/>
    <w:rsid w:val="00DF0816"/>
    <w:rsid w:val="00E2135F"/>
    <w:rsid w:val="00E2627C"/>
    <w:rsid w:val="00E51268"/>
    <w:rsid w:val="00E60A60"/>
    <w:rsid w:val="00E71A4B"/>
    <w:rsid w:val="00E74567"/>
    <w:rsid w:val="00E85912"/>
    <w:rsid w:val="00EA09DC"/>
    <w:rsid w:val="00EB31F7"/>
    <w:rsid w:val="00EB66AE"/>
    <w:rsid w:val="00EC2AEC"/>
    <w:rsid w:val="00EC62AE"/>
    <w:rsid w:val="00EC7C74"/>
    <w:rsid w:val="00EE1C2C"/>
    <w:rsid w:val="00EF1D77"/>
    <w:rsid w:val="00EF2914"/>
    <w:rsid w:val="00EF2B6D"/>
    <w:rsid w:val="00F20569"/>
    <w:rsid w:val="00F20B98"/>
    <w:rsid w:val="00F277C4"/>
    <w:rsid w:val="00F45C95"/>
    <w:rsid w:val="00F543F5"/>
    <w:rsid w:val="00F852D6"/>
    <w:rsid w:val="00F97E32"/>
    <w:rsid w:val="00FA0159"/>
    <w:rsid w:val="00FA6558"/>
    <w:rsid w:val="00FB6BDF"/>
    <w:rsid w:val="00FC28BC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344C"/>
  <w15:docId w15:val="{939BC96D-602F-45F4-BE30-B3D18334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2A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-blackword">
    <w:name w:val="type-blackword"/>
    <w:basedOn w:val="a0"/>
    <w:rsid w:val="00EC62AE"/>
    <w:rPr>
      <w:rFonts w:ascii="PTSerifProWebBold" w:hAnsi="PTSerifProWebBold" w:hint="default"/>
      <w:b w:val="0"/>
      <w:bCs w:val="0"/>
    </w:rPr>
  </w:style>
  <w:style w:type="character" w:styleId="a4">
    <w:name w:val="Hyperlink"/>
    <w:basedOn w:val="a0"/>
    <w:uiPriority w:val="99"/>
    <w:unhideWhenUsed/>
    <w:rsid w:val="002D618F"/>
    <w:rPr>
      <w:color w:val="0000FF" w:themeColor="hyperlink"/>
      <w:u w:val="single"/>
    </w:rPr>
  </w:style>
  <w:style w:type="character" w:customStyle="1" w:styleId="citation">
    <w:name w:val="citation"/>
    <w:basedOn w:val="a0"/>
    <w:rsid w:val="0094490B"/>
  </w:style>
  <w:style w:type="character" w:customStyle="1" w:styleId="ref-info1">
    <w:name w:val="ref-info1"/>
    <w:basedOn w:val="a0"/>
    <w:rsid w:val="0094490B"/>
    <w:rPr>
      <w:color w:val="72777D"/>
      <w:sz w:val="20"/>
      <w:szCs w:val="20"/>
    </w:rPr>
  </w:style>
  <w:style w:type="character" w:customStyle="1" w:styleId="nowrap1">
    <w:name w:val="nowrap1"/>
    <w:basedOn w:val="a0"/>
    <w:rsid w:val="0094490B"/>
  </w:style>
  <w:style w:type="character" w:styleId="a5">
    <w:name w:val="Emphasis"/>
    <w:basedOn w:val="a0"/>
    <w:uiPriority w:val="20"/>
    <w:qFormat/>
    <w:rsid w:val="00402899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2F516B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1D48C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48C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D4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enciaabba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orenciaabbate.com.ar/libros.php.%20Acceso%2014%20dic.%2020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adionacional.com.ar/las-ideas-de-grandes-figuras-del-feminis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ccom.sociales.uba.ar/2020/05/07/la-herencia-de-un-pensamiento-desobediente-critico-y-audaz/?fbclid=IwAR1G69cU6UJdpLnAIoWlRNfVglThYM8OpzQU2Ow_oX7gFYO8pKjHp3w3f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6EB9-6128-47BD-9409-A39CC0A5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2</cp:revision>
  <dcterms:created xsi:type="dcterms:W3CDTF">2020-12-18T18:06:00Z</dcterms:created>
  <dcterms:modified xsi:type="dcterms:W3CDTF">2020-12-18T18:06:00Z</dcterms:modified>
</cp:coreProperties>
</file>