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7688" w14:textId="1B1B7D4F" w:rsidR="00D96B92" w:rsidRPr="00FD76A2" w:rsidRDefault="00D96B92" w:rsidP="001754EF">
      <w:pPr>
        <w:spacing w:line="360" w:lineRule="auto"/>
        <w:ind w:firstLine="709"/>
        <w:rPr>
          <w:rStyle w:val="normaltextrun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FD76A2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Е.Е. Дуругян </w:t>
      </w:r>
      <w:r w:rsidRPr="00FD76A2">
        <w:rPr>
          <w:rStyle w:val="normaltextrun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(Москва)</w:t>
      </w:r>
    </w:p>
    <w:p w14:paraId="0BFA0999" w14:textId="27BC27BF" w:rsidR="00D96B92" w:rsidRPr="009B40A3" w:rsidRDefault="009B40A3" w:rsidP="001754EF">
      <w:pPr>
        <w:spacing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40A3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«МАСТЕР И МАРГАРИТА» М. А. БУЛГАКОВА К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 </w:t>
      </w:r>
      <w:r w:rsidRPr="009B40A3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ПРОЯВЛЕНИЕ ЖАНРОВ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ОЙ</w:t>
      </w:r>
      <w:r w:rsidRPr="009B40A3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МОДИФИКАЦИ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9B40A3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РОМАНА О ХУДОЖНИКЕ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ЛИТЕРАТУРЕ ХХ ВЕКА</w:t>
      </w:r>
    </w:p>
    <w:p w14:paraId="02704C12" w14:textId="666830F9" w:rsidR="0086492C" w:rsidRPr="00FD76A2" w:rsidRDefault="00D96B92" w:rsidP="00D96B92">
      <w:pPr>
        <w:spacing w:line="360" w:lineRule="auto"/>
        <w:ind w:firstLine="709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Роман о художнике</w:t>
      </w:r>
      <w:r w:rsidR="00FD76A2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D76A2" w:rsidRPr="00FD76A2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Kunstlerroman</w:t>
      </w:r>
      <w:r w:rsidR="00FD76A2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пограничный жанр, имеющий общие </w:t>
      </w:r>
      <w:r w:rsidR="00761DEC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корни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761DEC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романом воспитания, центральным сюжетом которого является история становления личности, но также и с позднее оформившимся производственным романом (</w:t>
      </w:r>
      <w:proofErr w:type="spellStart"/>
      <w:r w:rsidR="00761DEC"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>occupational</w:t>
      </w:r>
      <w:proofErr w:type="spellEnd"/>
      <w:r w:rsidR="00761DEC"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61DEC"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="00761DEC"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сосредоточенном на изображении человека в сфере его профессиональной деятельности. 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повествования </w:t>
      </w:r>
      <w:r w:rsidR="00761DEC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должен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находиться </w:t>
      </w:r>
      <w:r w:rsidR="00761DEC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творец, но это может быть 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разный тип творца, </w:t>
      </w:r>
      <w:r w:rsidR="001B00BA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образ которого и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r w:rsidR="001B00BA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определять композицию произведения в целом, –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92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актер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поэт, музыкант, живописец или скульптор. </w:t>
      </w:r>
      <w:r w:rsidR="004D7132" w:rsidRPr="004D7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пишет Бочкарева </w:t>
      </w:r>
      <w:proofErr w:type="gramStart"/>
      <w:r w:rsidR="004D7132" w:rsidRPr="004D7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Н.С.</w:t>
      </w:r>
      <w:proofErr w:type="gramEnd"/>
      <w:r w:rsidR="004D7132" w:rsidRPr="004D7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«выражая саморефлексию творчества, роман творения разрушает не только жанровые границы, соединяя поэзию и прозу, разные виды искусства и формы культуры»</w:t>
      </w:r>
      <w:r w:rsidR="004D7132" w:rsidRPr="004D713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"/>
      </w:r>
      <w:r w:rsidR="004D7132" w:rsidRPr="004D7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D7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для романа о художнике </w:t>
      </w:r>
      <w:r w:rsidR="001B00BA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характерно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конфликта между самим творцом и реальность</w:t>
      </w:r>
      <w:r w:rsidR="001B00BA"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творцом и обществом. Однако основная задача романа о художнике – определить место творца и его творчества в </w:t>
      </w:r>
      <w:r w:rsidR="001B00BA" w:rsidRPr="00FD76A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пространстве</w:t>
      </w:r>
      <w:r w:rsidRPr="00FD76A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 культуры. </w:t>
      </w:r>
      <w:r w:rsidRPr="00FD76A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B5294C7" w14:textId="34F6C6FF" w:rsidR="00D96B92" w:rsidRPr="00FD76A2" w:rsidRDefault="00D96B92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6A2">
        <w:rPr>
          <w:rFonts w:ascii="Times New Roman" w:hAnsi="Times New Roman" w:cs="Times New Roman"/>
          <w:sz w:val="24"/>
          <w:szCs w:val="24"/>
        </w:rPr>
        <w:t xml:space="preserve"> «Мастер</w:t>
      </w:r>
      <w:r w:rsidR="00C904F1">
        <w:rPr>
          <w:rFonts w:ascii="Times New Roman" w:hAnsi="Times New Roman" w:cs="Times New Roman"/>
          <w:sz w:val="24"/>
          <w:szCs w:val="24"/>
        </w:rPr>
        <w:t>а</w:t>
      </w:r>
      <w:r w:rsidRPr="00FD76A2">
        <w:rPr>
          <w:rFonts w:ascii="Times New Roman" w:hAnsi="Times New Roman" w:cs="Times New Roman"/>
          <w:sz w:val="24"/>
          <w:szCs w:val="24"/>
        </w:rPr>
        <w:t xml:space="preserve"> и Маргарит</w:t>
      </w:r>
      <w:r w:rsidR="00CF6926">
        <w:rPr>
          <w:rFonts w:ascii="Times New Roman" w:hAnsi="Times New Roman" w:cs="Times New Roman"/>
          <w:sz w:val="24"/>
          <w:szCs w:val="24"/>
        </w:rPr>
        <w:t>у</w:t>
      </w:r>
      <w:r w:rsidRPr="00FD76A2">
        <w:rPr>
          <w:rFonts w:ascii="Times New Roman" w:hAnsi="Times New Roman" w:cs="Times New Roman"/>
          <w:sz w:val="24"/>
          <w:szCs w:val="24"/>
        </w:rPr>
        <w:t xml:space="preserve">» </w:t>
      </w:r>
      <w:r w:rsidR="001B00BA" w:rsidRPr="00FD76A2">
        <w:rPr>
          <w:rFonts w:ascii="Times New Roman" w:hAnsi="Times New Roman" w:cs="Times New Roman"/>
          <w:sz w:val="24"/>
          <w:szCs w:val="24"/>
        </w:rPr>
        <w:t xml:space="preserve">– наряду с произведениями </w:t>
      </w:r>
      <w:r w:rsidR="00C904F1" w:rsidRPr="00C904F1">
        <w:rPr>
          <w:rFonts w:ascii="Times New Roman" w:hAnsi="Times New Roman" w:cs="Times New Roman"/>
          <w:sz w:val="24"/>
          <w:szCs w:val="24"/>
        </w:rPr>
        <w:t xml:space="preserve">И.В. </w:t>
      </w:r>
      <w:r w:rsidR="001B00BA" w:rsidRPr="00C904F1">
        <w:rPr>
          <w:rFonts w:ascii="Times New Roman" w:hAnsi="Times New Roman" w:cs="Times New Roman"/>
          <w:sz w:val="24"/>
          <w:szCs w:val="24"/>
        </w:rPr>
        <w:t xml:space="preserve">Гете, </w:t>
      </w:r>
      <w:r w:rsidR="00C904F1">
        <w:rPr>
          <w:rFonts w:ascii="Times New Roman" w:hAnsi="Times New Roman" w:cs="Times New Roman"/>
          <w:sz w:val="24"/>
          <w:szCs w:val="24"/>
        </w:rPr>
        <w:t xml:space="preserve">Г. </w:t>
      </w:r>
      <w:r w:rsidR="001B00BA" w:rsidRPr="00C904F1">
        <w:rPr>
          <w:rFonts w:ascii="Times New Roman" w:hAnsi="Times New Roman" w:cs="Times New Roman"/>
          <w:sz w:val="24"/>
          <w:szCs w:val="24"/>
        </w:rPr>
        <w:t>Гессе, Т.</w:t>
      </w:r>
      <w:r w:rsidR="00FD76A2" w:rsidRPr="00C904F1">
        <w:rPr>
          <w:rFonts w:ascii="Times New Roman" w:hAnsi="Times New Roman" w:cs="Times New Roman"/>
          <w:sz w:val="24"/>
          <w:szCs w:val="24"/>
        </w:rPr>
        <w:t xml:space="preserve"> </w:t>
      </w:r>
      <w:r w:rsidR="001B00BA" w:rsidRPr="00C904F1">
        <w:rPr>
          <w:rFonts w:ascii="Times New Roman" w:hAnsi="Times New Roman" w:cs="Times New Roman"/>
          <w:sz w:val="24"/>
          <w:szCs w:val="24"/>
        </w:rPr>
        <w:t>Манна, Дж.</w:t>
      </w:r>
      <w:r w:rsidR="00FD76A2" w:rsidRPr="00C904F1">
        <w:rPr>
          <w:rFonts w:ascii="Times New Roman" w:hAnsi="Times New Roman" w:cs="Times New Roman"/>
          <w:sz w:val="24"/>
          <w:szCs w:val="24"/>
        </w:rPr>
        <w:t xml:space="preserve"> </w:t>
      </w:r>
      <w:r w:rsidR="001B00BA" w:rsidRPr="00C904F1">
        <w:rPr>
          <w:rFonts w:ascii="Times New Roman" w:hAnsi="Times New Roman" w:cs="Times New Roman"/>
          <w:sz w:val="24"/>
          <w:szCs w:val="24"/>
        </w:rPr>
        <w:t>Джойса</w:t>
      </w:r>
      <w:r w:rsidR="001B00BA" w:rsidRPr="00FD76A2">
        <w:rPr>
          <w:rFonts w:ascii="Times New Roman" w:hAnsi="Times New Roman" w:cs="Times New Roman"/>
          <w:sz w:val="24"/>
          <w:szCs w:val="24"/>
        </w:rPr>
        <w:t xml:space="preserve"> и </w:t>
      </w:r>
      <w:r w:rsidR="00CF6926">
        <w:rPr>
          <w:rFonts w:ascii="Times New Roman" w:hAnsi="Times New Roman" w:cs="Times New Roman"/>
          <w:sz w:val="24"/>
          <w:szCs w:val="24"/>
        </w:rPr>
        <w:t xml:space="preserve">др. </w:t>
      </w:r>
      <w:r w:rsidR="001B00BA" w:rsidRPr="00FD76A2">
        <w:rPr>
          <w:rFonts w:ascii="Times New Roman" w:hAnsi="Times New Roman" w:cs="Times New Roman"/>
          <w:sz w:val="24"/>
          <w:szCs w:val="24"/>
        </w:rPr>
        <w:t xml:space="preserve">– </w:t>
      </w:r>
      <w:r w:rsidRPr="00FD76A2">
        <w:rPr>
          <w:rFonts w:ascii="Times New Roman" w:hAnsi="Times New Roman" w:cs="Times New Roman"/>
          <w:sz w:val="24"/>
          <w:szCs w:val="24"/>
        </w:rPr>
        <w:t xml:space="preserve">можно назвать </w:t>
      </w:r>
      <w:r w:rsidR="001B00BA" w:rsidRPr="00FD76A2">
        <w:rPr>
          <w:rFonts w:ascii="Times New Roman" w:hAnsi="Times New Roman" w:cs="Times New Roman"/>
          <w:sz w:val="24"/>
          <w:szCs w:val="24"/>
        </w:rPr>
        <w:t xml:space="preserve">философским </w:t>
      </w:r>
      <w:r w:rsidRPr="00FD76A2">
        <w:rPr>
          <w:rFonts w:ascii="Times New Roman" w:hAnsi="Times New Roman" w:cs="Times New Roman"/>
          <w:sz w:val="24"/>
          <w:szCs w:val="24"/>
        </w:rPr>
        <w:t xml:space="preserve">романом о художнике, так как автор осмысляет место Мастера и его творения не только в </w:t>
      </w:r>
      <w:r w:rsidR="001B00BA" w:rsidRPr="00FD76A2">
        <w:rPr>
          <w:rFonts w:ascii="Times New Roman" w:hAnsi="Times New Roman" w:cs="Times New Roman"/>
          <w:sz w:val="24"/>
          <w:szCs w:val="24"/>
        </w:rPr>
        <w:t>исторической</w:t>
      </w:r>
      <w:r w:rsidRPr="00FD76A2">
        <w:rPr>
          <w:rFonts w:ascii="Times New Roman" w:hAnsi="Times New Roman" w:cs="Times New Roman"/>
          <w:sz w:val="24"/>
          <w:szCs w:val="24"/>
        </w:rPr>
        <w:t xml:space="preserve"> реальности, но и в вечности. </w:t>
      </w:r>
      <w:r w:rsidR="001B00BA" w:rsidRPr="00FD76A2">
        <w:rPr>
          <w:rFonts w:ascii="Times New Roman" w:hAnsi="Times New Roman" w:cs="Times New Roman"/>
          <w:sz w:val="24"/>
          <w:szCs w:val="24"/>
        </w:rPr>
        <w:t>И все характерные для данной жанровой разновидности коллизии (</w:t>
      </w:r>
      <w:r w:rsidRPr="00FD76A2">
        <w:rPr>
          <w:rFonts w:ascii="Times New Roman" w:hAnsi="Times New Roman" w:cs="Times New Roman"/>
          <w:sz w:val="24"/>
          <w:szCs w:val="24"/>
        </w:rPr>
        <w:t>конфликт художника и общества, художника-творца и Бога, воскрешение художника в культуре через смерть в реальности</w:t>
      </w:r>
      <w:r w:rsidR="001B00BA" w:rsidRPr="00FD76A2">
        <w:rPr>
          <w:rFonts w:ascii="Times New Roman" w:hAnsi="Times New Roman" w:cs="Times New Roman"/>
          <w:sz w:val="24"/>
          <w:szCs w:val="24"/>
        </w:rPr>
        <w:t>) обретают глобальный масштаб</w:t>
      </w:r>
      <w:r w:rsidRPr="00FD76A2">
        <w:rPr>
          <w:rFonts w:ascii="Times New Roman" w:hAnsi="Times New Roman" w:cs="Times New Roman"/>
          <w:sz w:val="24"/>
          <w:szCs w:val="24"/>
        </w:rPr>
        <w:t xml:space="preserve">. </w:t>
      </w:r>
      <w:r w:rsidR="009B40A3">
        <w:rPr>
          <w:rFonts w:ascii="Times New Roman" w:hAnsi="Times New Roman" w:cs="Times New Roman"/>
          <w:sz w:val="24"/>
          <w:szCs w:val="24"/>
        </w:rPr>
        <w:t>Основные признаки</w:t>
      </w:r>
      <w:r w:rsidRPr="00FD76A2">
        <w:rPr>
          <w:rFonts w:ascii="Times New Roman" w:hAnsi="Times New Roman" w:cs="Times New Roman"/>
          <w:sz w:val="24"/>
          <w:szCs w:val="24"/>
        </w:rPr>
        <w:t>, по которым можно отнести роман М.А. Булгакова к данному типу романа: образ художника</w:t>
      </w:r>
      <w:r w:rsidR="009B40A3">
        <w:rPr>
          <w:rFonts w:ascii="Times New Roman" w:hAnsi="Times New Roman" w:cs="Times New Roman"/>
          <w:sz w:val="24"/>
          <w:szCs w:val="24"/>
        </w:rPr>
        <w:t>,</w:t>
      </w:r>
      <w:r w:rsidRPr="00FD76A2">
        <w:rPr>
          <w:rFonts w:ascii="Times New Roman" w:hAnsi="Times New Roman" w:cs="Times New Roman"/>
          <w:sz w:val="24"/>
          <w:szCs w:val="24"/>
        </w:rPr>
        <w:t xml:space="preserve"> процесс создания и место произведения в культуре и жизни писателя</w:t>
      </w:r>
      <w:r w:rsidR="009B40A3">
        <w:rPr>
          <w:rFonts w:ascii="Times New Roman" w:hAnsi="Times New Roman" w:cs="Times New Roman"/>
          <w:sz w:val="24"/>
          <w:szCs w:val="24"/>
        </w:rPr>
        <w:t>,</w:t>
      </w:r>
      <w:r w:rsidRPr="00FD76A2">
        <w:rPr>
          <w:rFonts w:ascii="Times New Roman" w:hAnsi="Times New Roman" w:cs="Times New Roman"/>
          <w:sz w:val="24"/>
          <w:szCs w:val="24"/>
        </w:rPr>
        <w:t xml:space="preserve"> оживление автором своих персонажей (внедрение их из художественного пространства произведения в реальность)</w:t>
      </w:r>
      <w:r w:rsidR="009B40A3">
        <w:rPr>
          <w:rFonts w:ascii="Times New Roman" w:hAnsi="Times New Roman" w:cs="Times New Roman"/>
          <w:sz w:val="24"/>
          <w:szCs w:val="24"/>
        </w:rPr>
        <w:t>,</w:t>
      </w:r>
      <w:r w:rsidRPr="00FD76A2">
        <w:rPr>
          <w:rFonts w:ascii="Times New Roman" w:hAnsi="Times New Roman" w:cs="Times New Roman"/>
          <w:sz w:val="24"/>
          <w:szCs w:val="24"/>
        </w:rPr>
        <w:t xml:space="preserve"> роль женщины в жизни писателя-творца</w:t>
      </w:r>
      <w:r w:rsidR="001B00BA" w:rsidRPr="00FD76A2">
        <w:rPr>
          <w:rFonts w:ascii="Times New Roman" w:hAnsi="Times New Roman" w:cs="Times New Roman"/>
          <w:sz w:val="24"/>
          <w:szCs w:val="24"/>
        </w:rPr>
        <w:t xml:space="preserve">, – позволяют уже на основании анализа структурных особенностей произведения отнести его к разряду </w:t>
      </w:r>
      <w:proofErr w:type="spellStart"/>
      <w:r w:rsidR="001B00BA" w:rsidRPr="00FD76A2">
        <w:rPr>
          <w:rFonts w:ascii="Times New Roman" w:hAnsi="Times New Roman" w:cs="Times New Roman"/>
          <w:sz w:val="24"/>
          <w:szCs w:val="24"/>
        </w:rPr>
        <w:t>фаустианы</w:t>
      </w:r>
      <w:proofErr w:type="spellEnd"/>
      <w:r w:rsidR="001B00BA" w:rsidRPr="00FD76A2">
        <w:rPr>
          <w:rFonts w:ascii="Times New Roman" w:hAnsi="Times New Roman" w:cs="Times New Roman"/>
          <w:sz w:val="24"/>
          <w:szCs w:val="24"/>
        </w:rPr>
        <w:t xml:space="preserve"> ХХ столетия</w:t>
      </w:r>
      <w:r w:rsidRPr="00FD7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68290" w14:textId="19C46A3C" w:rsidR="00FD76A2" w:rsidRPr="00FD76A2" w:rsidRDefault="001B00BA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6A2">
        <w:rPr>
          <w:rFonts w:ascii="Times New Roman" w:hAnsi="Times New Roman" w:cs="Times New Roman"/>
          <w:sz w:val="24"/>
          <w:szCs w:val="24"/>
        </w:rPr>
        <w:t>И</w:t>
      </w:r>
      <w:r w:rsidR="00D96B92" w:rsidRPr="00FD76A2">
        <w:rPr>
          <w:rFonts w:ascii="Times New Roman" w:hAnsi="Times New Roman" w:cs="Times New Roman"/>
          <w:sz w:val="24"/>
          <w:szCs w:val="24"/>
        </w:rPr>
        <w:t>нтересно отношение героев к своему творению</w:t>
      </w:r>
      <w:r w:rsidRPr="00FD76A2">
        <w:rPr>
          <w:rFonts w:ascii="Times New Roman" w:hAnsi="Times New Roman" w:cs="Times New Roman"/>
          <w:sz w:val="24"/>
          <w:szCs w:val="24"/>
        </w:rPr>
        <w:t>, которое воспринимается не столько как радость, сколько как мука, как боль</w:t>
      </w:r>
      <w:r w:rsidR="00D96B92" w:rsidRPr="00FD76A2">
        <w:rPr>
          <w:rFonts w:ascii="Times New Roman" w:hAnsi="Times New Roman" w:cs="Times New Roman"/>
          <w:sz w:val="24"/>
          <w:szCs w:val="24"/>
        </w:rPr>
        <w:t>. Мастеру его произведение приносит одно горе («— Я возненавидел этот роман, и я боюсь. Я болен. Мне страшно</w:t>
      </w:r>
      <w:r w:rsidR="00D96B92" w:rsidRPr="00C904F1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96B92" w:rsidRPr="00FD76A2">
        <w:rPr>
          <w:rFonts w:ascii="Times New Roman" w:hAnsi="Times New Roman" w:cs="Times New Roman"/>
          <w:sz w:val="24"/>
          <w:szCs w:val="24"/>
        </w:rPr>
        <w:t>»</w:t>
      </w:r>
      <w:r w:rsidR="00DD1244">
        <w:rPr>
          <w:rFonts w:ascii="Times New Roman" w:hAnsi="Times New Roman" w:cs="Times New Roman"/>
          <w:sz w:val="24"/>
          <w:szCs w:val="24"/>
        </w:rPr>
        <w:t>;</w:t>
      </w:r>
      <w:r w:rsidR="00D96B92" w:rsidRPr="00FD76A2">
        <w:rPr>
          <w:rFonts w:ascii="Times New Roman" w:hAnsi="Times New Roman" w:cs="Times New Roman"/>
          <w:sz w:val="24"/>
          <w:szCs w:val="24"/>
        </w:rPr>
        <w:t xml:space="preserve"> «"...Он мне </w:t>
      </w:r>
      <w:r w:rsidR="00D96B92" w:rsidRPr="00FD76A2">
        <w:rPr>
          <w:rFonts w:ascii="Times New Roman" w:hAnsi="Times New Roman" w:cs="Times New Roman"/>
          <w:sz w:val="24"/>
          <w:szCs w:val="24"/>
        </w:rPr>
        <w:lastRenderedPageBreak/>
        <w:t xml:space="preserve">ненавистен, этот роман, – ответил </w:t>
      </w:r>
      <w:r w:rsidR="00DD1244">
        <w:rPr>
          <w:rFonts w:ascii="Times New Roman" w:hAnsi="Times New Roman" w:cs="Times New Roman"/>
          <w:sz w:val="24"/>
          <w:szCs w:val="24"/>
        </w:rPr>
        <w:t>М</w:t>
      </w:r>
      <w:r w:rsidR="00D96B92" w:rsidRPr="00FD76A2">
        <w:rPr>
          <w:rFonts w:ascii="Times New Roman" w:hAnsi="Times New Roman" w:cs="Times New Roman"/>
          <w:sz w:val="24"/>
          <w:szCs w:val="24"/>
        </w:rPr>
        <w:t>астер, – я слишком много испытал из</w:t>
      </w:r>
      <w:r w:rsidRPr="00FD76A2">
        <w:rPr>
          <w:rFonts w:ascii="Times New Roman" w:hAnsi="Times New Roman" w:cs="Times New Roman"/>
          <w:sz w:val="24"/>
          <w:szCs w:val="24"/>
        </w:rPr>
        <w:t>-</w:t>
      </w:r>
      <w:r w:rsidR="00D96B92" w:rsidRPr="00FD76A2">
        <w:rPr>
          <w:rFonts w:ascii="Times New Roman" w:hAnsi="Times New Roman" w:cs="Times New Roman"/>
          <w:sz w:val="24"/>
          <w:szCs w:val="24"/>
        </w:rPr>
        <w:t>за него..."</w:t>
      </w:r>
      <w:r w:rsidR="00C904F1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D96B92" w:rsidRPr="00FD76A2">
        <w:rPr>
          <w:rFonts w:ascii="Times New Roman" w:hAnsi="Times New Roman" w:cs="Times New Roman"/>
          <w:sz w:val="24"/>
          <w:szCs w:val="24"/>
        </w:rPr>
        <w:t>»),</w:t>
      </w:r>
      <w:r w:rsidRPr="00FD76A2">
        <w:rPr>
          <w:rFonts w:ascii="Times New Roman" w:hAnsi="Times New Roman" w:cs="Times New Roman"/>
          <w:sz w:val="24"/>
          <w:szCs w:val="24"/>
        </w:rPr>
        <w:t xml:space="preserve"> однако роман </w:t>
      </w:r>
      <w:r w:rsidR="00FD76A2" w:rsidRPr="00FD76A2">
        <w:rPr>
          <w:rFonts w:ascii="Times New Roman" w:hAnsi="Times New Roman" w:cs="Times New Roman"/>
          <w:sz w:val="24"/>
          <w:szCs w:val="24"/>
        </w:rPr>
        <w:t>о</w:t>
      </w:r>
      <w:r w:rsidRPr="00FD76A2">
        <w:rPr>
          <w:rFonts w:ascii="Times New Roman" w:hAnsi="Times New Roman" w:cs="Times New Roman"/>
          <w:sz w:val="24"/>
          <w:szCs w:val="24"/>
        </w:rPr>
        <w:t xml:space="preserve"> Пилате является </w:t>
      </w:r>
      <w:r w:rsidR="00EF0CF0" w:rsidRPr="00FD76A2">
        <w:rPr>
          <w:rFonts w:ascii="Times New Roman" w:hAnsi="Times New Roman" w:cs="Times New Roman"/>
          <w:sz w:val="24"/>
          <w:szCs w:val="24"/>
        </w:rPr>
        <w:t>делом жизни</w:t>
      </w:r>
      <w:r w:rsidRPr="00FD76A2">
        <w:rPr>
          <w:rFonts w:ascii="Times New Roman" w:hAnsi="Times New Roman" w:cs="Times New Roman"/>
          <w:sz w:val="24"/>
          <w:szCs w:val="24"/>
        </w:rPr>
        <w:t xml:space="preserve"> героя</w:t>
      </w:r>
      <w:r w:rsidR="00D96B92" w:rsidRPr="00FD76A2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EF0CF0" w:rsidRPr="00FD76A2">
        <w:rPr>
          <w:rFonts w:ascii="Times New Roman" w:hAnsi="Times New Roman" w:cs="Times New Roman"/>
          <w:sz w:val="24"/>
          <w:szCs w:val="24"/>
        </w:rPr>
        <w:t xml:space="preserve">неприятие творения </w:t>
      </w:r>
      <w:r w:rsidR="00DD1244">
        <w:rPr>
          <w:rFonts w:ascii="Times New Roman" w:hAnsi="Times New Roman" w:cs="Times New Roman"/>
          <w:sz w:val="24"/>
          <w:szCs w:val="24"/>
        </w:rPr>
        <w:t xml:space="preserve">литературной «элитой» </w:t>
      </w:r>
      <w:r w:rsidR="00EF0CF0" w:rsidRPr="00FD76A2">
        <w:rPr>
          <w:rFonts w:ascii="Times New Roman" w:hAnsi="Times New Roman" w:cs="Times New Roman"/>
          <w:sz w:val="24"/>
          <w:szCs w:val="24"/>
        </w:rPr>
        <w:t xml:space="preserve">становится крахом самого автора, может быть, даже разрушением его личности. </w:t>
      </w:r>
    </w:p>
    <w:p w14:paraId="4AD15264" w14:textId="3AFB8AD8" w:rsidR="00D96B92" w:rsidRDefault="00D96B92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6A2">
        <w:rPr>
          <w:rFonts w:ascii="Times New Roman" w:hAnsi="Times New Roman" w:cs="Times New Roman"/>
          <w:sz w:val="24"/>
          <w:szCs w:val="24"/>
        </w:rPr>
        <w:t>Характерным мотивом романа о художнике можно назвать</w:t>
      </w:r>
      <w:r w:rsidR="00FD76A2" w:rsidRPr="00FD76A2">
        <w:rPr>
          <w:rFonts w:ascii="Times New Roman" w:hAnsi="Times New Roman" w:cs="Times New Roman"/>
          <w:sz w:val="24"/>
          <w:szCs w:val="24"/>
        </w:rPr>
        <w:t xml:space="preserve"> и</w:t>
      </w:r>
      <w:r w:rsidRPr="00FD76A2">
        <w:rPr>
          <w:rFonts w:ascii="Times New Roman" w:hAnsi="Times New Roman" w:cs="Times New Roman"/>
          <w:sz w:val="24"/>
          <w:szCs w:val="24"/>
        </w:rPr>
        <w:t xml:space="preserve"> отношения художника-творца с </w:t>
      </w:r>
      <w:r w:rsidR="00FD76A2" w:rsidRPr="00FD76A2">
        <w:rPr>
          <w:rFonts w:ascii="Times New Roman" w:hAnsi="Times New Roman" w:cs="Times New Roman"/>
          <w:sz w:val="24"/>
          <w:szCs w:val="24"/>
        </w:rPr>
        <w:t>так называемой</w:t>
      </w:r>
      <w:r w:rsidR="00EF0CF0" w:rsidRPr="00FD76A2">
        <w:rPr>
          <w:rFonts w:ascii="Times New Roman" w:hAnsi="Times New Roman" w:cs="Times New Roman"/>
          <w:sz w:val="24"/>
          <w:szCs w:val="24"/>
        </w:rPr>
        <w:t xml:space="preserve"> «толпой» – эта тема в русской классической литературе в большей степени была разработана в области поэзии. Булгаков, наследник пушкинской и лермонтовской традиции в решении темы «пророка», если не находит, то акцентирует некие аспекты уже известной темы: под толпой теперь понимаются прежде всего «собратья» по литературному цеху – но даже не столько писатели (как это было в «Театральном романе»), сколько критики. Последние</w:t>
      </w:r>
      <w:r w:rsidRPr="00FD76A2">
        <w:rPr>
          <w:rFonts w:ascii="Times New Roman" w:hAnsi="Times New Roman" w:cs="Times New Roman"/>
          <w:sz w:val="24"/>
          <w:szCs w:val="24"/>
        </w:rPr>
        <w:t xml:space="preserve"> «искалечили» Мастера, на его роман появилось огромное количество отрицательных отзывов, </w:t>
      </w:r>
      <w:r w:rsidR="00EF0CF0" w:rsidRPr="00FD76A2">
        <w:rPr>
          <w:rFonts w:ascii="Times New Roman" w:hAnsi="Times New Roman" w:cs="Times New Roman"/>
          <w:sz w:val="24"/>
          <w:szCs w:val="24"/>
        </w:rPr>
        <w:t xml:space="preserve">исполненных тех издевок и </w:t>
      </w:r>
      <w:r w:rsidRPr="00FD76A2">
        <w:rPr>
          <w:rFonts w:ascii="Times New Roman" w:hAnsi="Times New Roman" w:cs="Times New Roman"/>
          <w:sz w:val="24"/>
          <w:szCs w:val="24"/>
        </w:rPr>
        <w:t>насмешек, которые Мастер не смог пережить («</w:t>
      </w:r>
      <w:r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>"...Статьи не прекращались. Над первыми из них я смеялся. Но чем больше их появлялось, тем более менялось мое отношение к ним..."</w:t>
      </w:r>
      <w:r w:rsidRPr="00C904F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Pr="00FD76A2">
        <w:rPr>
          <w:rFonts w:ascii="Times New Roman" w:hAnsi="Times New Roman" w:cs="Times New Roman"/>
          <w:sz w:val="24"/>
          <w:szCs w:val="24"/>
          <w:shd w:val="clear" w:color="auto" w:fill="FFFFFF"/>
        </w:rPr>
        <w:t>»).</w:t>
      </w:r>
    </w:p>
    <w:p w14:paraId="55D6F456" w14:textId="10BF2314" w:rsidR="006D378E" w:rsidRPr="006D378E" w:rsidRDefault="009B40A3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D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 обратить внимание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D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мотив вины художника перед обществом, в связи с его сознательным отстранением от </w:t>
      </w:r>
      <w:r w:rsid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 социума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(власть, общество, моральный выбор). Творческая стена, которую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создает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булгаковский герой-писатель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в </w:t>
      </w:r>
      <w:r w:rsidR="00493F14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итоге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приводит к фатальным последствиям, за которые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E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ответственность и 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чувствуют вину. В романе «Мастер и Маргарита» </w:t>
      </w:r>
      <w:r w:rsidR="00DD124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герой 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сознательно уходит в свой мирской «приют», где ведет уединенную жизнь, не пытаясь сбежать. «Чувство личной вины за какие-то конкретные поступки, растворившись в творчестве, заменилось более общим чувством вины художника, совершившего сделку с сатаной»</w:t>
      </w:r>
      <w:r w:rsidR="006D378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5"/>
      </w:r>
      <w:r w:rsidR="00DD124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D124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D378E" w:rsidRP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 Б.М. Гаспаров. Кроме того, Мастер чувствует и личную вину перед Маргаритой, которая прошла ради него через многое и многим пожертвовала, мучилась незнанием его судьбы.</w:t>
      </w:r>
      <w:r w:rsidR="006D378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A7643DE" w14:textId="01F4EE9E" w:rsidR="00FD76A2" w:rsidRDefault="00D96B92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6A2">
        <w:rPr>
          <w:rFonts w:ascii="Times New Roman" w:hAnsi="Times New Roman" w:cs="Times New Roman"/>
          <w:sz w:val="24"/>
          <w:szCs w:val="24"/>
        </w:rPr>
        <w:t xml:space="preserve">В романе «Мастер и Маргарита» </w:t>
      </w:r>
      <w:r w:rsidR="00EF0CF0" w:rsidRPr="00FD76A2">
        <w:rPr>
          <w:rFonts w:ascii="Times New Roman" w:hAnsi="Times New Roman" w:cs="Times New Roman"/>
          <w:sz w:val="24"/>
          <w:szCs w:val="24"/>
        </w:rPr>
        <w:t>показана</w:t>
      </w:r>
      <w:r w:rsidRPr="00FD76A2">
        <w:rPr>
          <w:rFonts w:ascii="Times New Roman" w:hAnsi="Times New Roman" w:cs="Times New Roman"/>
          <w:sz w:val="24"/>
          <w:szCs w:val="24"/>
        </w:rPr>
        <w:t xml:space="preserve"> способность писателя </w:t>
      </w:r>
      <w:r w:rsidR="00EF0CF0" w:rsidRPr="00FD76A2">
        <w:rPr>
          <w:rFonts w:ascii="Times New Roman" w:hAnsi="Times New Roman" w:cs="Times New Roman"/>
          <w:sz w:val="24"/>
          <w:szCs w:val="24"/>
        </w:rPr>
        <w:t>«</w:t>
      </w:r>
      <w:r w:rsidRPr="00FD76A2">
        <w:rPr>
          <w:rFonts w:ascii="Times New Roman" w:hAnsi="Times New Roman" w:cs="Times New Roman"/>
          <w:sz w:val="24"/>
          <w:szCs w:val="24"/>
        </w:rPr>
        <w:t>оживлять</w:t>
      </w:r>
      <w:r w:rsidR="00EF0CF0" w:rsidRPr="00FD76A2">
        <w:rPr>
          <w:rFonts w:ascii="Times New Roman" w:hAnsi="Times New Roman" w:cs="Times New Roman"/>
          <w:sz w:val="24"/>
          <w:szCs w:val="24"/>
        </w:rPr>
        <w:t>»</w:t>
      </w:r>
      <w:r w:rsidRPr="00FD76A2">
        <w:rPr>
          <w:rFonts w:ascii="Times New Roman" w:hAnsi="Times New Roman" w:cs="Times New Roman"/>
          <w:sz w:val="24"/>
          <w:szCs w:val="24"/>
        </w:rPr>
        <w:t xml:space="preserve"> созданных им героев, что наделяет </w:t>
      </w:r>
      <w:r w:rsidR="00EF0CF0" w:rsidRPr="00FD76A2">
        <w:rPr>
          <w:rFonts w:ascii="Times New Roman" w:hAnsi="Times New Roman" w:cs="Times New Roman"/>
          <w:sz w:val="24"/>
          <w:szCs w:val="24"/>
        </w:rPr>
        <w:t>его</w:t>
      </w:r>
      <w:r w:rsidRPr="00FD76A2">
        <w:rPr>
          <w:rFonts w:ascii="Times New Roman" w:hAnsi="Times New Roman" w:cs="Times New Roman"/>
          <w:sz w:val="24"/>
          <w:szCs w:val="24"/>
        </w:rPr>
        <w:t xml:space="preserve"> функциями Бога-творца. Писатель принимает на себя роль </w:t>
      </w:r>
      <w:r w:rsidR="00DD1244">
        <w:rPr>
          <w:rFonts w:ascii="Times New Roman" w:hAnsi="Times New Roman" w:cs="Times New Roman"/>
          <w:sz w:val="24"/>
          <w:szCs w:val="24"/>
        </w:rPr>
        <w:t>создателя</w:t>
      </w:r>
      <w:r w:rsidRPr="00FD76A2">
        <w:rPr>
          <w:rFonts w:ascii="Times New Roman" w:hAnsi="Times New Roman" w:cs="Times New Roman"/>
          <w:sz w:val="24"/>
          <w:szCs w:val="24"/>
        </w:rPr>
        <w:t xml:space="preserve"> своей альтернативной реальности, своего ирреального художественного пространства. </w:t>
      </w:r>
      <w:r w:rsidR="00EF0CF0" w:rsidRPr="00FD76A2">
        <w:rPr>
          <w:rFonts w:ascii="Times New Roman" w:hAnsi="Times New Roman" w:cs="Times New Roman"/>
          <w:sz w:val="24"/>
          <w:szCs w:val="24"/>
        </w:rPr>
        <w:t>Более того, граница между «реальным» и «ирреальным» оказывается проницаемой:</w:t>
      </w:r>
      <w:r w:rsidRPr="00FD76A2">
        <w:rPr>
          <w:rFonts w:ascii="Times New Roman" w:hAnsi="Times New Roman" w:cs="Times New Roman"/>
          <w:sz w:val="24"/>
          <w:szCs w:val="24"/>
        </w:rPr>
        <w:t xml:space="preserve"> Мастер наделен правом дать освобождение Пилату, который обречен смотреть на Луну и терзаться муками совести за свой грех – трусость. Так, можно </w:t>
      </w:r>
      <w:r w:rsidRPr="00FD76A2">
        <w:rPr>
          <w:rFonts w:ascii="Times New Roman" w:hAnsi="Times New Roman" w:cs="Times New Roman"/>
          <w:sz w:val="24"/>
          <w:szCs w:val="24"/>
        </w:rPr>
        <w:lastRenderedPageBreak/>
        <w:t xml:space="preserve">увидеть, что герой романа Булгакова обладает возможностью творить не только произведения искусства, но и </w:t>
      </w:r>
      <w:r w:rsidR="00FD76A2" w:rsidRPr="00FD76A2">
        <w:rPr>
          <w:rFonts w:ascii="Times New Roman" w:hAnsi="Times New Roman" w:cs="Times New Roman"/>
          <w:sz w:val="24"/>
          <w:szCs w:val="24"/>
        </w:rPr>
        <w:t xml:space="preserve">новую </w:t>
      </w:r>
      <w:r w:rsidRPr="00FD76A2">
        <w:rPr>
          <w:rFonts w:ascii="Times New Roman" w:hAnsi="Times New Roman" w:cs="Times New Roman"/>
          <w:sz w:val="24"/>
          <w:szCs w:val="24"/>
        </w:rPr>
        <w:t>реальность</w:t>
      </w:r>
      <w:r w:rsidR="00EF0CF0" w:rsidRPr="00FD76A2">
        <w:rPr>
          <w:rFonts w:ascii="Times New Roman" w:hAnsi="Times New Roman" w:cs="Times New Roman"/>
          <w:sz w:val="24"/>
          <w:szCs w:val="24"/>
        </w:rPr>
        <w:t xml:space="preserve">, </w:t>
      </w:r>
      <w:r w:rsidRPr="00FD76A2">
        <w:rPr>
          <w:rFonts w:ascii="Times New Roman" w:hAnsi="Times New Roman" w:cs="Times New Roman"/>
          <w:sz w:val="24"/>
          <w:szCs w:val="24"/>
        </w:rPr>
        <w:t xml:space="preserve">выходящую за рамки художественной среды. В созданном </w:t>
      </w:r>
      <w:r w:rsidR="00EF0CF0" w:rsidRPr="00FD76A2">
        <w:rPr>
          <w:rFonts w:ascii="Times New Roman" w:hAnsi="Times New Roman" w:cs="Times New Roman"/>
          <w:sz w:val="24"/>
          <w:szCs w:val="24"/>
        </w:rPr>
        <w:t>им</w:t>
      </w:r>
      <w:r w:rsidRPr="00FD76A2">
        <w:rPr>
          <w:rFonts w:ascii="Times New Roman" w:hAnsi="Times New Roman" w:cs="Times New Roman"/>
          <w:sz w:val="24"/>
          <w:szCs w:val="24"/>
        </w:rPr>
        <w:t xml:space="preserve"> мире царят свои законы, которыми управля</w:t>
      </w:r>
      <w:r w:rsidR="00DD1244">
        <w:rPr>
          <w:rFonts w:ascii="Times New Roman" w:hAnsi="Times New Roman" w:cs="Times New Roman"/>
          <w:sz w:val="24"/>
          <w:szCs w:val="24"/>
        </w:rPr>
        <w:t>е</w:t>
      </w:r>
      <w:r w:rsidRPr="00FD76A2">
        <w:rPr>
          <w:rFonts w:ascii="Times New Roman" w:hAnsi="Times New Roman" w:cs="Times New Roman"/>
          <w:sz w:val="24"/>
          <w:szCs w:val="24"/>
        </w:rPr>
        <w:t xml:space="preserve">т </w:t>
      </w:r>
      <w:r w:rsidR="009B40A3">
        <w:rPr>
          <w:rFonts w:ascii="Times New Roman" w:hAnsi="Times New Roman" w:cs="Times New Roman"/>
          <w:sz w:val="24"/>
          <w:szCs w:val="24"/>
        </w:rPr>
        <w:t>х</w:t>
      </w:r>
      <w:r w:rsidRPr="00FD76A2">
        <w:rPr>
          <w:rFonts w:ascii="Times New Roman" w:hAnsi="Times New Roman" w:cs="Times New Roman"/>
          <w:sz w:val="24"/>
          <w:szCs w:val="24"/>
        </w:rPr>
        <w:t xml:space="preserve">удожник; именно </w:t>
      </w:r>
      <w:r w:rsidR="009B40A3">
        <w:rPr>
          <w:rFonts w:ascii="Times New Roman" w:hAnsi="Times New Roman" w:cs="Times New Roman"/>
          <w:sz w:val="24"/>
          <w:szCs w:val="24"/>
        </w:rPr>
        <w:t>он</w:t>
      </w:r>
      <w:r w:rsidRPr="00FD76A2">
        <w:rPr>
          <w:rFonts w:ascii="Times New Roman" w:hAnsi="Times New Roman" w:cs="Times New Roman"/>
          <w:sz w:val="24"/>
          <w:szCs w:val="24"/>
        </w:rPr>
        <w:t xml:space="preserve"> обладает </w:t>
      </w:r>
      <w:r w:rsidR="009B40A3">
        <w:rPr>
          <w:rFonts w:ascii="Times New Roman" w:hAnsi="Times New Roman" w:cs="Times New Roman"/>
          <w:sz w:val="24"/>
          <w:szCs w:val="24"/>
        </w:rPr>
        <w:t>правом</w:t>
      </w:r>
      <w:r w:rsidRPr="00FD76A2">
        <w:rPr>
          <w:rFonts w:ascii="Times New Roman" w:hAnsi="Times New Roman" w:cs="Times New Roman"/>
          <w:sz w:val="24"/>
          <w:szCs w:val="24"/>
        </w:rPr>
        <w:t xml:space="preserve"> помиловать или уничтожить свое творение.</w:t>
      </w:r>
    </w:p>
    <w:p w14:paraId="130BD1C7" w14:textId="61BA794F" w:rsidR="00EF0CF0" w:rsidRPr="00FD76A2" w:rsidRDefault="00EF0CF0" w:rsidP="00D96B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6A2">
        <w:rPr>
          <w:rFonts w:ascii="Times New Roman" w:hAnsi="Times New Roman" w:cs="Times New Roman"/>
          <w:sz w:val="24"/>
          <w:szCs w:val="24"/>
        </w:rPr>
        <w:t xml:space="preserve">Таким образом, Булгаков, с одной стороны, остается внутри той системы координат, которая задана жанровым каноном, с другой – создает </w:t>
      </w:r>
      <w:r w:rsidR="00752223" w:rsidRPr="00FD76A2">
        <w:rPr>
          <w:rFonts w:ascii="Times New Roman" w:hAnsi="Times New Roman" w:cs="Times New Roman"/>
          <w:sz w:val="24"/>
          <w:szCs w:val="24"/>
        </w:rPr>
        <w:t xml:space="preserve">весьма специфический вариант романа о художнике, а по сути формирует </w:t>
      </w:r>
      <w:r w:rsidRPr="00FD76A2">
        <w:rPr>
          <w:rFonts w:ascii="Times New Roman" w:hAnsi="Times New Roman" w:cs="Times New Roman"/>
          <w:sz w:val="24"/>
          <w:szCs w:val="24"/>
        </w:rPr>
        <w:t xml:space="preserve">ту жанровую модель, которая окажется весьма востребованной литературой ХХ и </w:t>
      </w:r>
      <w:r w:rsidRPr="00FD76A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D76A2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0C9ED737" w14:textId="50992F91" w:rsidR="00D96B92" w:rsidRPr="00FD76A2" w:rsidRDefault="00D96B92" w:rsidP="008F6911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FD76A2">
        <w:rPr>
          <w:rStyle w:val="normaltextrun"/>
          <w:b/>
          <w:bCs/>
        </w:rPr>
        <w:t>Литература</w:t>
      </w:r>
      <w:r w:rsidRPr="00FD76A2">
        <w:rPr>
          <w:rStyle w:val="eop"/>
        </w:rPr>
        <w:t> </w:t>
      </w:r>
    </w:p>
    <w:p w14:paraId="44B31AFE" w14:textId="6A9B706D" w:rsidR="00D96B92" w:rsidRPr="00FD76A2" w:rsidRDefault="00D96B92" w:rsidP="008F6911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C904F1">
        <w:rPr>
          <w:rStyle w:val="normaltextrun"/>
        </w:rPr>
        <w:t xml:space="preserve">1. Булгаков </w:t>
      </w:r>
      <w:r w:rsidR="00493F14" w:rsidRPr="00C904F1">
        <w:rPr>
          <w:rStyle w:val="normaltextrun"/>
        </w:rPr>
        <w:t>М. А.</w:t>
      </w:r>
      <w:r w:rsidRPr="00C904F1">
        <w:rPr>
          <w:rStyle w:val="normaltextrun"/>
        </w:rPr>
        <w:t xml:space="preserve"> собр. соч.: В 8 т. М., 2002. Т.4.</w:t>
      </w:r>
      <w:r w:rsidRPr="00FD76A2">
        <w:rPr>
          <w:rStyle w:val="eop"/>
        </w:rPr>
        <w:t> </w:t>
      </w:r>
    </w:p>
    <w:p w14:paraId="261F5D17" w14:textId="4762D531" w:rsidR="00D96B92" w:rsidRPr="00FD76A2" w:rsidRDefault="00D96B92" w:rsidP="008F6911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FD76A2">
        <w:rPr>
          <w:rStyle w:val="normaltextrun"/>
        </w:rPr>
        <w:t>2. Гаспаров Б.М. Из наблюдений над мотивной структурой романа </w:t>
      </w:r>
      <w:r w:rsidRPr="00FD76A2">
        <w:rPr>
          <w:rStyle w:val="spellingerror"/>
        </w:rPr>
        <w:t>М.</w:t>
      </w:r>
      <w:r w:rsidR="00493F14">
        <w:rPr>
          <w:rStyle w:val="spellingerror"/>
        </w:rPr>
        <w:t xml:space="preserve"> </w:t>
      </w:r>
      <w:r w:rsidRPr="00FD76A2">
        <w:rPr>
          <w:rStyle w:val="spellingerror"/>
        </w:rPr>
        <w:t>Булгакова</w:t>
      </w:r>
      <w:r w:rsidRPr="00FD76A2">
        <w:rPr>
          <w:rStyle w:val="normaltextrun"/>
        </w:rPr>
        <w:t> "Мастер и Маргарита" //Литературные лейтмотивы. Очерки по русской литературе ХХ в. - М.: Знание. 1993.</w:t>
      </w:r>
      <w:r w:rsidRPr="00FD76A2">
        <w:rPr>
          <w:rStyle w:val="eop"/>
        </w:rPr>
        <w:t> </w:t>
      </w:r>
    </w:p>
    <w:p w14:paraId="52CE3596" w14:textId="611359F4" w:rsidR="00D96B92" w:rsidRDefault="004D7132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3</w:t>
      </w:r>
      <w:r w:rsidR="00D96B92" w:rsidRPr="00FD76A2">
        <w:rPr>
          <w:rStyle w:val="normaltextrun"/>
        </w:rPr>
        <w:t xml:space="preserve">. Бочкарева </w:t>
      </w:r>
      <w:r w:rsidR="00493F14" w:rsidRPr="00FD76A2">
        <w:rPr>
          <w:rStyle w:val="normaltextrun"/>
        </w:rPr>
        <w:t>Н. С.</w:t>
      </w:r>
      <w:r w:rsidR="00D96B92" w:rsidRPr="00FD76A2">
        <w:rPr>
          <w:rStyle w:val="normaltextrun"/>
        </w:rPr>
        <w:t xml:space="preserve"> Роман о художнике как "Роман творения", генезис и поэтика</w:t>
      </w:r>
      <w:proofErr w:type="gramStart"/>
      <w:r w:rsidR="00D96B92" w:rsidRPr="00FD76A2">
        <w:rPr>
          <w:rStyle w:val="contextualspellingandgrammarerror"/>
        </w:rPr>
        <w:t>: На</w:t>
      </w:r>
      <w:proofErr w:type="gramEnd"/>
      <w:r w:rsidR="00D96B92" w:rsidRPr="00FD76A2">
        <w:rPr>
          <w:rStyle w:val="normaltextrun"/>
        </w:rPr>
        <w:t> материале литератур Западной Европы и США конца ХVIII - ХIХ вв. Пермь, 2001</w:t>
      </w:r>
      <w:r w:rsidR="00D96B92" w:rsidRPr="00FD76A2">
        <w:rPr>
          <w:rStyle w:val="eop"/>
        </w:rPr>
        <w:t> </w:t>
      </w:r>
    </w:p>
    <w:p w14:paraId="16B4EA86" w14:textId="3595C5D0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4DD290B5" w14:textId="220648EC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66283F0D" w14:textId="3107D434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146499BF" w14:textId="726AF978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0CF15C92" w14:textId="2278F6C7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159FEA71" w14:textId="32F1A2BB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AFCA3D1" w14:textId="4925787E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3D8C6572" w14:textId="4E1CA0ED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3B568E1F" w14:textId="029715EE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930F6B1" w14:textId="6674DD16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2C527E6B" w14:textId="73C89826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181DC5E" w14:textId="1DEFF803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1A0A5A4B" w14:textId="1A36A280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3D04C544" w14:textId="7B10A774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48F5009B" w14:textId="7A2510B3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AFE8D6C" w14:textId="128465BE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C3FE716" w14:textId="3A91389E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035E887" w14:textId="5F2668CB" w:rsidR="00FD55A1" w:rsidRDefault="00FD55A1" w:rsidP="00FD55A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5F8F275C" w14:textId="170F4166" w:rsidR="00FD55A1" w:rsidRDefault="00FD55A1" w:rsidP="00FD55A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Сведения об авторе: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Дуругян Екатерина Евгеньевна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студент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филологический факультет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МГУ им. М.В. Ломоносова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Pr="008A1D78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ekaterinadurugyan</w:t>
        </w:r>
        <w:r w:rsidRPr="008A1D7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Pr="008A1D78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yandex</w:t>
        </w:r>
        <w:r w:rsidRPr="008A1D7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.ru</w:t>
        </w:r>
      </w:hyperlink>
    </w:p>
    <w:p w14:paraId="39B64009" w14:textId="1FC37549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28772718" w14:textId="7E2398AF" w:rsidR="00FD55A1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36A57107" w14:textId="77777777" w:rsidR="00FD55A1" w:rsidRPr="00FD76A2" w:rsidRDefault="00FD55A1" w:rsidP="00FD76A2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sectPr w:rsidR="00FD55A1" w:rsidRPr="00F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2DC7" w14:textId="77777777" w:rsidR="000A5E9F" w:rsidRDefault="000A5E9F" w:rsidP="00D96B92">
      <w:pPr>
        <w:spacing w:after="0" w:line="240" w:lineRule="auto"/>
      </w:pPr>
      <w:r>
        <w:separator/>
      </w:r>
    </w:p>
  </w:endnote>
  <w:endnote w:type="continuationSeparator" w:id="0">
    <w:p w14:paraId="60C30FF9" w14:textId="77777777" w:rsidR="000A5E9F" w:rsidRDefault="000A5E9F" w:rsidP="00D9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ACF9" w14:textId="77777777" w:rsidR="000A5E9F" w:rsidRDefault="000A5E9F" w:rsidP="00D96B92">
      <w:pPr>
        <w:spacing w:after="0" w:line="240" w:lineRule="auto"/>
      </w:pPr>
      <w:r>
        <w:separator/>
      </w:r>
    </w:p>
  </w:footnote>
  <w:footnote w:type="continuationSeparator" w:id="0">
    <w:p w14:paraId="176F22F4" w14:textId="77777777" w:rsidR="000A5E9F" w:rsidRDefault="000A5E9F" w:rsidP="00D96B92">
      <w:pPr>
        <w:spacing w:after="0" w:line="240" w:lineRule="auto"/>
      </w:pPr>
      <w:r>
        <w:continuationSeparator/>
      </w:r>
    </w:p>
  </w:footnote>
  <w:footnote w:id="1">
    <w:p w14:paraId="5A04CA65" w14:textId="77777777" w:rsidR="004D7132" w:rsidRPr="00F16ACB" w:rsidRDefault="004D7132" w:rsidP="004D7132">
      <w:pPr>
        <w:pStyle w:val="a3"/>
        <w:rPr>
          <w:rFonts w:ascii="Times New Roman" w:hAnsi="Times New Roman" w:cs="Times New Roman"/>
        </w:rPr>
      </w:pPr>
      <w:r w:rsidRPr="00F16ACB">
        <w:rPr>
          <w:rStyle w:val="a5"/>
          <w:rFonts w:ascii="Times New Roman" w:hAnsi="Times New Roman" w:cs="Times New Roman"/>
        </w:rPr>
        <w:footnoteRef/>
      </w:r>
      <w:r w:rsidRPr="00F16ACB">
        <w:rPr>
          <w:rFonts w:ascii="Times New Roman" w:hAnsi="Times New Roman" w:cs="Times New Roman"/>
        </w:rPr>
        <w:t xml:space="preserve"> Бочкарева </w:t>
      </w:r>
      <w:proofErr w:type="gramStart"/>
      <w:r w:rsidRPr="00F16ACB">
        <w:rPr>
          <w:rFonts w:ascii="Times New Roman" w:hAnsi="Times New Roman" w:cs="Times New Roman"/>
        </w:rPr>
        <w:t>Н.С.</w:t>
      </w:r>
      <w:proofErr w:type="gramEnd"/>
      <w:r w:rsidRPr="00F16ACB">
        <w:rPr>
          <w:rFonts w:ascii="Times New Roman" w:hAnsi="Times New Roman" w:cs="Times New Roman"/>
        </w:rPr>
        <w:t xml:space="preserve"> Роман о художнике как "Роман творения", генезис и поэтика: На материале литератур Западной Европы и США конца ХVIII - ХIХ вв. Пермь, 2001</w:t>
      </w:r>
      <w:r>
        <w:rPr>
          <w:rFonts w:ascii="Times New Roman" w:hAnsi="Times New Roman" w:cs="Times New Roman"/>
        </w:rPr>
        <w:t>. – С. 22</w:t>
      </w:r>
    </w:p>
  </w:footnote>
  <w:footnote w:id="2">
    <w:p w14:paraId="5E36FCD8" w14:textId="59FBCA51" w:rsidR="00D96B92" w:rsidRPr="008F6911" w:rsidRDefault="00D96B92" w:rsidP="00D96B92">
      <w:pPr>
        <w:pStyle w:val="a3"/>
        <w:rPr>
          <w:rFonts w:ascii="Times New Roman" w:hAnsi="Times New Roman" w:cs="Times New Roman"/>
        </w:rPr>
      </w:pPr>
      <w:r w:rsidRPr="008F6911">
        <w:rPr>
          <w:rStyle w:val="a5"/>
          <w:rFonts w:ascii="Times New Roman" w:hAnsi="Times New Roman" w:cs="Times New Roman"/>
        </w:rPr>
        <w:footnoteRef/>
      </w:r>
      <w:r w:rsidRPr="008F6911">
        <w:rPr>
          <w:rFonts w:ascii="Times New Roman" w:hAnsi="Times New Roman" w:cs="Times New Roman"/>
        </w:rPr>
        <w:t xml:space="preserve"> </w:t>
      </w:r>
      <w:r w:rsidR="008F6911" w:rsidRPr="00D701FD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Булгаков </w:t>
      </w:r>
      <w:proofErr w:type="gramStart"/>
      <w:r w:rsidR="008F6911" w:rsidRPr="00D701FD">
        <w:rPr>
          <w:rStyle w:val="normaltextrun"/>
          <w:rFonts w:ascii="Times New Roman" w:hAnsi="Times New Roman" w:cs="Times New Roman"/>
          <w:i/>
          <w:iCs/>
          <w:color w:val="000000"/>
        </w:rPr>
        <w:t>М.А</w:t>
      </w:r>
      <w:r w:rsidR="008F6911" w:rsidRPr="008F6911">
        <w:rPr>
          <w:rStyle w:val="normaltextrun"/>
          <w:rFonts w:ascii="Times New Roman" w:hAnsi="Times New Roman" w:cs="Times New Roman"/>
          <w:color w:val="000000"/>
        </w:rPr>
        <w:t>.</w:t>
      </w:r>
      <w:proofErr w:type="gramEnd"/>
      <w:r w:rsidR="008F6911" w:rsidRPr="008F6911">
        <w:rPr>
          <w:rStyle w:val="normaltextrun"/>
          <w:rFonts w:ascii="Times New Roman" w:hAnsi="Times New Roman" w:cs="Times New Roman"/>
          <w:color w:val="000000"/>
        </w:rPr>
        <w:t xml:space="preserve"> собр. соч.: В 8 т. М., 2002. Т.4.</w:t>
      </w:r>
      <w:r w:rsidR="008F6911" w:rsidRPr="008F6911">
        <w:rPr>
          <w:rStyle w:val="eop"/>
          <w:rFonts w:ascii="Times New Roman" w:hAnsi="Times New Roman" w:cs="Times New Roman"/>
          <w:color w:val="000000"/>
        </w:rPr>
        <w:t> </w:t>
      </w:r>
      <w:r w:rsidR="008F6911">
        <w:rPr>
          <w:rStyle w:val="eop"/>
          <w:rFonts w:ascii="Times New Roman" w:hAnsi="Times New Roman" w:cs="Times New Roman"/>
          <w:color w:val="000000"/>
        </w:rPr>
        <w:t>– С. 160</w:t>
      </w:r>
    </w:p>
  </w:footnote>
  <w:footnote w:id="3">
    <w:p w14:paraId="1F2C3EBD" w14:textId="165D5344" w:rsidR="00C904F1" w:rsidRPr="00C904F1" w:rsidRDefault="00C904F1">
      <w:pPr>
        <w:pStyle w:val="a3"/>
        <w:rPr>
          <w:rFonts w:ascii="Times New Roman" w:hAnsi="Times New Roman" w:cs="Times New Roman"/>
        </w:rPr>
      </w:pPr>
      <w:r w:rsidRPr="00C904F1">
        <w:rPr>
          <w:rStyle w:val="a5"/>
          <w:rFonts w:ascii="Times New Roman" w:hAnsi="Times New Roman" w:cs="Times New Roman"/>
        </w:rPr>
        <w:footnoteRef/>
      </w:r>
      <w:r w:rsidRPr="00C904F1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ам же</w:t>
      </w:r>
      <w:r w:rsidR="00D701FD" w:rsidRPr="00F7216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С. 86</w:t>
      </w:r>
    </w:p>
  </w:footnote>
  <w:footnote w:id="4">
    <w:p w14:paraId="26BAB45A" w14:textId="2485A9D3" w:rsidR="00D96B92" w:rsidRPr="006D378E" w:rsidRDefault="00D96B92">
      <w:pPr>
        <w:pStyle w:val="a3"/>
        <w:rPr>
          <w:rFonts w:ascii="Times New Roman" w:hAnsi="Times New Roman" w:cs="Times New Roman"/>
        </w:rPr>
      </w:pPr>
      <w:r w:rsidRPr="006D378E">
        <w:rPr>
          <w:rStyle w:val="a5"/>
          <w:rFonts w:ascii="Times New Roman" w:hAnsi="Times New Roman" w:cs="Times New Roman"/>
        </w:rPr>
        <w:footnoteRef/>
      </w:r>
      <w:r w:rsidRPr="006D378E">
        <w:rPr>
          <w:rFonts w:ascii="Times New Roman" w:hAnsi="Times New Roman" w:cs="Times New Roman"/>
        </w:rPr>
        <w:t xml:space="preserve"> </w:t>
      </w:r>
      <w:r w:rsidRPr="00D701FD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Булгаков </w:t>
      </w:r>
      <w:r w:rsidR="00493F14" w:rsidRPr="00D701FD">
        <w:rPr>
          <w:rStyle w:val="normaltextrun"/>
          <w:rFonts w:ascii="Times New Roman" w:hAnsi="Times New Roman" w:cs="Times New Roman"/>
          <w:i/>
          <w:iCs/>
          <w:color w:val="000000"/>
        </w:rPr>
        <w:t>М. А.</w:t>
      </w:r>
      <w:r w:rsidRPr="006D378E">
        <w:rPr>
          <w:rStyle w:val="normaltextrun"/>
          <w:rFonts w:ascii="Times New Roman" w:hAnsi="Times New Roman" w:cs="Times New Roman"/>
          <w:color w:val="000000"/>
        </w:rPr>
        <w:t xml:space="preserve"> собр. соч.: В 8 т. М., 2002. Т.4.</w:t>
      </w:r>
      <w:r w:rsidRPr="006D378E">
        <w:rPr>
          <w:rStyle w:val="eop"/>
          <w:rFonts w:ascii="Times New Roman" w:hAnsi="Times New Roman" w:cs="Times New Roman"/>
          <w:color w:val="000000"/>
        </w:rPr>
        <w:t> – С. 167</w:t>
      </w:r>
    </w:p>
  </w:footnote>
  <w:footnote w:id="5">
    <w:p w14:paraId="141DA7CB" w14:textId="3599A573" w:rsidR="006D378E" w:rsidRDefault="006D378E">
      <w:pPr>
        <w:pStyle w:val="a3"/>
      </w:pPr>
      <w:r>
        <w:rPr>
          <w:rStyle w:val="a5"/>
        </w:rPr>
        <w:footnoteRef/>
      </w:r>
      <w:r>
        <w:t xml:space="preserve"> </w:t>
      </w:r>
      <w:r w:rsidRPr="00D701FD">
        <w:rPr>
          <w:rStyle w:val="normaltextrun"/>
          <w:rFonts w:ascii="Times New Roman" w:hAnsi="Times New Roman" w:cs="Times New Roman"/>
          <w:i/>
          <w:iCs/>
        </w:rPr>
        <w:t>Гаспаров Б.М.</w:t>
      </w:r>
      <w:r w:rsidRPr="006D378E">
        <w:rPr>
          <w:rStyle w:val="normaltextrun"/>
          <w:rFonts w:ascii="Times New Roman" w:hAnsi="Times New Roman" w:cs="Times New Roman"/>
        </w:rPr>
        <w:t xml:space="preserve"> Из наблюдений над мотивной структурой романа </w:t>
      </w:r>
      <w:r w:rsidRPr="006D378E">
        <w:rPr>
          <w:rStyle w:val="spellingerror"/>
          <w:rFonts w:ascii="Times New Roman" w:hAnsi="Times New Roman" w:cs="Times New Roman"/>
        </w:rPr>
        <w:t>М.</w:t>
      </w:r>
      <w:r w:rsidR="00493F14">
        <w:rPr>
          <w:rStyle w:val="spellingerror"/>
          <w:rFonts w:ascii="Times New Roman" w:hAnsi="Times New Roman" w:cs="Times New Roman"/>
        </w:rPr>
        <w:t xml:space="preserve"> </w:t>
      </w:r>
      <w:r w:rsidRPr="006D378E">
        <w:rPr>
          <w:rStyle w:val="spellingerror"/>
          <w:rFonts w:ascii="Times New Roman" w:hAnsi="Times New Roman" w:cs="Times New Roman"/>
        </w:rPr>
        <w:t>Булгакова</w:t>
      </w:r>
      <w:r w:rsidRPr="006D378E">
        <w:rPr>
          <w:rStyle w:val="normaltextrun"/>
          <w:rFonts w:ascii="Times New Roman" w:hAnsi="Times New Roman" w:cs="Times New Roman"/>
        </w:rPr>
        <w:t> "Мастер и Маргарита" //Литературные лейтмотивы. Очерки по русской литературе ХХ в. - М.: Знание. 1993.</w:t>
      </w:r>
      <w:r w:rsidRPr="006D378E">
        <w:rPr>
          <w:rStyle w:val="eop"/>
          <w:rFonts w:ascii="Times New Roman" w:hAnsi="Times New Roman" w:cs="Times New Roman"/>
        </w:rPr>
        <w:t>  – С. 37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28"/>
    <w:rsid w:val="000A22C3"/>
    <w:rsid w:val="000A5E9F"/>
    <w:rsid w:val="001754EF"/>
    <w:rsid w:val="001B00BA"/>
    <w:rsid w:val="001C169E"/>
    <w:rsid w:val="00223D28"/>
    <w:rsid w:val="002345CC"/>
    <w:rsid w:val="00493F14"/>
    <w:rsid w:val="004D7132"/>
    <w:rsid w:val="00672E4E"/>
    <w:rsid w:val="006D378E"/>
    <w:rsid w:val="00752223"/>
    <w:rsid w:val="00761DEC"/>
    <w:rsid w:val="0086492C"/>
    <w:rsid w:val="00896AC0"/>
    <w:rsid w:val="008F11F8"/>
    <w:rsid w:val="008F6911"/>
    <w:rsid w:val="009B40A3"/>
    <w:rsid w:val="009D246A"/>
    <w:rsid w:val="009D5836"/>
    <w:rsid w:val="00C904F1"/>
    <w:rsid w:val="00CF6926"/>
    <w:rsid w:val="00D701FD"/>
    <w:rsid w:val="00D96B92"/>
    <w:rsid w:val="00DD1244"/>
    <w:rsid w:val="00EF0CF0"/>
    <w:rsid w:val="00EF70D4"/>
    <w:rsid w:val="00F43B83"/>
    <w:rsid w:val="00F7216B"/>
    <w:rsid w:val="00FD55A1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159E"/>
  <w15:docId w15:val="{2A3BCED2-1CBA-4D85-AF4E-5BE9403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96B92"/>
  </w:style>
  <w:style w:type="character" w:customStyle="1" w:styleId="spellingerror">
    <w:name w:val="spellingerror"/>
    <w:basedOn w:val="a0"/>
    <w:rsid w:val="00D96B92"/>
  </w:style>
  <w:style w:type="character" w:customStyle="1" w:styleId="eop">
    <w:name w:val="eop"/>
    <w:basedOn w:val="a0"/>
    <w:rsid w:val="00D96B92"/>
  </w:style>
  <w:style w:type="paragraph" w:styleId="a3">
    <w:name w:val="footnote text"/>
    <w:basedOn w:val="a"/>
    <w:link w:val="a4"/>
    <w:uiPriority w:val="99"/>
    <w:unhideWhenUsed/>
    <w:rsid w:val="00D96B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6B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6B92"/>
    <w:rPr>
      <w:vertAlign w:val="superscript"/>
    </w:rPr>
  </w:style>
  <w:style w:type="paragraph" w:customStyle="1" w:styleId="paragraph">
    <w:name w:val="paragraph"/>
    <w:basedOn w:val="a"/>
    <w:rsid w:val="00D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96B92"/>
  </w:style>
  <w:style w:type="character" w:customStyle="1" w:styleId="superscript">
    <w:name w:val="superscript"/>
    <w:basedOn w:val="a0"/>
    <w:rsid w:val="006D378E"/>
  </w:style>
  <w:style w:type="character" w:styleId="a6">
    <w:name w:val="Hyperlink"/>
    <w:basedOn w:val="a0"/>
    <w:uiPriority w:val="99"/>
    <w:unhideWhenUsed/>
    <w:rsid w:val="00FD55A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durugya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58A3-2C41-4691-A733-FAC1BC67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Дуругян</dc:creator>
  <cp:lastModifiedBy>Дуругян Екатерина</cp:lastModifiedBy>
  <cp:revision>6</cp:revision>
  <dcterms:created xsi:type="dcterms:W3CDTF">2020-10-08T21:49:00Z</dcterms:created>
  <dcterms:modified xsi:type="dcterms:W3CDTF">2020-10-10T04:47:00Z</dcterms:modified>
</cp:coreProperties>
</file>