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1" w:rsidRPr="004F3761" w:rsidRDefault="004F3761" w:rsidP="004F3761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4F3761">
        <w:rPr>
          <w:rFonts w:eastAsia="Times New Roman" w:cs="Times New Roman"/>
          <w:b/>
          <w:color w:val="auto"/>
          <w:sz w:val="28"/>
          <w:szCs w:val="28"/>
          <w:lang w:eastAsia="ru-RU"/>
        </w:rPr>
        <w:t>X</w:t>
      </w:r>
      <w:r w:rsidRPr="004F3761">
        <w:rPr>
          <w:rFonts w:eastAsia="Times New Roman" w:cs="Times New Roman"/>
          <w:b/>
          <w:color w:val="auto"/>
          <w:sz w:val="28"/>
          <w:szCs w:val="28"/>
          <w:lang w:val="en-US" w:eastAsia="ru-RU"/>
        </w:rPr>
        <w:t>VIII</w:t>
      </w:r>
      <w:r w:rsidRPr="004F3761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Всероссийской конференции с международным участием «Актуальные проблемы неорганической химии. К 150-летию Периодического закона Д.И. Менделеева»</w:t>
      </w:r>
    </w:p>
    <w:p w:rsidR="004F3761" w:rsidRPr="00E451E7" w:rsidRDefault="004F3761" w:rsidP="004F3761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4F3761" w:rsidRDefault="004F3761" w:rsidP="004F3761">
      <w:pPr>
        <w:spacing w:after="0" w:line="240" w:lineRule="auto"/>
        <w:jc w:val="center"/>
        <w:rPr>
          <w:rFonts w:eastAsia="MS Mincho" w:cs="Times New Roman"/>
          <w:b/>
          <w:bCs/>
          <w:color w:val="auto"/>
          <w:sz w:val="32"/>
          <w:szCs w:val="32"/>
          <w:lang w:eastAsia="ja-JP"/>
        </w:rPr>
      </w:pP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С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ИНТЕЗ И ИССЛЕДОВАНИЕ ЦИКЛОМЕТАЛЛИРОВАННЫХ КОМПЛЕКСОВ РУТЕНИЯ</w:t>
      </w:r>
      <w:r>
        <w:t xml:space="preserve"> </w:t>
      </w: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 xml:space="preserve">(II) 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 xml:space="preserve">С </w:t>
      </w: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4,4`-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ДИКАРБОКСИ</w:t>
      </w: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-2,2`-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 xml:space="preserve">БИПИРИДИНОМ И РАЗЛИЧНЫМИ </w:t>
      </w: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1-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ФЕНИЛ</w:t>
      </w:r>
      <w:r w:rsidRPr="004F3761"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-2-</w:t>
      </w:r>
      <w:r>
        <w:rPr>
          <w:rFonts w:eastAsia="MS Mincho" w:cs="Times New Roman"/>
          <w:b/>
          <w:bCs/>
          <w:color w:val="auto"/>
          <w:sz w:val="32"/>
          <w:szCs w:val="32"/>
          <w:lang w:eastAsia="ja-JP"/>
        </w:rPr>
        <w:t>АРИЛБЕНЗИМИДАЗОЛАМИ</w:t>
      </w:r>
    </w:p>
    <w:p w:rsidR="00D47E66" w:rsidRPr="004F3761" w:rsidRDefault="00D47E66" w:rsidP="004F3761">
      <w:pPr>
        <w:spacing w:after="0" w:line="240" w:lineRule="auto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4F3761" w:rsidRPr="00E451E7" w:rsidRDefault="006C474E" w:rsidP="004F3761">
      <w:pPr>
        <w:spacing w:after="0" w:line="240" w:lineRule="auto"/>
        <w:jc w:val="center"/>
        <w:rPr>
          <w:rFonts w:eastAsia="MS Mincho" w:cs="Times New Roman"/>
          <w:color w:val="auto"/>
          <w:sz w:val="28"/>
          <w:szCs w:val="28"/>
          <w:lang w:eastAsia="ja-JP"/>
        </w:rPr>
      </w:pPr>
      <w:proofErr w:type="spellStart"/>
      <w:r>
        <w:rPr>
          <w:rFonts w:eastAsia="MS Mincho" w:cs="Times New Roman"/>
          <w:color w:val="auto"/>
          <w:sz w:val="28"/>
          <w:szCs w:val="28"/>
          <w:u w:val="single"/>
          <w:lang w:eastAsia="ja-JP"/>
        </w:rPr>
        <w:t>Мишуринский</w:t>
      </w:r>
      <w:proofErr w:type="spellEnd"/>
      <w:r>
        <w:rPr>
          <w:rFonts w:eastAsia="MS Mincho" w:cs="Times New Roman"/>
          <w:color w:val="auto"/>
          <w:sz w:val="28"/>
          <w:szCs w:val="28"/>
          <w:u w:val="single"/>
          <w:lang w:eastAsia="ja-JP"/>
        </w:rPr>
        <w:t xml:space="preserve"> С.А.</w:t>
      </w:r>
      <w:r w:rsidR="004F3761" w:rsidRPr="004F3761">
        <w:rPr>
          <w:rFonts w:eastAsia="MS Mincho" w:cs="Times New Roman"/>
          <w:color w:val="auto"/>
          <w:sz w:val="28"/>
          <w:szCs w:val="28"/>
          <w:u w:val="single"/>
          <w:vertAlign w:val="superscript"/>
          <w:lang w:eastAsia="ja-JP"/>
        </w:rPr>
        <w:t>*</w:t>
      </w:r>
      <w:r w:rsidR="00E451E7">
        <w:rPr>
          <w:rFonts w:eastAsia="MS Mincho" w:cs="Times New Roman"/>
          <w:color w:val="auto"/>
          <w:sz w:val="28"/>
          <w:szCs w:val="28"/>
          <w:lang w:eastAsia="ja-JP"/>
        </w:rPr>
        <w:t>,</w:t>
      </w:r>
      <w:r w:rsidR="004F3761" w:rsidRPr="004F3761">
        <w:rPr>
          <w:rFonts w:eastAsia="MS Mincho" w:cs="Times New Roman"/>
          <w:color w:val="auto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color w:val="auto"/>
          <w:sz w:val="28"/>
          <w:szCs w:val="28"/>
          <w:lang w:eastAsia="ja-JP"/>
        </w:rPr>
        <w:t>Лаврова М.А.</w:t>
      </w:r>
      <w:r w:rsidR="004F3761" w:rsidRPr="004F3761">
        <w:rPr>
          <w:rFonts w:eastAsia="MS Mincho" w:cs="Times New Roman"/>
          <w:color w:val="auto"/>
          <w:sz w:val="28"/>
          <w:szCs w:val="28"/>
          <w:vertAlign w:val="superscript"/>
          <w:lang w:eastAsia="ja-JP"/>
        </w:rPr>
        <w:t>*</w:t>
      </w:r>
      <w:r w:rsidR="00E451E7">
        <w:rPr>
          <w:rFonts w:eastAsia="MS Mincho" w:cs="Times New Roman"/>
          <w:color w:val="auto"/>
          <w:sz w:val="28"/>
          <w:szCs w:val="28"/>
          <w:lang w:eastAsia="ja-JP"/>
        </w:rPr>
        <w:t>, Татарин С.В.</w:t>
      </w:r>
      <w:r w:rsidR="00E451E7">
        <w:rPr>
          <w:rFonts w:eastAsia="MS Mincho" w:cs="Times New Roman"/>
          <w:color w:val="auto"/>
          <w:sz w:val="28"/>
          <w:szCs w:val="28"/>
          <w:vertAlign w:val="superscript"/>
          <w:lang w:eastAsia="ja-JP"/>
        </w:rPr>
        <w:t>*</w:t>
      </w:r>
      <w:r w:rsidR="00E451E7">
        <w:rPr>
          <w:rFonts w:eastAsia="MS Mincho" w:cs="Times New Roman"/>
          <w:color w:val="auto"/>
          <w:sz w:val="28"/>
          <w:szCs w:val="28"/>
          <w:lang w:eastAsia="ja-JP"/>
        </w:rPr>
        <w:t>, Беззубов С.И.</w:t>
      </w:r>
      <w:r w:rsidR="00E451E7">
        <w:rPr>
          <w:rFonts w:eastAsia="MS Mincho" w:cs="Times New Roman"/>
          <w:color w:val="auto"/>
          <w:sz w:val="28"/>
          <w:szCs w:val="28"/>
          <w:vertAlign w:val="superscript"/>
          <w:lang w:eastAsia="ja-JP"/>
        </w:rPr>
        <w:t>**</w:t>
      </w:r>
      <w:r w:rsidR="00E451E7">
        <w:rPr>
          <w:rFonts w:eastAsia="MS Mincho" w:cs="Times New Roman"/>
          <w:color w:val="auto"/>
          <w:sz w:val="28"/>
          <w:szCs w:val="28"/>
          <w:lang w:eastAsia="ja-JP"/>
        </w:rPr>
        <w:t>, Долженко В.Д.</w:t>
      </w:r>
      <w:r w:rsidR="00E451E7" w:rsidRPr="004F3761">
        <w:rPr>
          <w:rFonts w:eastAsia="MS Mincho" w:cs="Times New Roman"/>
          <w:color w:val="auto"/>
          <w:sz w:val="28"/>
          <w:szCs w:val="28"/>
          <w:vertAlign w:val="superscript"/>
          <w:lang w:eastAsia="ja-JP"/>
        </w:rPr>
        <w:t>*</w:t>
      </w:r>
    </w:p>
    <w:p w:rsidR="004F3761" w:rsidRPr="004F3761" w:rsidRDefault="004F3761" w:rsidP="004F3761">
      <w:pPr>
        <w:spacing w:after="0" w:line="240" w:lineRule="auto"/>
        <w:jc w:val="center"/>
        <w:rPr>
          <w:rFonts w:eastAsia="MS Mincho" w:cs="Times New Roman"/>
          <w:color w:val="auto"/>
          <w:sz w:val="28"/>
          <w:szCs w:val="28"/>
          <w:lang w:eastAsia="ja-JP"/>
        </w:rPr>
      </w:pPr>
    </w:p>
    <w:p w:rsidR="004F3761" w:rsidRPr="004F3761" w:rsidRDefault="004F3761" w:rsidP="004F3761">
      <w:pPr>
        <w:spacing w:after="0" w:line="240" w:lineRule="auto"/>
        <w:jc w:val="center"/>
        <w:rPr>
          <w:rFonts w:eastAsia="MS Mincho" w:cs="Times New Roman"/>
          <w:i/>
          <w:iCs/>
          <w:color w:val="auto"/>
          <w:sz w:val="28"/>
          <w:szCs w:val="28"/>
          <w:lang w:eastAsia="ja-JP"/>
        </w:rPr>
      </w:pPr>
      <w:r w:rsidRPr="004F3761">
        <w:rPr>
          <w:rFonts w:eastAsia="MS Mincho" w:cs="Times New Roman"/>
          <w:i/>
          <w:iCs/>
          <w:color w:val="auto"/>
          <w:sz w:val="28"/>
          <w:szCs w:val="28"/>
          <w:vertAlign w:val="superscript"/>
          <w:lang w:eastAsia="ja-JP"/>
        </w:rPr>
        <w:t>*</w:t>
      </w:r>
      <w:r w:rsidRPr="004F3761">
        <w:rPr>
          <w:rFonts w:eastAsia="MS Mincho" w:cs="Times New Roman"/>
          <w:i/>
          <w:iCs/>
          <w:color w:val="auto"/>
          <w:sz w:val="28"/>
          <w:szCs w:val="28"/>
          <w:lang w:eastAsia="ja-JP"/>
        </w:rPr>
        <w:t xml:space="preserve"> Химический факультет МГУ имени М.В. Ломоносова, </w:t>
      </w:r>
    </w:p>
    <w:p w:rsidR="004F3761" w:rsidRPr="00E17778" w:rsidRDefault="004F3761" w:rsidP="006C474E">
      <w:pPr>
        <w:spacing w:after="0" w:line="240" w:lineRule="auto"/>
        <w:jc w:val="center"/>
        <w:rPr>
          <w:rFonts w:eastAsia="MS Mincho" w:cs="Times New Roman"/>
          <w:i/>
          <w:iCs/>
          <w:color w:val="auto"/>
          <w:sz w:val="28"/>
          <w:szCs w:val="28"/>
          <w:lang w:eastAsia="ja-JP"/>
        </w:rPr>
      </w:pPr>
      <w:r w:rsidRPr="004F3761">
        <w:rPr>
          <w:rFonts w:eastAsia="MS Mincho" w:cs="Times New Roman"/>
          <w:i/>
          <w:iCs/>
          <w:color w:val="auto"/>
          <w:sz w:val="28"/>
          <w:szCs w:val="28"/>
          <w:lang w:eastAsia="ja-JP"/>
        </w:rPr>
        <w:t xml:space="preserve">119991, Москва, Россия, </w:t>
      </w:r>
      <w:r w:rsidRPr="004F3761">
        <w:rPr>
          <w:rFonts w:eastAsia="MS Mincho" w:cs="Times New Roman"/>
          <w:i/>
          <w:iCs/>
          <w:color w:val="auto"/>
          <w:sz w:val="28"/>
          <w:szCs w:val="28"/>
          <w:lang w:val="en-US" w:eastAsia="ja-JP"/>
        </w:rPr>
        <w:t>e</w:t>
      </w:r>
      <w:r w:rsidRPr="004F3761">
        <w:rPr>
          <w:rFonts w:eastAsia="MS Mincho" w:cs="Times New Roman"/>
          <w:i/>
          <w:iCs/>
          <w:color w:val="auto"/>
          <w:sz w:val="28"/>
          <w:szCs w:val="28"/>
          <w:lang w:eastAsia="ja-JP"/>
        </w:rPr>
        <w:t>-</w:t>
      </w:r>
      <w:r w:rsidRPr="004F3761">
        <w:rPr>
          <w:rFonts w:eastAsia="MS Mincho" w:cs="Times New Roman"/>
          <w:i/>
          <w:iCs/>
          <w:color w:val="auto"/>
          <w:sz w:val="28"/>
          <w:szCs w:val="28"/>
          <w:lang w:val="en-US" w:eastAsia="ja-JP"/>
        </w:rPr>
        <w:t>mail</w:t>
      </w:r>
      <w:r w:rsidRPr="004F3761">
        <w:rPr>
          <w:rFonts w:eastAsia="MS Mincho" w:cs="Times New Roman"/>
          <w:i/>
          <w:iCs/>
          <w:color w:val="auto"/>
          <w:sz w:val="28"/>
          <w:szCs w:val="28"/>
          <w:lang w:eastAsia="ja-JP"/>
        </w:rPr>
        <w:t xml:space="preserve"> </w:t>
      </w:r>
      <w:hyperlink r:id="rId5" w:history="1">
        <w:r w:rsidR="00E451E7" w:rsidRPr="00F040CA">
          <w:rPr>
            <w:rStyle w:val="a3"/>
            <w:rFonts w:eastAsia="MS Mincho" w:cs="Times New Roman"/>
            <w:i/>
            <w:iCs/>
            <w:sz w:val="28"/>
            <w:szCs w:val="28"/>
            <w:lang w:val="en-US" w:eastAsia="ja-JP"/>
          </w:rPr>
          <w:t>santuramiro</w:t>
        </w:r>
        <w:r w:rsidR="00E451E7" w:rsidRPr="00F040CA">
          <w:rPr>
            <w:rStyle w:val="a3"/>
            <w:rFonts w:eastAsia="MS Mincho" w:cs="Times New Roman"/>
            <w:i/>
            <w:iCs/>
            <w:sz w:val="28"/>
            <w:szCs w:val="28"/>
            <w:lang w:eastAsia="ja-JP"/>
          </w:rPr>
          <w:t>@</w:t>
        </w:r>
        <w:r w:rsidR="00E451E7" w:rsidRPr="00F040CA">
          <w:rPr>
            <w:rStyle w:val="a3"/>
            <w:rFonts w:eastAsia="MS Mincho" w:cs="Times New Roman"/>
            <w:i/>
            <w:iCs/>
            <w:sz w:val="28"/>
            <w:szCs w:val="28"/>
            <w:lang w:val="en-US" w:eastAsia="ja-JP"/>
          </w:rPr>
          <w:t>gmail</w:t>
        </w:r>
        <w:r w:rsidR="00E451E7" w:rsidRPr="00F040CA">
          <w:rPr>
            <w:rStyle w:val="a3"/>
            <w:rFonts w:eastAsia="MS Mincho" w:cs="Times New Roman"/>
            <w:i/>
            <w:iCs/>
            <w:sz w:val="28"/>
            <w:szCs w:val="28"/>
            <w:lang w:eastAsia="ja-JP"/>
          </w:rPr>
          <w:t>.</w:t>
        </w:r>
        <w:r w:rsidR="00E451E7" w:rsidRPr="00F040CA">
          <w:rPr>
            <w:rStyle w:val="a3"/>
            <w:rFonts w:eastAsia="MS Mincho" w:cs="Times New Roman"/>
            <w:i/>
            <w:iCs/>
            <w:sz w:val="28"/>
            <w:szCs w:val="28"/>
            <w:lang w:val="en-US" w:eastAsia="ja-JP"/>
          </w:rPr>
          <w:t>com</w:t>
        </w:r>
      </w:hyperlink>
    </w:p>
    <w:p w:rsidR="00D47E66" w:rsidRPr="00E451E7" w:rsidRDefault="00D47E66" w:rsidP="006C474E">
      <w:pPr>
        <w:spacing w:after="0" w:line="240" w:lineRule="auto"/>
        <w:jc w:val="center"/>
        <w:rPr>
          <w:rFonts w:eastAsia="MS Mincho" w:cs="Times New Roman"/>
          <w:i/>
          <w:iCs/>
          <w:color w:val="auto"/>
          <w:sz w:val="28"/>
          <w:szCs w:val="28"/>
          <w:lang w:eastAsia="ja-JP"/>
        </w:rPr>
      </w:pPr>
    </w:p>
    <w:p w:rsidR="00E451E7" w:rsidRDefault="00E451E7" w:rsidP="006C474E">
      <w:pPr>
        <w:spacing w:after="0" w:line="240" w:lineRule="auto"/>
        <w:jc w:val="center"/>
        <w:rPr>
          <w:i/>
          <w:sz w:val="28"/>
          <w:szCs w:val="24"/>
        </w:rPr>
      </w:pPr>
      <w:r>
        <w:rPr>
          <w:rFonts w:eastAsia="MS Mincho" w:cs="Times New Roman"/>
          <w:i/>
          <w:iCs/>
          <w:color w:val="auto"/>
          <w:sz w:val="28"/>
          <w:szCs w:val="28"/>
          <w:vertAlign w:val="superscript"/>
          <w:lang w:eastAsia="ja-JP"/>
        </w:rPr>
        <w:t>**</w:t>
      </w:r>
      <w:r w:rsidRPr="00E451E7">
        <w:rPr>
          <w:i/>
          <w:sz w:val="28"/>
          <w:szCs w:val="24"/>
        </w:rPr>
        <w:t>Лаборатория кристаллохимии и рентгеноструктурного анализа ИОНХ РАН</w:t>
      </w:r>
      <w:r>
        <w:rPr>
          <w:i/>
          <w:sz w:val="28"/>
          <w:szCs w:val="24"/>
        </w:rPr>
        <w:t>, 119991, Москва, Россия</w:t>
      </w:r>
    </w:p>
    <w:p w:rsidR="00D47E66" w:rsidRPr="00E451E7" w:rsidRDefault="00D47E66" w:rsidP="006C474E">
      <w:pPr>
        <w:spacing w:after="0" w:line="240" w:lineRule="auto"/>
        <w:jc w:val="center"/>
        <w:rPr>
          <w:rFonts w:eastAsia="MS Mincho" w:cs="Times New Roman"/>
          <w:i/>
          <w:iCs/>
          <w:color w:val="auto"/>
          <w:sz w:val="28"/>
          <w:szCs w:val="28"/>
          <w:lang w:eastAsia="ja-JP"/>
        </w:rPr>
      </w:pPr>
    </w:p>
    <w:p w:rsidR="006C474E" w:rsidRDefault="00B373DD" w:rsidP="009E5292">
      <w:pPr>
        <w:spacing w:after="12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Истощение запасов углеводородного сырья заставило человечество искать альтернативные источники энергии. В 1991 году Брайан </w:t>
      </w:r>
      <w:proofErr w:type="spellStart"/>
      <w:r>
        <w:rPr>
          <w:sz w:val="28"/>
        </w:rPr>
        <w:t>О</w:t>
      </w:r>
      <w:r w:rsidRPr="00B373DD">
        <w:rPr>
          <w:sz w:val="28"/>
        </w:rPr>
        <w:t>’</w:t>
      </w:r>
      <w:r>
        <w:rPr>
          <w:sz w:val="28"/>
        </w:rPr>
        <w:t>Реган</w:t>
      </w:r>
      <w:proofErr w:type="spellEnd"/>
      <w:r>
        <w:rPr>
          <w:sz w:val="28"/>
        </w:rPr>
        <w:t xml:space="preserve"> и Михаэль </w:t>
      </w:r>
      <w:proofErr w:type="spellStart"/>
      <w:r>
        <w:rPr>
          <w:sz w:val="28"/>
        </w:rPr>
        <w:t>Гретцель</w:t>
      </w:r>
      <w:proofErr w:type="spellEnd"/>
      <w:r>
        <w:rPr>
          <w:sz w:val="28"/>
        </w:rPr>
        <w:t xml:space="preserve"> продемонстрировали сенсибилизированн</w:t>
      </w:r>
      <w:r w:rsidR="00B179D2">
        <w:rPr>
          <w:sz w:val="28"/>
        </w:rPr>
        <w:t>ую</w:t>
      </w:r>
      <w:r>
        <w:rPr>
          <w:sz w:val="28"/>
        </w:rPr>
        <w:t xml:space="preserve"> красителем солнечн</w:t>
      </w:r>
      <w:r w:rsidR="00B179D2">
        <w:rPr>
          <w:sz w:val="28"/>
        </w:rPr>
        <w:t>ую</w:t>
      </w:r>
      <w:r>
        <w:rPr>
          <w:sz w:val="28"/>
        </w:rPr>
        <w:t xml:space="preserve"> </w:t>
      </w:r>
      <w:r w:rsidRPr="00B373DD">
        <w:rPr>
          <w:sz w:val="28"/>
        </w:rPr>
        <w:t>ячейк</w:t>
      </w:r>
      <w:r w:rsidR="00B179D2">
        <w:rPr>
          <w:sz w:val="28"/>
        </w:rPr>
        <w:t>у</w:t>
      </w:r>
      <w:r>
        <w:rPr>
          <w:sz w:val="28"/>
        </w:rPr>
        <w:t xml:space="preserve"> (</w:t>
      </w:r>
      <w:r>
        <w:rPr>
          <w:sz w:val="28"/>
          <w:lang w:val="en-US"/>
        </w:rPr>
        <w:t>DSSC</w:t>
      </w:r>
      <w:r w:rsidR="005B1B04">
        <w:rPr>
          <w:sz w:val="28"/>
        </w:rPr>
        <w:t>)</w:t>
      </w:r>
      <w:r>
        <w:rPr>
          <w:sz w:val="28"/>
        </w:rPr>
        <w:t xml:space="preserve"> </w:t>
      </w:r>
      <w:r w:rsidRPr="00B373DD">
        <w:rPr>
          <w:sz w:val="28"/>
        </w:rPr>
        <w:t xml:space="preserve">с </w:t>
      </w:r>
      <w:r w:rsidR="009E5292">
        <w:rPr>
          <w:sz w:val="28"/>
        </w:rPr>
        <w:t>эффективностью</w:t>
      </w:r>
      <w:r w:rsidRPr="00B373DD">
        <w:rPr>
          <w:sz w:val="28"/>
        </w:rPr>
        <w:t xml:space="preserve"> более 7% на основе </w:t>
      </w:r>
      <w:proofErr w:type="spellStart"/>
      <w:r w:rsidRPr="00B373DD">
        <w:rPr>
          <w:sz w:val="28"/>
        </w:rPr>
        <w:t>нанокри</w:t>
      </w:r>
      <w:r w:rsidR="00B179D2">
        <w:rPr>
          <w:sz w:val="28"/>
        </w:rPr>
        <w:t>сталлического</w:t>
      </w:r>
      <w:proofErr w:type="spellEnd"/>
      <w:r w:rsidR="009E5292">
        <w:rPr>
          <w:sz w:val="28"/>
        </w:rPr>
        <w:t xml:space="preserve"> </w:t>
      </w:r>
      <w:proofErr w:type="spellStart"/>
      <w:r w:rsidR="009E5292">
        <w:rPr>
          <w:sz w:val="28"/>
        </w:rPr>
        <w:t>мезопористого</w:t>
      </w:r>
      <w:proofErr w:type="spellEnd"/>
      <w:r w:rsidR="00B179D2">
        <w:rPr>
          <w:sz w:val="28"/>
        </w:rPr>
        <w:t xml:space="preserve"> </w:t>
      </w:r>
      <w:r w:rsidR="009E5292">
        <w:rPr>
          <w:sz w:val="28"/>
        </w:rPr>
        <w:t>ди</w:t>
      </w:r>
      <w:r w:rsidR="00B179D2">
        <w:rPr>
          <w:sz w:val="28"/>
        </w:rPr>
        <w:t>оксида титана</w:t>
      </w:r>
      <w:r w:rsidR="009E5292">
        <w:rPr>
          <w:sz w:val="28"/>
        </w:rPr>
        <w:t xml:space="preserve"> с сорбированным на нем</w:t>
      </w:r>
      <w:r w:rsidRPr="00B373DD">
        <w:rPr>
          <w:sz w:val="28"/>
        </w:rPr>
        <w:t xml:space="preserve"> </w:t>
      </w:r>
      <w:proofErr w:type="spellStart"/>
      <w:r w:rsidRPr="00B373DD">
        <w:rPr>
          <w:sz w:val="28"/>
        </w:rPr>
        <w:t>металло</w:t>
      </w:r>
      <w:r w:rsidR="00B179D2">
        <w:rPr>
          <w:sz w:val="28"/>
        </w:rPr>
        <w:t>комплексн</w:t>
      </w:r>
      <w:r w:rsidR="009E5292">
        <w:rPr>
          <w:sz w:val="28"/>
        </w:rPr>
        <w:t>ым</w:t>
      </w:r>
      <w:proofErr w:type="spellEnd"/>
      <w:r w:rsidR="00B179D2">
        <w:rPr>
          <w:sz w:val="28"/>
        </w:rPr>
        <w:t xml:space="preserve"> </w:t>
      </w:r>
      <w:r w:rsidR="009E5292">
        <w:rPr>
          <w:sz w:val="28"/>
        </w:rPr>
        <w:t>фотосенсибилизатором</w:t>
      </w:r>
      <w:r w:rsidR="00E451E7">
        <w:rPr>
          <w:sz w:val="28"/>
        </w:rPr>
        <w:t xml:space="preserve"> </w:t>
      </w:r>
      <w:r w:rsidR="00E451E7" w:rsidRPr="00E451E7">
        <w:rPr>
          <w:sz w:val="28"/>
        </w:rPr>
        <w:t>[1]</w:t>
      </w:r>
      <w:r w:rsidRPr="00B373DD">
        <w:rPr>
          <w:sz w:val="28"/>
        </w:rPr>
        <w:t>.</w:t>
      </w:r>
      <w:r>
        <w:rPr>
          <w:sz w:val="28"/>
        </w:rPr>
        <w:t xml:space="preserve"> </w:t>
      </w:r>
      <w:r w:rsidRPr="00B373DD">
        <w:rPr>
          <w:sz w:val="28"/>
        </w:rPr>
        <w:t xml:space="preserve">Важнейшим элементом ячейки </w:t>
      </w:r>
      <w:proofErr w:type="spellStart"/>
      <w:r w:rsidRPr="00B373DD">
        <w:rPr>
          <w:sz w:val="28"/>
        </w:rPr>
        <w:t>Гретцеля</w:t>
      </w:r>
      <w:proofErr w:type="spellEnd"/>
      <w:r w:rsidRPr="00B373DD">
        <w:rPr>
          <w:sz w:val="28"/>
        </w:rPr>
        <w:t xml:space="preserve"> яв</w:t>
      </w:r>
      <w:r w:rsidR="009A5A92">
        <w:rPr>
          <w:sz w:val="28"/>
        </w:rPr>
        <w:t xml:space="preserve">ляется краситель. </w:t>
      </w:r>
      <w:r w:rsidR="00B679A0">
        <w:rPr>
          <w:sz w:val="28"/>
        </w:rPr>
        <w:t xml:space="preserve">Красители на основе </w:t>
      </w:r>
      <w:r w:rsidR="009E5292">
        <w:rPr>
          <w:sz w:val="28"/>
        </w:rPr>
        <w:t xml:space="preserve">комплексов </w:t>
      </w:r>
      <w:r w:rsidR="00B679A0">
        <w:rPr>
          <w:sz w:val="28"/>
        </w:rPr>
        <w:t>рутения</w:t>
      </w:r>
      <w:r w:rsidR="00B679A0">
        <w:rPr>
          <w:lang w:val="en-US"/>
        </w:rPr>
        <w:t> </w:t>
      </w:r>
      <w:r w:rsidR="00B679A0">
        <w:rPr>
          <w:sz w:val="28"/>
        </w:rPr>
        <w:t>(</w:t>
      </w:r>
      <w:r w:rsidR="00B679A0">
        <w:rPr>
          <w:sz w:val="28"/>
          <w:lang w:val="en-US"/>
        </w:rPr>
        <w:t>II</w:t>
      </w:r>
      <w:r w:rsidR="00B679A0" w:rsidRPr="00B679A0">
        <w:rPr>
          <w:sz w:val="28"/>
        </w:rPr>
        <w:t xml:space="preserve">) </w:t>
      </w:r>
      <w:r w:rsidR="003D6CC3">
        <w:rPr>
          <w:sz w:val="28"/>
        </w:rPr>
        <w:t>на данный моме</w:t>
      </w:r>
      <w:r w:rsidR="00021277">
        <w:rPr>
          <w:sz w:val="28"/>
        </w:rPr>
        <w:t>нт показывают</w:t>
      </w:r>
      <w:r w:rsidR="00B679A0">
        <w:rPr>
          <w:sz w:val="28"/>
        </w:rPr>
        <w:t xml:space="preserve"> рекордные значения эффективности работы ячейки</w:t>
      </w:r>
      <w:r w:rsidR="00021277">
        <w:rPr>
          <w:sz w:val="28"/>
        </w:rPr>
        <w:t xml:space="preserve">. </w:t>
      </w:r>
      <w:r w:rsidR="003D6CC3">
        <w:rPr>
          <w:sz w:val="28"/>
        </w:rPr>
        <w:t xml:space="preserve">В состав «чемпионов» среди красителей входят якорные </w:t>
      </w:r>
      <w:proofErr w:type="spellStart"/>
      <w:r w:rsidR="003D6CC3">
        <w:rPr>
          <w:sz w:val="28"/>
        </w:rPr>
        <w:t>лиганды</w:t>
      </w:r>
      <w:proofErr w:type="spellEnd"/>
      <w:r w:rsidR="003D6CC3">
        <w:rPr>
          <w:sz w:val="28"/>
        </w:rPr>
        <w:t>, обеспечивающие связь с поверхностью полупроводника</w:t>
      </w:r>
      <w:r w:rsidR="007A238A">
        <w:rPr>
          <w:sz w:val="28"/>
        </w:rPr>
        <w:t>,</w:t>
      </w:r>
      <w:r w:rsidR="003D6CC3">
        <w:rPr>
          <w:sz w:val="28"/>
        </w:rPr>
        <w:t xml:space="preserve"> и </w:t>
      </w:r>
      <w:proofErr w:type="spellStart"/>
      <w:r w:rsidR="003D6CC3">
        <w:rPr>
          <w:sz w:val="28"/>
        </w:rPr>
        <w:t>изотиоцианатные</w:t>
      </w:r>
      <w:proofErr w:type="spellEnd"/>
      <w:r w:rsidR="003D6CC3">
        <w:rPr>
          <w:sz w:val="28"/>
        </w:rPr>
        <w:t xml:space="preserve"> </w:t>
      </w:r>
      <w:proofErr w:type="spellStart"/>
      <w:r w:rsidR="003D6CC3">
        <w:rPr>
          <w:sz w:val="28"/>
        </w:rPr>
        <w:t>лиганды</w:t>
      </w:r>
      <w:proofErr w:type="spellEnd"/>
      <w:r w:rsidR="003D6CC3">
        <w:rPr>
          <w:sz w:val="28"/>
        </w:rPr>
        <w:t xml:space="preserve">, являющиеся донорами электронной плотности. Из-за лабильности последних устойчивость комплексов </w:t>
      </w:r>
      <w:r w:rsidR="009E5292">
        <w:rPr>
          <w:sz w:val="28"/>
        </w:rPr>
        <w:t>невелика</w:t>
      </w:r>
      <w:r w:rsidR="003D6CC3">
        <w:rPr>
          <w:sz w:val="28"/>
        </w:rPr>
        <w:t>, в связи с чем они не способны выдерж</w:t>
      </w:r>
      <w:r w:rsidR="00B50A6F">
        <w:rPr>
          <w:sz w:val="28"/>
        </w:rPr>
        <w:t>ив</w:t>
      </w:r>
      <w:r w:rsidR="003D6CC3">
        <w:rPr>
          <w:sz w:val="28"/>
        </w:rPr>
        <w:t>ать большое количество циклов работы</w:t>
      </w:r>
      <w:r w:rsidR="009E5292">
        <w:rPr>
          <w:sz w:val="28"/>
        </w:rPr>
        <w:t xml:space="preserve"> ячейки</w:t>
      </w:r>
      <w:r w:rsidR="003D6CC3">
        <w:rPr>
          <w:sz w:val="28"/>
        </w:rPr>
        <w:t xml:space="preserve">. </w:t>
      </w:r>
      <w:r w:rsidR="00D47E66">
        <w:rPr>
          <w:sz w:val="28"/>
        </w:rPr>
        <w:t>Увеличить устойчивость комплексов можно</w:t>
      </w:r>
      <w:r w:rsidR="00B50A6F">
        <w:rPr>
          <w:sz w:val="28"/>
        </w:rPr>
        <w:t xml:space="preserve"> с помощью введения в структуру комплекса</w:t>
      </w:r>
      <w:r w:rsidR="00D47E66">
        <w:rPr>
          <w:sz w:val="28"/>
        </w:rPr>
        <w:t xml:space="preserve"> пятичленн</w:t>
      </w:r>
      <w:r w:rsidR="00B50A6F">
        <w:rPr>
          <w:sz w:val="28"/>
        </w:rPr>
        <w:t>ого</w:t>
      </w:r>
      <w:r w:rsidR="00D47E66">
        <w:rPr>
          <w:sz w:val="28"/>
        </w:rPr>
        <w:t xml:space="preserve"> </w:t>
      </w:r>
      <w:proofErr w:type="spellStart"/>
      <w:r w:rsidR="00D47E66">
        <w:rPr>
          <w:sz w:val="28"/>
        </w:rPr>
        <w:t>металлоцикл</w:t>
      </w:r>
      <w:r w:rsidR="00B50A6F">
        <w:rPr>
          <w:sz w:val="28"/>
        </w:rPr>
        <w:t>а</w:t>
      </w:r>
      <w:proofErr w:type="spellEnd"/>
      <w:r w:rsidR="00D47E66">
        <w:rPr>
          <w:sz w:val="28"/>
        </w:rPr>
        <w:t xml:space="preserve"> с ковалентной связью </w:t>
      </w:r>
      <w:r w:rsidR="00B50A6F">
        <w:rPr>
          <w:sz w:val="28"/>
        </w:rPr>
        <w:t>металл-углерод</w:t>
      </w:r>
      <w:r w:rsidR="00D47E66">
        <w:rPr>
          <w:sz w:val="28"/>
        </w:rPr>
        <w:t xml:space="preserve">. Замена лабильного </w:t>
      </w:r>
      <w:proofErr w:type="spellStart"/>
      <w:r w:rsidR="00D47E66">
        <w:rPr>
          <w:sz w:val="28"/>
        </w:rPr>
        <w:t>лиганда</w:t>
      </w:r>
      <w:proofErr w:type="spellEnd"/>
      <w:r w:rsidR="00D47E66">
        <w:rPr>
          <w:sz w:val="28"/>
        </w:rPr>
        <w:t xml:space="preserve"> на 1-фенил-2-ари</w:t>
      </w:r>
      <w:r w:rsidR="00B50A6F">
        <w:rPr>
          <w:sz w:val="28"/>
        </w:rPr>
        <w:t>лбензимидазол</w:t>
      </w:r>
      <w:r w:rsidR="00D47E66">
        <w:rPr>
          <w:sz w:val="28"/>
        </w:rPr>
        <w:t xml:space="preserve"> позволяет не только сделать комплексы инертнее, но и </w:t>
      </w:r>
      <w:r w:rsidR="00B50A6F">
        <w:rPr>
          <w:sz w:val="28"/>
        </w:rPr>
        <w:t xml:space="preserve">влиять на оптические и электрохимические свойства комплексов за счёт введения различных заместителей в арильный фрагмент </w:t>
      </w:r>
      <w:proofErr w:type="spellStart"/>
      <w:r w:rsidR="00B50A6F">
        <w:rPr>
          <w:sz w:val="28"/>
        </w:rPr>
        <w:t>бензимидазола</w:t>
      </w:r>
      <w:proofErr w:type="spellEnd"/>
      <w:r w:rsidR="00B50A6F">
        <w:rPr>
          <w:sz w:val="28"/>
        </w:rPr>
        <w:t xml:space="preserve">, что синтетически легко осуществимо. </w:t>
      </w:r>
      <w:r w:rsidR="009A5A92" w:rsidRPr="00B50A6F">
        <w:rPr>
          <w:sz w:val="28"/>
        </w:rPr>
        <w:t>В</w:t>
      </w:r>
      <w:r w:rsidR="009A5A92">
        <w:rPr>
          <w:sz w:val="28"/>
        </w:rPr>
        <w:t xml:space="preserve"> связи с этим целью нашей</w:t>
      </w:r>
      <w:r w:rsidRPr="00B373DD">
        <w:rPr>
          <w:sz w:val="28"/>
        </w:rPr>
        <w:t xml:space="preserve"> работы </w:t>
      </w:r>
      <w:r w:rsidR="009E5292">
        <w:rPr>
          <w:sz w:val="28"/>
        </w:rPr>
        <w:t>является</w:t>
      </w:r>
      <w:r w:rsidR="005B1B04">
        <w:rPr>
          <w:sz w:val="28"/>
        </w:rPr>
        <w:t xml:space="preserve"> синтез и исследование</w:t>
      </w:r>
      <w:r w:rsidR="00CB0CAA">
        <w:rPr>
          <w:sz w:val="28"/>
        </w:rPr>
        <w:t xml:space="preserve"> новых</w:t>
      </w:r>
      <w:r w:rsidR="005B1B04">
        <w:rPr>
          <w:sz w:val="28"/>
        </w:rPr>
        <w:t xml:space="preserve"> </w:t>
      </w:r>
      <w:proofErr w:type="spellStart"/>
      <w:r w:rsidR="00535E20">
        <w:rPr>
          <w:sz w:val="28"/>
        </w:rPr>
        <w:t>цикломета</w:t>
      </w:r>
      <w:r w:rsidR="00B50A6F">
        <w:rPr>
          <w:sz w:val="28"/>
        </w:rPr>
        <w:t>л</w:t>
      </w:r>
      <w:r w:rsidR="00535E20">
        <w:rPr>
          <w:sz w:val="28"/>
        </w:rPr>
        <w:t>лированных</w:t>
      </w:r>
      <w:proofErr w:type="spellEnd"/>
      <w:r w:rsidR="00535E20">
        <w:rPr>
          <w:sz w:val="28"/>
        </w:rPr>
        <w:t xml:space="preserve"> комплексов рутения (</w:t>
      </w:r>
      <w:r w:rsidR="00535E20">
        <w:rPr>
          <w:sz w:val="28"/>
          <w:lang w:val="en-US"/>
        </w:rPr>
        <w:t>II</w:t>
      </w:r>
      <w:r w:rsidR="00535E20" w:rsidRPr="00535E20">
        <w:rPr>
          <w:sz w:val="28"/>
        </w:rPr>
        <w:t xml:space="preserve">) </w:t>
      </w:r>
      <w:r w:rsidR="00CB0CAA">
        <w:rPr>
          <w:sz w:val="28"/>
        </w:rPr>
        <w:t>с</w:t>
      </w:r>
      <w:r w:rsidRPr="00B373DD">
        <w:rPr>
          <w:sz w:val="28"/>
        </w:rPr>
        <w:t xml:space="preserve"> 4,4`-дикарбокси-2,2`-бипиридином и различными 1-фенил-2-арилбензимидазолами</w:t>
      </w:r>
    </w:p>
    <w:p w:rsidR="00CF0C23" w:rsidRDefault="00CF0C23" w:rsidP="009E5292">
      <w:pPr>
        <w:spacing w:after="120" w:line="240" w:lineRule="auto"/>
        <w:ind w:firstLine="709"/>
        <w:jc w:val="both"/>
        <w:rPr>
          <w:sz w:val="28"/>
        </w:rPr>
      </w:pPr>
      <w:r>
        <w:rPr>
          <w:sz w:val="28"/>
        </w:rPr>
        <w:t>В ходе работы синтезированы и</w:t>
      </w:r>
      <w:r w:rsidR="00BB3F9F">
        <w:rPr>
          <w:sz w:val="28"/>
        </w:rPr>
        <w:t xml:space="preserve"> исследованы</w:t>
      </w:r>
      <w:r>
        <w:rPr>
          <w:sz w:val="28"/>
        </w:rPr>
        <w:t xml:space="preserve"> комплексы</w:t>
      </w:r>
      <w:r w:rsidR="00C5242C">
        <w:rPr>
          <w:sz w:val="28"/>
        </w:rPr>
        <w:t xml:space="preserve"> рутения (</w:t>
      </w:r>
      <w:r w:rsidR="00C5242C">
        <w:rPr>
          <w:sz w:val="28"/>
          <w:lang w:val="en-US"/>
        </w:rPr>
        <w:t>II</w:t>
      </w:r>
      <w:r w:rsidR="00C5242C" w:rsidRPr="00C5242C">
        <w:rPr>
          <w:sz w:val="28"/>
        </w:rPr>
        <w:t>)</w:t>
      </w:r>
      <w:r w:rsidR="00506CEF">
        <w:rPr>
          <w:sz w:val="28"/>
        </w:rPr>
        <w:t xml:space="preserve"> </w:t>
      </w:r>
      <w:r w:rsidR="00C6252C">
        <w:rPr>
          <w:sz w:val="28"/>
        </w:rPr>
        <w:t xml:space="preserve">состава </w:t>
      </w:r>
      <w:r w:rsidR="00B106D3">
        <w:rPr>
          <w:sz w:val="28"/>
          <w:lang w:val="en-US"/>
        </w:rPr>
        <w:t>Ru</w:t>
      </w:r>
      <w:r w:rsidR="00B106D3" w:rsidRPr="00B106D3">
        <w:rPr>
          <w:sz w:val="28"/>
        </w:rPr>
        <w:t>(</w:t>
      </w:r>
      <w:proofErr w:type="spellStart"/>
      <w:r w:rsidR="00B106D3">
        <w:rPr>
          <w:sz w:val="28"/>
          <w:lang w:val="en-US"/>
        </w:rPr>
        <w:t>dmdcbp</w:t>
      </w:r>
      <w:proofErr w:type="spellEnd"/>
      <w:r w:rsidR="00B106D3" w:rsidRPr="00B106D3">
        <w:rPr>
          <w:sz w:val="28"/>
        </w:rPr>
        <w:t>)</w:t>
      </w:r>
      <w:r w:rsidR="00B106D3" w:rsidRPr="00B106D3">
        <w:rPr>
          <w:sz w:val="28"/>
          <w:vertAlign w:val="subscript"/>
        </w:rPr>
        <w:t>2</w:t>
      </w:r>
      <w:r w:rsidR="00B106D3" w:rsidRPr="00B106D3">
        <w:rPr>
          <w:sz w:val="28"/>
        </w:rPr>
        <w:t>(</w:t>
      </w:r>
      <w:r w:rsidR="00B106D3">
        <w:rPr>
          <w:sz w:val="28"/>
          <w:lang w:val="en-US"/>
        </w:rPr>
        <w:t>L</w:t>
      </w:r>
      <w:r w:rsidR="00B106D3" w:rsidRPr="00B106D3">
        <w:rPr>
          <w:sz w:val="28"/>
        </w:rPr>
        <w:t>-</w:t>
      </w:r>
      <w:proofErr w:type="gramStart"/>
      <w:r w:rsidR="00B106D3">
        <w:rPr>
          <w:sz w:val="28"/>
          <w:lang w:val="en-US"/>
        </w:rPr>
        <w:t>X</w:t>
      </w:r>
      <w:r w:rsidR="00B106D3" w:rsidRPr="00B106D3">
        <w:rPr>
          <w:sz w:val="28"/>
        </w:rPr>
        <w:t>)</w:t>
      </w:r>
      <w:r w:rsidR="00B106D3">
        <w:rPr>
          <w:sz w:val="28"/>
          <w:lang w:val="en-US"/>
        </w:rPr>
        <w:t>PF</w:t>
      </w:r>
      <w:proofErr w:type="gramEnd"/>
      <w:r w:rsidR="00B106D3" w:rsidRPr="00B106D3">
        <w:rPr>
          <w:sz w:val="28"/>
          <w:vertAlign w:val="subscript"/>
        </w:rPr>
        <w:t>6</w:t>
      </w:r>
      <w:r w:rsidR="00B106D3" w:rsidRPr="00B106D3">
        <w:rPr>
          <w:sz w:val="28"/>
        </w:rPr>
        <w:t xml:space="preserve">, </w:t>
      </w:r>
      <w:r w:rsidR="00B106D3">
        <w:rPr>
          <w:sz w:val="28"/>
        </w:rPr>
        <w:t xml:space="preserve">где Х - </w:t>
      </w:r>
      <w:r w:rsidR="00C5242C">
        <w:rPr>
          <w:sz w:val="28"/>
        </w:rPr>
        <w:t>различны</w:t>
      </w:r>
      <w:r w:rsidR="00B106D3">
        <w:rPr>
          <w:sz w:val="28"/>
        </w:rPr>
        <w:t>е</w:t>
      </w:r>
      <w:r w:rsidR="00C5242C">
        <w:rPr>
          <w:sz w:val="28"/>
        </w:rPr>
        <w:t xml:space="preserve"> заместители в арильном фрагменте </w:t>
      </w:r>
      <w:proofErr w:type="spellStart"/>
      <w:r w:rsidR="00C5242C">
        <w:rPr>
          <w:sz w:val="28"/>
        </w:rPr>
        <w:t>бензимидазола</w:t>
      </w:r>
      <w:proofErr w:type="spellEnd"/>
      <w:r w:rsidR="00C5242C">
        <w:rPr>
          <w:sz w:val="28"/>
        </w:rPr>
        <w:t xml:space="preserve"> (</w:t>
      </w:r>
      <w:r w:rsidR="00C5242C" w:rsidRPr="00C5242C">
        <w:rPr>
          <w:sz w:val="28"/>
        </w:rPr>
        <w:t>-</w:t>
      </w:r>
      <w:r w:rsidR="00C5242C">
        <w:rPr>
          <w:sz w:val="28"/>
          <w:lang w:val="en-US"/>
        </w:rPr>
        <w:t>H</w:t>
      </w:r>
      <w:r>
        <w:rPr>
          <w:sz w:val="28"/>
        </w:rPr>
        <w:t>,</w:t>
      </w:r>
      <w:r w:rsidRPr="00CF0C23">
        <w:rPr>
          <w:sz w:val="28"/>
        </w:rPr>
        <w:t xml:space="preserve"> </w:t>
      </w:r>
      <w:r w:rsidR="00C5242C" w:rsidRPr="00C5242C">
        <w:rPr>
          <w:sz w:val="28"/>
        </w:rPr>
        <w:t>-</w:t>
      </w:r>
      <w:r w:rsidR="00C5242C">
        <w:rPr>
          <w:sz w:val="28"/>
          <w:lang w:val="en-US"/>
        </w:rPr>
        <w:t>Cl</w:t>
      </w:r>
      <w:r w:rsidR="00C5242C" w:rsidRPr="00C5242C">
        <w:rPr>
          <w:sz w:val="28"/>
        </w:rPr>
        <w:t>, -</w:t>
      </w:r>
      <w:r w:rsidR="00C5242C">
        <w:rPr>
          <w:sz w:val="28"/>
          <w:lang w:val="en-US"/>
        </w:rPr>
        <w:t>F</w:t>
      </w:r>
      <w:r w:rsidR="00C5242C" w:rsidRPr="00C5242C">
        <w:rPr>
          <w:sz w:val="28"/>
        </w:rPr>
        <w:t>, -</w:t>
      </w:r>
      <w:proofErr w:type="spellStart"/>
      <w:r w:rsidR="00C5242C">
        <w:rPr>
          <w:sz w:val="28"/>
          <w:lang w:val="en-US"/>
        </w:rPr>
        <w:t>NMe</w:t>
      </w:r>
      <w:proofErr w:type="spellEnd"/>
      <w:r w:rsidR="00C5242C" w:rsidRPr="00C5242C">
        <w:rPr>
          <w:sz w:val="28"/>
          <w:vertAlign w:val="subscript"/>
        </w:rPr>
        <w:t>2</w:t>
      </w:r>
      <w:r w:rsidR="00C5242C">
        <w:rPr>
          <w:sz w:val="28"/>
        </w:rPr>
        <w:t>, -</w:t>
      </w:r>
      <w:r w:rsidR="00C5242C">
        <w:rPr>
          <w:sz w:val="28"/>
          <w:lang w:val="en-US"/>
        </w:rPr>
        <w:t>NO</w:t>
      </w:r>
      <w:r w:rsidR="00C5242C" w:rsidRPr="00C5242C">
        <w:rPr>
          <w:sz w:val="28"/>
          <w:vertAlign w:val="subscript"/>
        </w:rPr>
        <w:t>2</w:t>
      </w:r>
      <w:r w:rsidR="00C5242C" w:rsidRPr="00C5242C">
        <w:rPr>
          <w:sz w:val="28"/>
        </w:rPr>
        <w:t>, -</w:t>
      </w:r>
      <w:r w:rsidR="00C5242C">
        <w:rPr>
          <w:sz w:val="28"/>
          <w:lang w:val="en-US"/>
        </w:rPr>
        <w:t>CN</w:t>
      </w:r>
      <w:r w:rsidR="00C5242C" w:rsidRPr="00C5242C">
        <w:rPr>
          <w:sz w:val="28"/>
        </w:rPr>
        <w:t>, -</w:t>
      </w:r>
      <w:r w:rsidR="00C5242C">
        <w:rPr>
          <w:sz w:val="28"/>
          <w:lang w:val="en-US"/>
        </w:rPr>
        <w:t>CH</w:t>
      </w:r>
      <w:r w:rsidR="00C5242C" w:rsidRPr="00C5242C">
        <w:rPr>
          <w:sz w:val="28"/>
          <w:vertAlign w:val="subscript"/>
        </w:rPr>
        <w:t>3</w:t>
      </w:r>
      <w:r w:rsidRPr="00CF0C23">
        <w:rPr>
          <w:sz w:val="28"/>
        </w:rPr>
        <w:t>, -</w:t>
      </w:r>
      <w:r>
        <w:rPr>
          <w:sz w:val="28"/>
          <w:lang w:val="en-US"/>
        </w:rPr>
        <w:t>CF</w:t>
      </w:r>
      <w:r w:rsidRPr="00CF0C23">
        <w:rPr>
          <w:sz w:val="28"/>
          <w:vertAlign w:val="subscript"/>
        </w:rPr>
        <w:t>3</w:t>
      </w:r>
      <w:r>
        <w:rPr>
          <w:sz w:val="28"/>
        </w:rPr>
        <w:t>, -</w:t>
      </w:r>
      <w:proofErr w:type="spellStart"/>
      <w:r>
        <w:rPr>
          <w:sz w:val="28"/>
          <w:lang w:val="en-US"/>
        </w:rPr>
        <w:t>OMe</w:t>
      </w:r>
      <w:proofErr w:type="spellEnd"/>
      <w:r w:rsidRPr="00CF0C23">
        <w:rPr>
          <w:sz w:val="28"/>
        </w:rPr>
        <w:t>)</w:t>
      </w:r>
      <w:r w:rsidR="00C5242C">
        <w:rPr>
          <w:sz w:val="28"/>
        </w:rPr>
        <w:t>.</w:t>
      </w:r>
      <w:r w:rsidRPr="00CF0C23">
        <w:rPr>
          <w:sz w:val="28"/>
        </w:rPr>
        <w:t xml:space="preserve"> </w:t>
      </w:r>
      <w:r>
        <w:rPr>
          <w:sz w:val="28"/>
        </w:rPr>
        <w:lastRenderedPageBreak/>
        <w:t xml:space="preserve">Синтез </w:t>
      </w:r>
      <w:r w:rsidR="00361851">
        <w:rPr>
          <w:sz w:val="28"/>
        </w:rPr>
        <w:t>включает в себя</w:t>
      </w:r>
      <w:r>
        <w:rPr>
          <w:sz w:val="28"/>
        </w:rPr>
        <w:t xml:space="preserve"> две стадии. </w:t>
      </w:r>
      <w:r w:rsidR="00E1324C">
        <w:rPr>
          <w:sz w:val="28"/>
        </w:rPr>
        <w:t>На первой стадии проводил</w:t>
      </w:r>
      <w:r w:rsidR="007A238A">
        <w:rPr>
          <w:sz w:val="28"/>
        </w:rPr>
        <w:t>и</w:t>
      </w:r>
      <w:r w:rsidR="004B6A8C">
        <w:rPr>
          <w:sz w:val="28"/>
        </w:rPr>
        <w:t xml:space="preserve"> </w:t>
      </w:r>
      <w:proofErr w:type="spellStart"/>
      <w:r w:rsidR="004B6A8C">
        <w:rPr>
          <w:sz w:val="28"/>
        </w:rPr>
        <w:t>цикло</w:t>
      </w:r>
      <w:r w:rsidR="007A238A">
        <w:rPr>
          <w:sz w:val="28"/>
        </w:rPr>
        <w:t>металлирование</w:t>
      </w:r>
      <w:proofErr w:type="spellEnd"/>
      <w:r w:rsidR="00AA412D">
        <w:rPr>
          <w:sz w:val="28"/>
        </w:rPr>
        <w:t>. Навески</w:t>
      </w:r>
      <w:r w:rsidR="004B6A8C">
        <w:rPr>
          <w:sz w:val="28"/>
        </w:rPr>
        <w:t xml:space="preserve"> [</w:t>
      </w:r>
      <w:proofErr w:type="spellStart"/>
      <w:r w:rsidR="004B6A8C">
        <w:rPr>
          <w:sz w:val="28"/>
        </w:rPr>
        <w:t>Ru</w:t>
      </w:r>
      <w:proofErr w:type="spellEnd"/>
      <w:r w:rsidR="004B6A8C">
        <w:rPr>
          <w:sz w:val="28"/>
        </w:rPr>
        <w:t>(p-</w:t>
      </w:r>
      <w:proofErr w:type="spellStart"/>
      <w:proofErr w:type="gramStart"/>
      <w:r w:rsidR="004B6A8C">
        <w:rPr>
          <w:sz w:val="28"/>
        </w:rPr>
        <w:t>cymene</w:t>
      </w:r>
      <w:proofErr w:type="spellEnd"/>
      <w:r w:rsidR="004B6A8C">
        <w:rPr>
          <w:sz w:val="28"/>
        </w:rPr>
        <w:t>)</w:t>
      </w:r>
      <w:proofErr w:type="spellStart"/>
      <w:r w:rsidR="004B6A8C">
        <w:rPr>
          <w:sz w:val="28"/>
        </w:rPr>
        <w:t>Cl</w:t>
      </w:r>
      <w:proofErr w:type="spellEnd"/>
      <w:proofErr w:type="gramEnd"/>
      <w:r w:rsidR="004B6A8C">
        <w:rPr>
          <w:sz w:val="28"/>
        </w:rPr>
        <w:t>]</w:t>
      </w:r>
      <w:r w:rsidR="004B6A8C">
        <w:rPr>
          <w:sz w:val="28"/>
          <w:vertAlign w:val="subscript"/>
        </w:rPr>
        <w:t>2</w:t>
      </w:r>
      <w:r w:rsidR="004B6A8C">
        <w:rPr>
          <w:sz w:val="28"/>
        </w:rPr>
        <w:t>Cl</w:t>
      </w:r>
      <w:r w:rsidR="004B6A8C">
        <w:rPr>
          <w:sz w:val="28"/>
          <w:vertAlign w:val="subscript"/>
        </w:rPr>
        <w:t>2</w:t>
      </w:r>
      <w:r w:rsidR="004B6A8C" w:rsidRPr="004B6A8C">
        <w:rPr>
          <w:sz w:val="28"/>
        </w:rPr>
        <w:t xml:space="preserve">, </w:t>
      </w:r>
      <w:proofErr w:type="spellStart"/>
      <w:r w:rsidR="00AA412D">
        <w:rPr>
          <w:sz w:val="28"/>
        </w:rPr>
        <w:t>бензимидазола</w:t>
      </w:r>
      <w:proofErr w:type="spellEnd"/>
      <w:r w:rsidR="004B6A8C">
        <w:rPr>
          <w:sz w:val="28"/>
        </w:rPr>
        <w:t>, KOH, KPF</w:t>
      </w:r>
      <w:r w:rsidR="004B6A8C">
        <w:rPr>
          <w:sz w:val="28"/>
          <w:vertAlign w:val="subscript"/>
        </w:rPr>
        <w:t>6</w:t>
      </w:r>
      <w:r w:rsidR="00361851">
        <w:rPr>
          <w:sz w:val="28"/>
        </w:rPr>
        <w:t>, взятые в мольном соотношении</w:t>
      </w:r>
      <w:r w:rsidR="009E5292">
        <w:rPr>
          <w:sz w:val="28"/>
        </w:rPr>
        <w:t xml:space="preserve"> 1:2:2:4 соответс</w:t>
      </w:r>
      <w:r w:rsidR="004B6A8C">
        <w:rPr>
          <w:sz w:val="28"/>
        </w:rPr>
        <w:t>т</w:t>
      </w:r>
      <w:r w:rsidR="009E5292">
        <w:rPr>
          <w:sz w:val="28"/>
        </w:rPr>
        <w:t>в</w:t>
      </w:r>
      <w:r w:rsidR="004B6A8C">
        <w:rPr>
          <w:sz w:val="28"/>
        </w:rPr>
        <w:t xml:space="preserve">енно растворяли в безводном </w:t>
      </w:r>
      <w:proofErr w:type="spellStart"/>
      <w:r w:rsidR="004B6A8C">
        <w:rPr>
          <w:sz w:val="28"/>
        </w:rPr>
        <w:t>ацетонитриле</w:t>
      </w:r>
      <w:proofErr w:type="spellEnd"/>
      <w:r w:rsidR="004B6A8C">
        <w:rPr>
          <w:sz w:val="28"/>
        </w:rPr>
        <w:t xml:space="preserve">, тщательно </w:t>
      </w:r>
      <w:proofErr w:type="spellStart"/>
      <w:r w:rsidR="004B6A8C">
        <w:rPr>
          <w:sz w:val="28"/>
        </w:rPr>
        <w:t>аргонировали</w:t>
      </w:r>
      <w:proofErr w:type="spellEnd"/>
      <w:r w:rsidR="004B6A8C">
        <w:rPr>
          <w:sz w:val="28"/>
        </w:rPr>
        <w:t xml:space="preserve"> и </w:t>
      </w:r>
      <w:proofErr w:type="spellStart"/>
      <w:r w:rsidR="00361851">
        <w:rPr>
          <w:sz w:val="28"/>
        </w:rPr>
        <w:t>термостатировали</w:t>
      </w:r>
      <w:proofErr w:type="spellEnd"/>
      <w:r w:rsidR="004B6A8C">
        <w:rPr>
          <w:sz w:val="28"/>
        </w:rPr>
        <w:t xml:space="preserve"> в теч</w:t>
      </w:r>
      <w:r w:rsidR="009E5292">
        <w:rPr>
          <w:sz w:val="28"/>
        </w:rPr>
        <w:t>ение 72 часов при температуре</w:t>
      </w:r>
      <w:r w:rsidR="004B6A8C">
        <w:rPr>
          <w:sz w:val="28"/>
        </w:rPr>
        <w:t xml:space="preserve"> 45</w:t>
      </w:r>
      <w:r w:rsidR="004B6A8C" w:rsidRPr="004B6A8C">
        <w:rPr>
          <w:sz w:val="28"/>
        </w:rPr>
        <w:t>ºС</w:t>
      </w:r>
      <w:r w:rsidR="004B6A8C">
        <w:rPr>
          <w:sz w:val="28"/>
        </w:rPr>
        <w:t>. Неустойчивый к окислени</w:t>
      </w:r>
      <w:r w:rsidR="009E5292">
        <w:rPr>
          <w:sz w:val="28"/>
        </w:rPr>
        <w:t>ю на воздухе продукт реакции</w:t>
      </w:r>
      <w:r w:rsidR="004B6A8C">
        <w:rPr>
          <w:sz w:val="28"/>
        </w:rPr>
        <w:t xml:space="preserve"> очищ</w:t>
      </w:r>
      <w:r w:rsidR="009E5292">
        <w:rPr>
          <w:sz w:val="28"/>
        </w:rPr>
        <w:t>али</w:t>
      </w:r>
      <w:r w:rsidR="004B6A8C">
        <w:rPr>
          <w:sz w:val="28"/>
        </w:rPr>
        <w:t xml:space="preserve"> методом колоночной хроматографии. </w:t>
      </w:r>
      <w:r w:rsidR="00B179D2">
        <w:rPr>
          <w:sz w:val="28"/>
        </w:rPr>
        <w:t>На второй стадии синтеза вводил</w:t>
      </w:r>
      <w:r w:rsidR="009E5292">
        <w:rPr>
          <w:sz w:val="28"/>
        </w:rPr>
        <w:t>и</w:t>
      </w:r>
      <w:r w:rsidR="00B179D2">
        <w:rPr>
          <w:sz w:val="28"/>
        </w:rPr>
        <w:t xml:space="preserve"> </w:t>
      </w:r>
      <w:proofErr w:type="spellStart"/>
      <w:r w:rsidR="00B179D2">
        <w:rPr>
          <w:sz w:val="28"/>
        </w:rPr>
        <w:t>диметил</w:t>
      </w:r>
      <w:r w:rsidR="009E5292">
        <w:rPr>
          <w:sz w:val="28"/>
        </w:rPr>
        <w:t>ов</w:t>
      </w:r>
      <w:r w:rsidR="00B179D2">
        <w:rPr>
          <w:sz w:val="28"/>
        </w:rPr>
        <w:t>ый</w:t>
      </w:r>
      <w:proofErr w:type="spellEnd"/>
      <w:r w:rsidR="00B179D2">
        <w:rPr>
          <w:sz w:val="28"/>
        </w:rPr>
        <w:t xml:space="preserve"> эфир 4,4`-дикарбокси-2,2`-бипиридина</w:t>
      </w:r>
      <w:r w:rsidR="000211EE" w:rsidRPr="000211EE">
        <w:rPr>
          <w:sz w:val="28"/>
        </w:rPr>
        <w:t xml:space="preserve"> (</w:t>
      </w:r>
      <w:proofErr w:type="spellStart"/>
      <w:r w:rsidR="000211EE">
        <w:rPr>
          <w:sz w:val="28"/>
          <w:lang w:val="en-US"/>
        </w:rPr>
        <w:t>dmdcbp</w:t>
      </w:r>
      <w:proofErr w:type="spellEnd"/>
      <w:r w:rsidR="000211EE" w:rsidRPr="000211EE">
        <w:rPr>
          <w:sz w:val="28"/>
        </w:rPr>
        <w:t>)</w:t>
      </w:r>
      <w:r w:rsidR="00B179D2">
        <w:rPr>
          <w:sz w:val="28"/>
        </w:rPr>
        <w:t>. Продукт первой стадии и эфир в мольном соотношении 1:2 растворяли в метаноле и кипятили</w:t>
      </w:r>
      <w:r w:rsidR="009E5292">
        <w:rPr>
          <w:sz w:val="28"/>
        </w:rPr>
        <w:t xml:space="preserve"> с обратным холодильником в атмосфере аргона</w:t>
      </w:r>
      <w:r w:rsidR="00B179D2">
        <w:rPr>
          <w:sz w:val="28"/>
        </w:rPr>
        <w:t xml:space="preserve"> в т</w:t>
      </w:r>
      <w:r w:rsidR="009E5292">
        <w:rPr>
          <w:sz w:val="28"/>
        </w:rPr>
        <w:t xml:space="preserve">ечение 5 часов. Продукт реакции </w:t>
      </w:r>
      <w:r w:rsidR="00B179D2">
        <w:rPr>
          <w:sz w:val="28"/>
        </w:rPr>
        <w:t>очищ</w:t>
      </w:r>
      <w:r w:rsidR="009E5292">
        <w:rPr>
          <w:sz w:val="28"/>
        </w:rPr>
        <w:t>али</w:t>
      </w:r>
      <w:r w:rsidR="00B179D2">
        <w:rPr>
          <w:sz w:val="28"/>
        </w:rPr>
        <w:t xml:space="preserve"> методом колоночной хроматографии</w:t>
      </w:r>
      <w:r w:rsidR="009E5292">
        <w:rPr>
          <w:sz w:val="28"/>
        </w:rPr>
        <w:t>, состав подтверждали с помощью ЯМР и масс-спектрометрии.</w:t>
      </w:r>
    </w:p>
    <w:p w:rsidR="00E17778" w:rsidRDefault="00290932" w:rsidP="009E5292">
      <w:pPr>
        <w:spacing w:after="120" w:line="240" w:lineRule="auto"/>
        <w:ind w:firstLine="709"/>
        <w:jc w:val="both"/>
        <w:rPr>
          <w:sz w:val="28"/>
        </w:rPr>
      </w:pPr>
      <w:r w:rsidRPr="00290932">
        <w:rPr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3059430</wp:posOffset>
                </wp:positionV>
                <wp:extent cx="2946400" cy="1404620"/>
                <wp:effectExtent l="0" t="0" r="635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32" w:rsidRDefault="00290932" w:rsidP="00FA35E9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Рис. 1. Структура комплекса состава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Ru</w:t>
                            </w:r>
                            <w:r w:rsidRPr="000211EE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dmdcbp</w:t>
                            </w:r>
                            <w:proofErr w:type="spellEnd"/>
                            <w:r w:rsidRPr="000211EE">
                              <w:rPr>
                                <w:sz w:val="28"/>
                              </w:rPr>
                              <w:t>)</w:t>
                            </w:r>
                            <w:r w:rsidRPr="000211EE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0211EE"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L</w:t>
                            </w:r>
                            <w:r w:rsidRPr="000211EE">
                              <w:rPr>
                                <w:sz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H</w:t>
                            </w:r>
                            <w:r w:rsidRPr="000211EE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PF</w:t>
                            </w:r>
                            <w:proofErr w:type="gramEnd"/>
                            <w:r w:rsidRPr="000211EE">
                              <w:rPr>
                                <w:sz w:val="28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05pt;margin-top:240.9pt;width:23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" stroked="f">
                <v:textbox style="mso-fit-shape-to-text:t">
                  <w:txbxContent>
                    <w:p w:rsidR="00290932" w:rsidRDefault="00290932" w:rsidP="00FA35E9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 xml:space="preserve">Рис. 1. Структура комплекса состава </w:t>
                      </w:r>
                      <w:r>
                        <w:rPr>
                          <w:sz w:val="28"/>
                          <w:lang w:val="en-US"/>
                        </w:rPr>
                        <w:t>Ru</w:t>
                      </w:r>
                      <w:r w:rsidRPr="000211EE">
                        <w:rPr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dmdcbp</w:t>
                      </w:r>
                      <w:proofErr w:type="spellEnd"/>
                      <w:r w:rsidRPr="000211EE">
                        <w:rPr>
                          <w:sz w:val="28"/>
                        </w:rPr>
                        <w:t>)</w:t>
                      </w:r>
                      <w:r w:rsidRPr="000211EE">
                        <w:rPr>
                          <w:sz w:val="28"/>
                          <w:vertAlign w:val="subscript"/>
                        </w:rPr>
                        <w:t>2</w:t>
                      </w:r>
                      <w:r w:rsidRPr="000211EE">
                        <w:rPr>
                          <w:sz w:val="28"/>
                        </w:rPr>
                        <w:t>(</w:t>
                      </w:r>
                      <w:r>
                        <w:rPr>
                          <w:sz w:val="28"/>
                          <w:lang w:val="en-US"/>
                        </w:rPr>
                        <w:t>L</w:t>
                      </w:r>
                      <w:r w:rsidRPr="000211EE">
                        <w:rPr>
                          <w:sz w:val="28"/>
                        </w:rPr>
                        <w:t>-</w:t>
                      </w:r>
                      <w:proofErr w:type="gramStart"/>
                      <w:r>
                        <w:rPr>
                          <w:sz w:val="28"/>
                          <w:lang w:val="en-US"/>
                        </w:rPr>
                        <w:t>H</w:t>
                      </w:r>
                      <w:r w:rsidRPr="000211EE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  <w:lang w:val="en-US"/>
                        </w:rPr>
                        <w:t>PF</w:t>
                      </w:r>
                      <w:proofErr w:type="gramEnd"/>
                      <w:r w:rsidRPr="000211EE">
                        <w:rPr>
                          <w:sz w:val="28"/>
                          <w:vertAlign w:val="subscript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175" w:rsidRPr="00843E02">
        <w:rPr>
          <w:noProof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30480</wp:posOffset>
            </wp:positionV>
            <wp:extent cx="2971800" cy="2927350"/>
            <wp:effectExtent l="0" t="0" r="0" b="6350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78">
        <w:rPr>
          <w:sz w:val="28"/>
        </w:rPr>
        <w:t xml:space="preserve">Для рутениевых комплексов, описанных в данной работе, достаточно сложно получить монокристаллы, именно поэтому в структурном банке данных есть всего лишь 40 кристаллических комплексов рутения с </w:t>
      </w:r>
      <w:proofErr w:type="spellStart"/>
      <w:r w:rsidR="00E17778">
        <w:rPr>
          <w:sz w:val="28"/>
        </w:rPr>
        <w:t>бипиридинами</w:t>
      </w:r>
      <w:proofErr w:type="spellEnd"/>
      <w:r w:rsidR="00E17778">
        <w:rPr>
          <w:sz w:val="28"/>
        </w:rPr>
        <w:t>, из которых только три содержат в составе карбоксильные группы. Тем не менее, в ходе работы для двух комплексов удалось получит</w:t>
      </w:r>
      <w:r w:rsidR="00361851">
        <w:rPr>
          <w:sz w:val="28"/>
        </w:rPr>
        <w:t xml:space="preserve">ь кристаллы </w:t>
      </w:r>
      <w:r w:rsidR="00485B9F">
        <w:rPr>
          <w:sz w:val="28"/>
        </w:rPr>
        <w:t>при</w:t>
      </w:r>
      <w:r w:rsidR="00361851">
        <w:rPr>
          <w:sz w:val="28"/>
        </w:rPr>
        <w:t>годные для рентгено</w:t>
      </w:r>
      <w:r w:rsidR="00E17778">
        <w:rPr>
          <w:sz w:val="28"/>
        </w:rPr>
        <w:t>структурного анализа</w:t>
      </w:r>
      <w:r w:rsidR="000211EE">
        <w:rPr>
          <w:sz w:val="28"/>
        </w:rPr>
        <w:t xml:space="preserve"> (рис.</w:t>
      </w:r>
      <w:r>
        <w:rPr>
          <w:sz w:val="28"/>
        </w:rPr>
        <w:t> </w:t>
      </w:r>
      <w:r w:rsidR="000211EE">
        <w:rPr>
          <w:sz w:val="28"/>
        </w:rPr>
        <w:t>1)</w:t>
      </w:r>
      <w:r w:rsidR="00E17778">
        <w:rPr>
          <w:sz w:val="28"/>
        </w:rPr>
        <w:t>.</w:t>
      </w:r>
    </w:p>
    <w:p w:rsidR="00E451E7" w:rsidRDefault="00E17778" w:rsidP="0064061B">
      <w:pPr>
        <w:spacing w:after="120" w:line="240" w:lineRule="auto"/>
        <w:jc w:val="both"/>
        <w:rPr>
          <w:sz w:val="28"/>
        </w:rPr>
      </w:pPr>
      <w:r w:rsidRPr="00E17778">
        <w:rPr>
          <w:sz w:val="28"/>
        </w:rPr>
        <w:t xml:space="preserve">Оптические свойства </w:t>
      </w:r>
      <w:r w:rsidR="00361851">
        <w:rPr>
          <w:sz w:val="28"/>
        </w:rPr>
        <w:t>комплексов</w:t>
      </w:r>
      <w:r w:rsidRPr="00E17778">
        <w:rPr>
          <w:sz w:val="28"/>
        </w:rPr>
        <w:t xml:space="preserve"> изучены с помощью электронной спектроскопии поглощения и люминесцентной спектроскопии. </w:t>
      </w:r>
      <w:r w:rsidR="00CE6D00">
        <w:rPr>
          <w:sz w:val="28"/>
        </w:rPr>
        <w:t>Показано</w:t>
      </w:r>
      <w:r w:rsidRPr="00E17778">
        <w:rPr>
          <w:sz w:val="28"/>
        </w:rPr>
        <w:t xml:space="preserve">, что при увеличении </w:t>
      </w:r>
      <w:proofErr w:type="spellStart"/>
      <w:r w:rsidRPr="00E17778">
        <w:rPr>
          <w:sz w:val="28"/>
        </w:rPr>
        <w:t>донорности</w:t>
      </w:r>
      <w:proofErr w:type="spellEnd"/>
      <w:r w:rsidRPr="00E17778">
        <w:rPr>
          <w:sz w:val="28"/>
        </w:rPr>
        <w:t xml:space="preserve"> заместителя линия поглощения сдвигается в более длинноволновую область. </w:t>
      </w:r>
      <w:r w:rsidR="00FE4AA7">
        <w:rPr>
          <w:sz w:val="28"/>
        </w:rPr>
        <w:t xml:space="preserve">Положение </w:t>
      </w:r>
      <w:r w:rsidR="005718E5">
        <w:rPr>
          <w:sz w:val="28"/>
        </w:rPr>
        <w:t>максимума</w:t>
      </w:r>
      <w:r w:rsidR="00FE4AA7">
        <w:rPr>
          <w:sz w:val="28"/>
        </w:rPr>
        <w:t xml:space="preserve"> полосы испускания немонотонно зависит </w:t>
      </w:r>
      <w:r w:rsidR="005718E5">
        <w:rPr>
          <w:sz w:val="28"/>
        </w:rPr>
        <w:t>от</w:t>
      </w:r>
      <w:r w:rsidR="007A238A">
        <w:rPr>
          <w:sz w:val="28"/>
        </w:rPr>
        <w:t xml:space="preserve"> </w:t>
      </w:r>
      <w:proofErr w:type="spellStart"/>
      <w:r w:rsidR="00361851">
        <w:rPr>
          <w:sz w:val="28"/>
        </w:rPr>
        <w:t>донорности</w:t>
      </w:r>
      <w:proofErr w:type="spellEnd"/>
      <w:r w:rsidR="00361851">
        <w:rPr>
          <w:sz w:val="28"/>
        </w:rPr>
        <w:t xml:space="preserve"> заместителя</w:t>
      </w:r>
      <w:r w:rsidR="005718E5">
        <w:rPr>
          <w:sz w:val="28"/>
        </w:rPr>
        <w:t>.</w:t>
      </w:r>
      <w:r w:rsidR="0064061B">
        <w:rPr>
          <w:sz w:val="28"/>
        </w:rPr>
        <w:t xml:space="preserve"> </w:t>
      </w:r>
      <w:proofErr w:type="spellStart"/>
      <w:r w:rsidR="009078F3">
        <w:rPr>
          <w:sz w:val="28"/>
        </w:rPr>
        <w:t>Ок</w:t>
      </w:r>
      <w:r w:rsidRPr="001B37E6">
        <w:rPr>
          <w:sz w:val="28"/>
        </w:rPr>
        <w:t>исл</w:t>
      </w:r>
      <w:r w:rsidR="007A238A">
        <w:rPr>
          <w:sz w:val="28"/>
        </w:rPr>
        <w:t>ительно</w:t>
      </w:r>
      <w:proofErr w:type="spellEnd"/>
      <w:r w:rsidR="007A238A">
        <w:rPr>
          <w:sz w:val="28"/>
        </w:rPr>
        <w:t>-восстановительный потенциал</w:t>
      </w:r>
      <w:r w:rsidRPr="001B37E6">
        <w:rPr>
          <w:sz w:val="28"/>
        </w:rPr>
        <w:t xml:space="preserve"> пары </w:t>
      </w:r>
      <w:r w:rsidRPr="00361851">
        <w:rPr>
          <w:sz w:val="28"/>
        </w:rPr>
        <w:t>Ru</w:t>
      </w:r>
      <w:r w:rsidRPr="00361851">
        <w:rPr>
          <w:sz w:val="28"/>
          <w:vertAlign w:val="superscript"/>
        </w:rPr>
        <w:t>3+</w:t>
      </w:r>
      <w:r w:rsidRPr="001B37E6">
        <w:rPr>
          <w:sz w:val="28"/>
        </w:rPr>
        <w:t>/</w:t>
      </w:r>
      <w:r w:rsidRPr="00361851">
        <w:rPr>
          <w:sz w:val="28"/>
        </w:rPr>
        <w:t>Ru</w:t>
      </w:r>
      <w:r w:rsidRPr="00361851">
        <w:rPr>
          <w:sz w:val="28"/>
          <w:vertAlign w:val="superscript"/>
        </w:rPr>
        <w:t>2</w:t>
      </w:r>
      <w:r w:rsidR="00361851" w:rsidRPr="00361851">
        <w:rPr>
          <w:sz w:val="28"/>
          <w:vertAlign w:val="superscript"/>
        </w:rPr>
        <w:t>+</w:t>
      </w:r>
      <w:r w:rsidR="007A238A">
        <w:rPr>
          <w:sz w:val="28"/>
        </w:rPr>
        <w:t>, определённый</w:t>
      </w:r>
      <w:r w:rsidR="009078F3">
        <w:rPr>
          <w:sz w:val="28"/>
        </w:rPr>
        <w:t xml:space="preserve"> </w:t>
      </w:r>
      <w:r w:rsidR="000B0D4B">
        <w:rPr>
          <w:sz w:val="28"/>
        </w:rPr>
        <w:t xml:space="preserve">из данных циклической </w:t>
      </w:r>
      <w:proofErr w:type="spellStart"/>
      <w:r w:rsidR="000B0D4B">
        <w:rPr>
          <w:sz w:val="28"/>
        </w:rPr>
        <w:t>вольтамперометрии</w:t>
      </w:r>
      <w:proofErr w:type="spellEnd"/>
      <w:r w:rsidR="000B0D4B">
        <w:rPr>
          <w:sz w:val="28"/>
        </w:rPr>
        <w:t>,</w:t>
      </w:r>
      <w:r w:rsidR="00361851">
        <w:rPr>
          <w:sz w:val="28"/>
        </w:rPr>
        <w:t xml:space="preserve"> уменьшается с увеличением </w:t>
      </w:r>
      <w:proofErr w:type="spellStart"/>
      <w:r w:rsidR="00361851">
        <w:rPr>
          <w:sz w:val="28"/>
        </w:rPr>
        <w:t>донорности</w:t>
      </w:r>
      <w:proofErr w:type="spellEnd"/>
      <w:r w:rsidR="00361851">
        <w:rPr>
          <w:sz w:val="28"/>
        </w:rPr>
        <w:t xml:space="preserve"> </w:t>
      </w:r>
      <w:proofErr w:type="spellStart"/>
      <w:r w:rsidR="00361851">
        <w:rPr>
          <w:sz w:val="28"/>
        </w:rPr>
        <w:t>лиганда</w:t>
      </w:r>
      <w:proofErr w:type="spellEnd"/>
      <w:r w:rsidR="00361851">
        <w:rPr>
          <w:sz w:val="28"/>
        </w:rPr>
        <w:t>.</w:t>
      </w:r>
    </w:p>
    <w:p w:rsidR="00BE5651" w:rsidRPr="00BE5651" w:rsidRDefault="00C56588" w:rsidP="00BE5651">
      <w:pPr>
        <w:spacing w:after="12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[1] </w:t>
      </w:r>
      <w:proofErr w:type="spellStart"/>
      <w:r>
        <w:rPr>
          <w:sz w:val="28"/>
          <w:lang w:val="en-US"/>
        </w:rPr>
        <w:t>O'R</w:t>
      </w:r>
      <w:r w:rsidR="00BE5651" w:rsidRPr="00BE5651">
        <w:rPr>
          <w:sz w:val="28"/>
          <w:lang w:val="en-US"/>
        </w:rPr>
        <w:t>egan</w:t>
      </w:r>
      <w:proofErr w:type="spellEnd"/>
      <w:r w:rsidR="00BE5651" w:rsidRPr="00BE5651">
        <w:rPr>
          <w:sz w:val="28"/>
          <w:lang w:val="en-US"/>
        </w:rPr>
        <w:t xml:space="preserve">, B., &amp; </w:t>
      </w:r>
      <w:proofErr w:type="spellStart"/>
      <w:r w:rsidR="00BE5651" w:rsidRPr="00BE5651">
        <w:rPr>
          <w:sz w:val="28"/>
          <w:lang w:val="en-US"/>
        </w:rPr>
        <w:t>Grätzel</w:t>
      </w:r>
      <w:proofErr w:type="spellEnd"/>
      <w:r w:rsidR="00BE5651" w:rsidRPr="00BE5651">
        <w:rPr>
          <w:sz w:val="28"/>
          <w:lang w:val="en-US"/>
        </w:rPr>
        <w:t>, M. (1991). A low-cost, high-efficiency solar cell based on dye-sensitized colloidal TiO</w:t>
      </w:r>
      <w:r w:rsidR="00BE5651" w:rsidRPr="00C56588">
        <w:rPr>
          <w:sz w:val="28"/>
          <w:vertAlign w:val="subscript"/>
          <w:lang w:val="en-US"/>
        </w:rPr>
        <w:t>2</w:t>
      </w:r>
      <w:r w:rsidR="00BE5651" w:rsidRPr="00BE5651">
        <w:rPr>
          <w:sz w:val="28"/>
          <w:lang w:val="en-US"/>
        </w:rPr>
        <w:t xml:space="preserve"> films. </w:t>
      </w:r>
      <w:r>
        <w:rPr>
          <w:i/>
          <w:iCs/>
          <w:sz w:val="28"/>
          <w:lang w:val="en-US"/>
        </w:rPr>
        <w:t>N</w:t>
      </w:r>
      <w:r w:rsidR="00BE5651" w:rsidRPr="00BE5651">
        <w:rPr>
          <w:i/>
          <w:iCs/>
          <w:sz w:val="28"/>
          <w:lang w:val="en-US"/>
        </w:rPr>
        <w:t>ature</w:t>
      </w:r>
      <w:r w:rsidR="00BE5651" w:rsidRPr="00BE5651">
        <w:rPr>
          <w:sz w:val="28"/>
          <w:lang w:val="en-US"/>
        </w:rPr>
        <w:t xml:space="preserve">, </w:t>
      </w:r>
      <w:r w:rsidR="00BE5651" w:rsidRPr="00BE5651">
        <w:rPr>
          <w:i/>
          <w:iCs/>
          <w:sz w:val="28"/>
          <w:lang w:val="en-US"/>
        </w:rPr>
        <w:t>353</w:t>
      </w:r>
      <w:r w:rsidR="00BE5651" w:rsidRPr="00BE5651">
        <w:rPr>
          <w:sz w:val="28"/>
          <w:lang w:val="en-US"/>
        </w:rPr>
        <w:t>(6346), 737.</w:t>
      </w:r>
      <w:bookmarkStart w:id="0" w:name="_GoBack"/>
      <w:bookmarkEnd w:id="0"/>
    </w:p>
    <w:sectPr w:rsidR="00BE5651" w:rsidRPr="00BE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4"/>
    <w:rsid w:val="000211EE"/>
    <w:rsid w:val="00021277"/>
    <w:rsid w:val="000B0D4B"/>
    <w:rsid w:val="00141175"/>
    <w:rsid w:val="001B37E6"/>
    <w:rsid w:val="00290932"/>
    <w:rsid w:val="00361851"/>
    <w:rsid w:val="003D6CC3"/>
    <w:rsid w:val="00485B9F"/>
    <w:rsid w:val="004B6A8C"/>
    <w:rsid w:val="004F3761"/>
    <w:rsid w:val="00506CEF"/>
    <w:rsid w:val="00535E20"/>
    <w:rsid w:val="005718E5"/>
    <w:rsid w:val="005B1B04"/>
    <w:rsid w:val="0064061B"/>
    <w:rsid w:val="006C474E"/>
    <w:rsid w:val="007777EA"/>
    <w:rsid w:val="007A238A"/>
    <w:rsid w:val="00863BD5"/>
    <w:rsid w:val="008E3516"/>
    <w:rsid w:val="009078F3"/>
    <w:rsid w:val="009A4AE4"/>
    <w:rsid w:val="009A5A92"/>
    <w:rsid w:val="009E5292"/>
    <w:rsid w:val="00AA412D"/>
    <w:rsid w:val="00B106D3"/>
    <w:rsid w:val="00B179D2"/>
    <w:rsid w:val="00B373DD"/>
    <w:rsid w:val="00B50A6F"/>
    <w:rsid w:val="00B679A0"/>
    <w:rsid w:val="00BB3F9F"/>
    <w:rsid w:val="00BE5651"/>
    <w:rsid w:val="00C5242C"/>
    <w:rsid w:val="00C56588"/>
    <w:rsid w:val="00C6252C"/>
    <w:rsid w:val="00CB0CAA"/>
    <w:rsid w:val="00CE6D00"/>
    <w:rsid w:val="00CF0C23"/>
    <w:rsid w:val="00D47E66"/>
    <w:rsid w:val="00DD5A05"/>
    <w:rsid w:val="00E1324C"/>
    <w:rsid w:val="00E17778"/>
    <w:rsid w:val="00E451E7"/>
    <w:rsid w:val="00EB6EE3"/>
    <w:rsid w:val="00ED13C4"/>
    <w:rsid w:val="00F1182F"/>
    <w:rsid w:val="00F52E34"/>
    <w:rsid w:val="00FA35E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ADBE"/>
  <w15:docId w15:val="{DA59559E-4E3B-D24F-A3C6-FF5150E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E4"/>
    <w:rPr>
      <w:rFonts w:ascii="Times New Roman" w:hAnsi="Times New Roman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4AE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AE4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4AE4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A4AE4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styleId="a3">
    <w:name w:val="Hyperlink"/>
    <w:basedOn w:val="a0"/>
    <w:uiPriority w:val="99"/>
    <w:unhideWhenUsed/>
    <w:rsid w:val="00E451E7"/>
    <w:rPr>
      <w:color w:val="0563C1" w:themeColor="hyperlink"/>
      <w:u w:val="single"/>
    </w:rPr>
  </w:style>
  <w:style w:type="character" w:customStyle="1" w:styleId="institution">
    <w:name w:val="institution"/>
    <w:rsid w:val="00E451E7"/>
  </w:style>
  <w:style w:type="character" w:customStyle="1" w:styleId="country">
    <w:name w:val="country"/>
    <w:rsid w:val="00E4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nturam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41DA-A2D9-4CCD-B926-D7CA836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27</cp:revision>
  <dcterms:created xsi:type="dcterms:W3CDTF">2019-10-13T16:15:00Z</dcterms:created>
  <dcterms:modified xsi:type="dcterms:W3CDTF">2019-10-16T15:38:00Z</dcterms:modified>
</cp:coreProperties>
</file>