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D1480" w14:textId="78DEAF7F" w:rsidR="007115DF" w:rsidRPr="00B61ECF" w:rsidRDefault="007115DF" w:rsidP="007115DF">
      <w:pPr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61ECF">
        <w:rPr>
          <w:rFonts w:ascii="Times New Roman" w:eastAsia="Times New Roman" w:hAnsi="Times New Roman"/>
          <w:b/>
          <w:lang w:val="ru-RU" w:eastAsia="ru-RU"/>
        </w:rPr>
        <w:t>Сведения о</w:t>
      </w:r>
      <w:r w:rsidR="00856C3F" w:rsidRPr="00B61ECF">
        <w:rPr>
          <w:rFonts w:ascii="Times New Roman" w:eastAsia="Times New Roman" w:hAnsi="Times New Roman"/>
          <w:b/>
          <w:lang w:val="ru-RU" w:eastAsia="ru-RU"/>
        </w:rPr>
        <w:t xml:space="preserve"> научно</w:t>
      </w:r>
      <w:r w:rsidR="00856C3F"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м руководителе </w:t>
      </w: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диссертации </w:t>
      </w:r>
      <w:r w:rsidRPr="00B61ECF">
        <w:rPr>
          <w:rFonts w:ascii="Times New Roman" w:eastAsia="Times New Roman" w:hAnsi="Times New Roman" w:cs="Times New Roman"/>
          <w:b/>
          <w:bCs/>
          <w:i/>
          <w:lang w:val="ru-RU" w:eastAsia="ru-RU"/>
        </w:rPr>
        <w:t>Лу Ли</w:t>
      </w:r>
    </w:p>
    <w:p w14:paraId="32981C50" w14:textId="0284C748" w:rsidR="007115DF" w:rsidRPr="00B61ECF" w:rsidRDefault="007115DF" w:rsidP="007115DF">
      <w:pPr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bCs/>
          <w:lang w:val="ru-RU" w:eastAsia="ru-RU"/>
        </w:rPr>
        <w:t>«</w:t>
      </w:r>
      <w:r w:rsidR="00081539" w:rsidRPr="00B61ECF">
        <w:rPr>
          <w:rFonts w:ascii="Times New Roman" w:hAnsi="Times New Roman" w:cs="Times New Roman"/>
          <w:b/>
          <w:bCs/>
          <w:lang w:val="ru-RU"/>
        </w:rPr>
        <w:t>Гомологические методы в коммутативной алгебре и алгебраической геометрии</w:t>
      </w:r>
      <w:r w:rsidRPr="00B61ECF">
        <w:rPr>
          <w:rFonts w:ascii="Times New Roman" w:eastAsia="Times New Roman" w:hAnsi="Times New Roman" w:cs="Times New Roman"/>
          <w:b/>
          <w:bCs/>
          <w:lang w:val="ru-RU" w:eastAsia="ru-RU"/>
        </w:rPr>
        <w:t>»</w:t>
      </w:r>
    </w:p>
    <w:p w14:paraId="3ADDD7C5" w14:textId="6BAB6666" w:rsidR="006D04BE" w:rsidRPr="00B61ECF" w:rsidRDefault="006D04BE" w:rsidP="007115DF">
      <w:pPr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68CCC00" w14:textId="77777777" w:rsidR="006D04BE" w:rsidRPr="00B61ECF" w:rsidRDefault="007115DF" w:rsidP="007115DF">
      <w:pPr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Ф.И.О.: </w:t>
      </w:r>
      <w:r w:rsidR="006D04BE" w:rsidRPr="00B61ECF">
        <w:rPr>
          <w:rFonts w:ascii="Times New Roman" w:eastAsia="Times New Roman" w:hAnsi="Times New Roman" w:cs="Times New Roman"/>
          <w:lang w:val="ru-RU" w:eastAsia="ru-RU"/>
        </w:rPr>
        <w:t>Пионтковский Дмитрий Игоревич</w:t>
      </w:r>
    </w:p>
    <w:p w14:paraId="0C6ADF54" w14:textId="0348AFCC" w:rsidR="007115DF" w:rsidRPr="00B61ECF" w:rsidRDefault="007115DF" w:rsidP="007115DF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>Ученая степень:</w:t>
      </w:r>
      <w:r w:rsidR="00AB5333"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AB5333" w:rsidRPr="00B61ECF">
        <w:rPr>
          <w:rFonts w:ascii="Times New Roman" w:eastAsia="Times New Roman" w:hAnsi="Times New Roman" w:cs="Times New Roman"/>
          <w:bCs/>
          <w:lang w:val="ru-RU" w:eastAsia="ru-RU"/>
        </w:rPr>
        <w:t>Доктор физико-математических наук</w:t>
      </w:r>
    </w:p>
    <w:p w14:paraId="7B065F32" w14:textId="525CE862" w:rsidR="007115DF" w:rsidRPr="00B61ECF" w:rsidRDefault="007115DF" w:rsidP="007115DF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>Ученое звание:</w:t>
      </w:r>
      <w:r w:rsidR="00AB5333"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AB5333" w:rsidRPr="00B61ECF">
        <w:rPr>
          <w:rFonts w:ascii="Times New Roman" w:eastAsia="Times New Roman" w:hAnsi="Times New Roman" w:cs="Times New Roman"/>
          <w:bCs/>
          <w:lang w:val="ru-RU" w:eastAsia="ru-RU"/>
        </w:rPr>
        <w:t>Профессор</w:t>
      </w:r>
    </w:p>
    <w:p w14:paraId="3E7EFE85" w14:textId="46F653B0" w:rsidR="007115DF" w:rsidRPr="00B61ECF" w:rsidRDefault="007115DF" w:rsidP="007115DF">
      <w:pPr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Научная специальность: </w:t>
      </w:r>
      <w:r w:rsidR="00AB5333" w:rsidRPr="00B61ECF">
        <w:rPr>
          <w:rFonts w:ascii="Times New Roman" w:eastAsia="Times New Roman" w:hAnsi="Times New Roman" w:cs="Times New Roman"/>
          <w:bCs/>
          <w:lang w:val="ru-RU" w:eastAsia="ru-RU"/>
        </w:rPr>
        <w:t xml:space="preserve">01.01.06 </w:t>
      </w:r>
      <w:r w:rsidR="00AB5333" w:rsidRPr="00B61ECF">
        <w:rPr>
          <w:rFonts w:ascii="Times New Roman" w:eastAsia="Times New Roman" w:hAnsi="Times New Roman" w:cs="Times New Roman"/>
          <w:bCs/>
          <w:iCs/>
          <w:lang w:val="ru-RU" w:eastAsia="ru-RU"/>
        </w:rPr>
        <w:t>– математическая логика, алгебра и теория чисел</w:t>
      </w:r>
    </w:p>
    <w:p w14:paraId="252A8E01" w14:textId="4ED7E682" w:rsidR="00327F22" w:rsidRPr="00CD59A6" w:rsidRDefault="007115DF" w:rsidP="00327F22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>Должность:</w:t>
      </w:r>
      <w:r w:rsidR="00AB5333"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 xml:space="preserve">Профессор </w:t>
      </w:r>
    </w:p>
    <w:p w14:paraId="28402DB5" w14:textId="44D58CF4" w:rsidR="007115DF" w:rsidRPr="00CD59A6" w:rsidRDefault="007115DF" w:rsidP="007115DF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>Место работы:</w:t>
      </w:r>
      <w:r w:rsidR="00AB5333"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6D04BE" w:rsidRPr="00CD59A6">
        <w:rPr>
          <w:rFonts w:ascii="Times New Roman" w:eastAsia="Times New Roman" w:hAnsi="Times New Roman" w:cs="Times New Roman"/>
          <w:lang w:val="ru-RU" w:eastAsia="ru-RU"/>
        </w:rPr>
        <w:t>Национальны</w:t>
      </w:r>
      <w:r w:rsidR="00B61ECF">
        <w:rPr>
          <w:rFonts w:ascii="Times New Roman" w:eastAsia="Times New Roman" w:hAnsi="Times New Roman" w:cs="Times New Roman"/>
          <w:lang w:val="ru-RU" w:eastAsia="ru-RU"/>
        </w:rPr>
        <w:t xml:space="preserve">й исследовательский университет </w:t>
      </w:r>
      <w:r w:rsidR="006D04BE" w:rsidRPr="00CD59A6">
        <w:rPr>
          <w:rFonts w:ascii="Times New Roman" w:eastAsia="Times New Roman" w:hAnsi="Times New Roman" w:cs="Times New Roman"/>
          <w:lang w:val="ru-RU" w:eastAsia="ru-RU"/>
        </w:rPr>
        <w:t>«ВШЭ»</w:t>
      </w:r>
      <w:r w:rsidR="00B61ECF">
        <w:rPr>
          <w:rFonts w:ascii="Times New Roman" w:eastAsia="Times New Roman" w:hAnsi="Times New Roman" w:cs="Times New Roman"/>
          <w:lang w:val="ru-RU" w:eastAsia="ru-RU"/>
        </w:rPr>
        <w:t>. Факультет</w:t>
      </w:r>
      <w:r w:rsidR="00B61ECF" w:rsidRPr="00B61ECF">
        <w:rPr>
          <w:rFonts w:ascii="Times New Roman" w:eastAsia="Times New Roman" w:hAnsi="Times New Roman" w:cs="Times New Roman"/>
          <w:lang w:val="ru-RU" w:eastAsia="ru-RU"/>
        </w:rPr>
        <w:t xml:space="preserve"> экономических наук</w:t>
      </w:r>
      <w:r w:rsidR="00B61ECF">
        <w:rPr>
          <w:rFonts w:ascii="Times New Roman" w:eastAsia="Times New Roman" w:hAnsi="Times New Roman" w:cs="Times New Roman"/>
          <w:lang w:val="ru-RU" w:eastAsia="ru-RU"/>
        </w:rPr>
        <w:t>.</w:t>
      </w:r>
      <w:r w:rsidR="00B61ECF" w:rsidRPr="00B61E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61ECF">
        <w:rPr>
          <w:rFonts w:ascii="Times New Roman" w:eastAsia="Times New Roman" w:hAnsi="Times New Roman" w:cs="Times New Roman"/>
          <w:lang w:val="ru-RU" w:eastAsia="ru-RU"/>
        </w:rPr>
        <w:t>Департамент</w:t>
      </w:r>
      <w:r w:rsidR="00B61ECF" w:rsidRPr="00B61ECF">
        <w:rPr>
          <w:rFonts w:ascii="Times New Roman" w:eastAsia="Times New Roman" w:hAnsi="Times New Roman" w:cs="Times New Roman"/>
          <w:lang w:val="ru-RU" w:eastAsia="ru-RU"/>
        </w:rPr>
        <w:t xml:space="preserve"> математики</w:t>
      </w:r>
      <w:r w:rsidR="00B61ECF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4126349F" w14:textId="57EE6ED0" w:rsidR="007115DF" w:rsidRPr="00CD59A6" w:rsidRDefault="007115DF" w:rsidP="007115DF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>Адрес места работы:</w:t>
      </w:r>
      <w:r w:rsidR="00DF1F67"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 xml:space="preserve">АУК "Покровский бульвар", Покровский б-р, д.11, </w:t>
      </w:r>
      <w:proofErr w:type="spellStart"/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>каб</w:t>
      </w:r>
      <w:proofErr w:type="spellEnd"/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 xml:space="preserve">. </w:t>
      </w:r>
      <w:r w:rsidR="00327F22" w:rsidRPr="00CD59A6">
        <w:rPr>
          <w:rFonts w:ascii="Times New Roman" w:eastAsia="Times New Roman" w:hAnsi="Times New Roman" w:cs="Times New Roman"/>
          <w:bCs/>
          <w:lang w:eastAsia="ru-RU"/>
        </w:rPr>
        <w:t>T</w:t>
      </w:r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>418</w:t>
      </w:r>
    </w:p>
    <w:p w14:paraId="71BD969E" w14:textId="25C9DDDA" w:rsidR="007115DF" w:rsidRPr="00CD59A6" w:rsidRDefault="007115DF" w:rsidP="007115DF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>Тел.:</w:t>
      </w:r>
      <w:r w:rsidR="00AB5333" w:rsidRPr="00CD59A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327F22" w:rsidRPr="00B61ECF">
        <w:rPr>
          <w:rFonts w:ascii="Times New Roman" w:eastAsia="Times New Roman" w:hAnsi="Times New Roman" w:cs="Times New Roman"/>
          <w:bCs/>
          <w:lang w:val="ru-RU" w:eastAsia="ru-RU"/>
        </w:rPr>
        <w:t xml:space="preserve">+7(916) 808 87 55 </w:t>
      </w:r>
    </w:p>
    <w:p w14:paraId="5BAD36CD" w14:textId="77777777" w:rsidR="00327F22" w:rsidRPr="00CD59A6" w:rsidRDefault="007115DF" w:rsidP="00327F22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eastAsia="ru-RU"/>
        </w:rPr>
        <w:t>E</w:t>
      </w:r>
      <w:r w:rsidRPr="00CD59A6">
        <w:rPr>
          <w:rFonts w:ascii="Times New Roman" w:eastAsia="Times New Roman" w:hAnsi="Times New Roman" w:cs="Times New Roman"/>
          <w:b/>
          <w:lang w:val="ru-RU" w:eastAsia="ru-RU"/>
        </w:rPr>
        <w:t>-</w:t>
      </w:r>
      <w:r w:rsidRPr="00CD59A6">
        <w:rPr>
          <w:rFonts w:ascii="Times New Roman" w:eastAsia="Times New Roman" w:hAnsi="Times New Roman" w:cs="Times New Roman"/>
          <w:b/>
          <w:lang w:eastAsia="ru-RU"/>
        </w:rPr>
        <w:t>mail</w:t>
      </w:r>
      <w:r w:rsidRPr="00CD59A6">
        <w:rPr>
          <w:rFonts w:ascii="Times New Roman" w:eastAsia="Times New Roman" w:hAnsi="Times New Roman" w:cs="Times New Roman"/>
          <w:b/>
          <w:lang w:val="ru-RU" w:eastAsia="ru-RU"/>
        </w:rPr>
        <w:t>:</w:t>
      </w:r>
      <w:r w:rsidR="00AB5333"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hyperlink r:id="rId5" w:history="1">
        <w:r w:rsidR="00327F22" w:rsidRPr="00CD59A6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dpiontkovski</w:t>
        </w:r>
        <w:r w:rsidR="00327F22" w:rsidRPr="00CD59A6">
          <w:rPr>
            <w:rStyle w:val="a3"/>
            <w:rFonts w:ascii="Times New Roman" w:eastAsia="Times New Roman" w:hAnsi="Times New Roman" w:cs="Times New Roman"/>
            <w:bCs/>
            <w:lang w:val="ru-RU" w:eastAsia="ru-RU"/>
          </w:rPr>
          <w:t>@</w:t>
        </w:r>
        <w:r w:rsidR="00327F22" w:rsidRPr="00CD59A6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hse</w:t>
        </w:r>
        <w:r w:rsidR="00327F22" w:rsidRPr="00CD59A6">
          <w:rPr>
            <w:rStyle w:val="a3"/>
            <w:rFonts w:ascii="Times New Roman" w:eastAsia="Times New Roman" w:hAnsi="Times New Roman" w:cs="Times New Roman"/>
            <w:bCs/>
            <w:lang w:val="ru-RU" w:eastAsia="ru-RU"/>
          </w:rPr>
          <w:t>.</w:t>
        </w:r>
        <w:proofErr w:type="spellStart"/>
        <w:r w:rsidR="00327F22" w:rsidRPr="00CD59A6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ru</w:t>
        </w:r>
        <w:proofErr w:type="spellEnd"/>
      </w:hyperlink>
    </w:p>
    <w:p w14:paraId="2A79C8CA" w14:textId="1F1C2D64" w:rsidR="00C71883" w:rsidRPr="00CD59A6" w:rsidRDefault="00CA6C72" w:rsidP="00C71883">
      <w:pPr>
        <w:jc w:val="both"/>
        <w:rPr>
          <w:rFonts w:ascii="Times New Roman" w:eastAsia="DGMetaScience-Regular" w:hAnsi="Times New Roman" w:cs="Times New Roman"/>
          <w:color w:val="231F20"/>
          <w:lang w:val="ru-RU"/>
        </w:rPr>
      </w:pPr>
      <w:r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Список о</w:t>
      </w:r>
      <w:r w:rsidR="007115DF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сновны</w:t>
      </w:r>
      <w:r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х</w:t>
      </w:r>
      <w:r w:rsidR="007115DF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научны</w:t>
      </w:r>
      <w:r w:rsidR="003E0C46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е</w:t>
      </w:r>
      <w:r w:rsidR="007115DF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публикаций по специальности </w:t>
      </w:r>
      <w:r w:rsidR="00AB5333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01.01.06 </w:t>
      </w:r>
      <w:r w:rsidR="007115DF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за последние 5 лет</w:t>
      </w:r>
      <w:r w:rsidR="00C71883" w:rsidRPr="00CD59A6">
        <w:rPr>
          <w:rFonts w:ascii="Times New Roman" w:eastAsia="Times New Roman" w:hAnsi="Times New Roman" w:cs="Times New Roman"/>
          <w:b/>
          <w:bCs/>
          <w:lang w:val="ru-RU" w:eastAsia="ru-RU"/>
        </w:rPr>
        <w:t>:</w:t>
      </w:r>
    </w:p>
    <w:p w14:paraId="711B33D9" w14:textId="2F1F4A24" w:rsidR="00BB5A2E" w:rsidRPr="00CD59A6" w:rsidRDefault="00327F22" w:rsidP="00BB5A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D59A6">
        <w:rPr>
          <w:rFonts w:ascii="Times New Roman" w:hAnsi="Times New Roman" w:cs="Times New Roman"/>
          <w:b/>
          <w:bCs/>
        </w:rPr>
        <w:t>1</w:t>
      </w:r>
      <w:r w:rsidR="00BB5A2E" w:rsidRPr="00CD59A6">
        <w:rPr>
          <w:rFonts w:ascii="Times New Roman" w:hAnsi="Times New Roman" w:cs="Times New Roman"/>
          <w:b/>
          <w:bCs/>
        </w:rPr>
        <w:t>.</w:t>
      </w:r>
      <w:r w:rsidR="00BB5A2E" w:rsidRPr="00CD59A6">
        <w:rPr>
          <w:rFonts w:ascii="Times New Roman" w:hAnsi="Times New Roman" w:cs="Times New Roman"/>
        </w:rPr>
        <w:t xml:space="preserve"> </w:t>
      </w:r>
      <w:r w:rsidR="00C71883" w:rsidRPr="00CD59A6">
        <w:rPr>
          <w:rFonts w:ascii="Times New Roman" w:hAnsi="Times New Roman" w:cs="Times New Roman"/>
          <w:sz w:val="22"/>
          <w:szCs w:val="22"/>
        </w:rPr>
        <w:t xml:space="preserve">A. </w:t>
      </w:r>
      <w:proofErr w:type="spellStart"/>
      <w:r w:rsidR="00C71883" w:rsidRPr="00CD59A6">
        <w:rPr>
          <w:rFonts w:ascii="Times New Roman" w:hAnsi="Times New Roman" w:cs="Times New Roman"/>
          <w:sz w:val="22"/>
          <w:szCs w:val="22"/>
        </w:rPr>
        <w:t>Khoroshkin</w:t>
      </w:r>
      <w:proofErr w:type="spellEnd"/>
      <w:r w:rsidR="00BB5A2E" w:rsidRPr="00CD59A6">
        <w:rPr>
          <w:rFonts w:ascii="Times New Roman" w:hAnsi="Times New Roman" w:cs="Times New Roman"/>
          <w:color w:val="000000"/>
        </w:rPr>
        <w:t xml:space="preserve">, </w:t>
      </w:r>
      <w:r w:rsidR="00C71883" w:rsidRPr="00CD59A6">
        <w:rPr>
          <w:rFonts w:ascii="Times New Roman" w:hAnsi="Times New Roman" w:cs="Times New Roman"/>
          <w:color w:val="000000"/>
        </w:rPr>
        <w:t xml:space="preserve">Dmitri </w:t>
      </w:r>
      <w:proofErr w:type="spellStart"/>
      <w:r w:rsidR="00C71883" w:rsidRPr="00CD59A6">
        <w:rPr>
          <w:rFonts w:ascii="Times New Roman" w:hAnsi="Times New Roman" w:cs="Times New Roman"/>
          <w:color w:val="000000"/>
        </w:rPr>
        <w:t>Piontkovski</w:t>
      </w:r>
      <w:proofErr w:type="spellEnd"/>
      <w:r w:rsidR="00BB5A2E" w:rsidRPr="00CD59A6">
        <w:rPr>
          <w:rFonts w:ascii="Times New Roman" w:hAnsi="Times New Roman" w:cs="Times New Roman"/>
          <w:color w:val="000000"/>
        </w:rPr>
        <w:t xml:space="preserve">. </w:t>
      </w:r>
      <w:r w:rsidR="00C71883" w:rsidRPr="00CD59A6">
        <w:rPr>
          <w:rFonts w:ascii="Times New Roman" w:hAnsi="Times New Roman" w:cs="Times New Roman"/>
          <w:sz w:val="22"/>
          <w:szCs w:val="22"/>
        </w:rPr>
        <w:t xml:space="preserve">On generating series of finitely presented </w:t>
      </w:r>
      <w:proofErr w:type="spellStart"/>
      <w:r w:rsidR="00C71883" w:rsidRPr="00CD59A6">
        <w:rPr>
          <w:rFonts w:ascii="Times New Roman" w:hAnsi="Times New Roman" w:cs="Times New Roman"/>
          <w:sz w:val="22"/>
          <w:szCs w:val="22"/>
        </w:rPr>
        <w:t>operads</w:t>
      </w:r>
      <w:proofErr w:type="spellEnd"/>
      <w:r w:rsidR="003E0C46" w:rsidRPr="00CD59A6">
        <w:rPr>
          <w:rFonts w:ascii="Times New Roman" w:hAnsi="Times New Roman" w:cs="Times New Roman"/>
          <w:color w:val="000000"/>
        </w:rPr>
        <w:t xml:space="preserve"> </w:t>
      </w:r>
      <w:r w:rsidR="00BB5A2E" w:rsidRPr="00CD59A6">
        <w:rPr>
          <w:rFonts w:ascii="Times New Roman" w:hAnsi="Times New Roman" w:cs="Times New Roman"/>
        </w:rPr>
        <w:t xml:space="preserve">// </w:t>
      </w:r>
      <w:r w:rsidR="00C71883" w:rsidRPr="00CD59A6">
        <w:rPr>
          <w:rFonts w:ascii="Times New Roman" w:hAnsi="Times New Roman" w:cs="Times New Roman"/>
          <w:sz w:val="22"/>
          <w:szCs w:val="22"/>
        </w:rPr>
        <w:t>Journal of Algebra</w:t>
      </w:r>
      <w:r w:rsidR="00BB5A2E" w:rsidRPr="00CD59A6">
        <w:rPr>
          <w:rFonts w:ascii="Times New Roman" w:hAnsi="Times New Roman" w:cs="Times New Roman"/>
          <w:color w:val="000000"/>
        </w:rPr>
        <w:t>. - 20</w:t>
      </w:r>
      <w:r w:rsidR="00C71883" w:rsidRPr="00CD59A6">
        <w:rPr>
          <w:rFonts w:ascii="Times New Roman" w:hAnsi="Times New Roman" w:cs="Times New Roman"/>
          <w:color w:val="000000"/>
        </w:rPr>
        <w:t>15</w:t>
      </w:r>
      <w:r w:rsidR="00BB5A2E" w:rsidRPr="00CD59A6">
        <w:rPr>
          <w:rFonts w:ascii="Times New Roman" w:hAnsi="Times New Roman" w:cs="Times New Roman"/>
          <w:color w:val="000000"/>
        </w:rPr>
        <w:t>. - Vol. 4</w:t>
      </w:r>
      <w:r w:rsidR="00C71883" w:rsidRPr="00CD59A6">
        <w:rPr>
          <w:rFonts w:ascii="Times New Roman" w:hAnsi="Times New Roman" w:cs="Times New Roman"/>
          <w:color w:val="000000"/>
        </w:rPr>
        <w:t>26</w:t>
      </w:r>
      <w:r w:rsidR="00BB5A2E" w:rsidRPr="00CD59A6">
        <w:rPr>
          <w:rFonts w:ascii="Times New Roman" w:hAnsi="Times New Roman" w:cs="Times New Roman"/>
          <w:color w:val="000000"/>
        </w:rPr>
        <w:t>, – P.</w:t>
      </w:r>
      <w:r w:rsidR="00C71883" w:rsidRPr="00CD59A6">
        <w:rPr>
          <w:rFonts w:ascii="Times New Roman" w:hAnsi="Times New Roman" w:cs="Times New Roman"/>
        </w:rPr>
        <w:t xml:space="preserve"> </w:t>
      </w:r>
      <w:r w:rsidR="00C71883" w:rsidRPr="00CD59A6">
        <w:rPr>
          <w:rFonts w:ascii="Times New Roman" w:hAnsi="Times New Roman" w:cs="Times New Roman"/>
          <w:sz w:val="22"/>
          <w:szCs w:val="22"/>
        </w:rPr>
        <w:t>377–429</w:t>
      </w:r>
      <w:r w:rsidR="00BB5A2E" w:rsidRPr="00CD59A6">
        <w:rPr>
          <w:rFonts w:ascii="Times New Roman" w:hAnsi="Times New Roman" w:cs="Times New Roman"/>
          <w:color w:val="000000"/>
        </w:rPr>
        <w:t>.</w:t>
      </w:r>
    </w:p>
    <w:p w14:paraId="3581A237" w14:textId="7365FDFE" w:rsidR="00BB5A2E" w:rsidRPr="00CD59A6" w:rsidRDefault="00327F22" w:rsidP="00BB5A2E">
      <w:pPr>
        <w:pStyle w:val="HTML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CD59A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2</w:t>
      </w:r>
      <w:r w:rsidR="00BB5A2E" w:rsidRPr="00CD59A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.</w:t>
      </w:r>
      <w:bookmarkStart w:id="0" w:name="_Hlk25230099"/>
      <w:r w:rsidR="00BB5A2E"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Dmitri </w:t>
      </w:r>
      <w:proofErr w:type="spellStart"/>
      <w:r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>Piontkovski</w:t>
      </w:r>
      <w:proofErr w:type="spellEnd"/>
      <w:r w:rsidR="00BB5A2E"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r w:rsidRPr="00CD59A6">
        <w:rPr>
          <w:rFonts w:ascii="Times New Roman" w:hAnsi="Times New Roman" w:cs="Times New Roman"/>
          <w:sz w:val="22"/>
          <w:szCs w:val="22"/>
          <w:lang w:val="en-US"/>
        </w:rPr>
        <w:t xml:space="preserve">Growth in varieties of </w:t>
      </w:r>
      <w:proofErr w:type="spellStart"/>
      <w:r w:rsidRPr="00CD59A6">
        <w:rPr>
          <w:rFonts w:ascii="Times New Roman" w:hAnsi="Times New Roman" w:cs="Times New Roman"/>
          <w:sz w:val="22"/>
          <w:szCs w:val="22"/>
          <w:lang w:val="en-US"/>
        </w:rPr>
        <w:t>multioperator</w:t>
      </w:r>
      <w:proofErr w:type="spellEnd"/>
      <w:r w:rsidRPr="00CD59A6">
        <w:rPr>
          <w:rFonts w:ascii="Times New Roman" w:hAnsi="Times New Roman" w:cs="Times New Roman"/>
          <w:sz w:val="22"/>
          <w:szCs w:val="22"/>
          <w:lang w:val="en-US"/>
        </w:rPr>
        <w:t xml:space="preserve"> algebras and </w:t>
      </w:r>
      <w:proofErr w:type="spellStart"/>
      <w:r w:rsidRPr="00CD59A6">
        <w:rPr>
          <w:rFonts w:ascii="Times New Roman" w:hAnsi="Times New Roman" w:cs="Times New Roman"/>
          <w:sz w:val="22"/>
          <w:szCs w:val="22"/>
          <w:lang w:val="en-US"/>
        </w:rPr>
        <w:t>Groebner</w:t>
      </w:r>
      <w:proofErr w:type="spellEnd"/>
      <w:r w:rsidRPr="00CD59A6">
        <w:rPr>
          <w:rFonts w:ascii="Times New Roman" w:hAnsi="Times New Roman" w:cs="Times New Roman"/>
          <w:sz w:val="22"/>
          <w:szCs w:val="22"/>
          <w:lang w:val="en-US"/>
        </w:rPr>
        <w:t xml:space="preserve"> bases in </w:t>
      </w:r>
      <w:proofErr w:type="spellStart"/>
      <w:r w:rsidRPr="00CD59A6">
        <w:rPr>
          <w:rFonts w:ascii="Times New Roman" w:hAnsi="Times New Roman" w:cs="Times New Roman"/>
          <w:sz w:val="22"/>
          <w:szCs w:val="22"/>
          <w:lang w:val="en-US"/>
        </w:rPr>
        <w:t>operads</w:t>
      </w:r>
      <w:proofErr w:type="spellEnd"/>
      <w:r w:rsidR="00BB5A2E"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// </w:t>
      </w:r>
      <w:r w:rsidRPr="00CD59A6">
        <w:rPr>
          <w:rFonts w:ascii="Times New Roman" w:hAnsi="Times New Roman" w:cs="Times New Roman"/>
          <w:sz w:val="22"/>
          <w:szCs w:val="22"/>
          <w:lang w:val="en-US"/>
        </w:rPr>
        <w:t>ISSAC ’17 International Symposium on Symbolic and Algebraic Computation</w:t>
      </w:r>
      <w:r w:rsidR="00BB5A2E" w:rsidRPr="00CD59A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- </w:t>
      </w:r>
      <w:r w:rsidRPr="00CD59A6">
        <w:rPr>
          <w:rFonts w:ascii="Times New Roman" w:hAnsi="Times New Roman" w:cs="Times New Roman"/>
          <w:sz w:val="22"/>
          <w:szCs w:val="22"/>
          <w:lang w:val="en-US"/>
        </w:rPr>
        <w:t>Kaiserslautern, Germany, July 25–28, 2017. NY: ACM, 2017, pp. 373–380</w:t>
      </w:r>
    </w:p>
    <w:p w14:paraId="1363F7B9" w14:textId="77777777" w:rsidR="003E0C46" w:rsidRPr="00CD59A6" w:rsidRDefault="003E0C46" w:rsidP="00BB5A2E">
      <w:pPr>
        <w:pStyle w:val="HTML"/>
        <w:rPr>
          <w:rFonts w:ascii="Times New Roman" w:hAnsi="Times New Roman" w:cs="Times New Roman"/>
          <w:sz w:val="22"/>
          <w:szCs w:val="22"/>
          <w:lang w:val="en-US"/>
        </w:rPr>
      </w:pPr>
    </w:p>
    <w:bookmarkEnd w:id="0"/>
    <w:p w14:paraId="65C8ACEA" w14:textId="3767B76B" w:rsidR="00C71883" w:rsidRPr="00CD59A6" w:rsidRDefault="00327F22" w:rsidP="00C71883">
      <w:pPr>
        <w:shd w:val="clear" w:color="auto" w:fill="FFFFFF"/>
        <w:rPr>
          <w:rStyle w:val="a3"/>
          <w:rFonts w:ascii="Times New Roman" w:hAnsi="Times New Roman" w:cs="Times New Roman"/>
          <w:color w:val="444444"/>
        </w:rPr>
      </w:pPr>
      <w:r w:rsidRPr="00CD59A6">
        <w:rPr>
          <w:rFonts w:ascii="Times New Roman" w:hAnsi="Times New Roman" w:cs="Times New Roman"/>
          <w:b/>
          <w:bCs/>
          <w:color w:val="000000"/>
        </w:rPr>
        <w:t>3</w:t>
      </w:r>
      <w:r w:rsidR="00BB5A2E" w:rsidRPr="00CD59A6">
        <w:rPr>
          <w:rFonts w:ascii="Times New Roman" w:hAnsi="Times New Roman" w:cs="Times New Roman"/>
          <w:b/>
          <w:bCs/>
          <w:color w:val="000000"/>
        </w:rPr>
        <w:t>.</w:t>
      </w:r>
      <w:r w:rsidR="00BB5A2E" w:rsidRPr="00CD59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D59A6">
        <w:rPr>
          <w:rFonts w:ascii="Times New Roman" w:hAnsi="Times New Roman" w:cs="Times New Roman"/>
          <w:color w:val="000000"/>
        </w:rPr>
        <w:t xml:space="preserve">Dmitri </w:t>
      </w:r>
      <w:proofErr w:type="spellStart"/>
      <w:r w:rsidRPr="00CD59A6">
        <w:rPr>
          <w:rFonts w:ascii="Times New Roman" w:hAnsi="Times New Roman" w:cs="Times New Roman"/>
          <w:color w:val="000000"/>
        </w:rPr>
        <w:t>Piontkovski</w:t>
      </w:r>
      <w:proofErr w:type="spellEnd"/>
      <w:r w:rsidR="00BB5A2E" w:rsidRPr="00CD59A6">
        <w:rPr>
          <w:rFonts w:ascii="Times New Roman" w:hAnsi="Times New Roman" w:cs="Times New Roman"/>
          <w:color w:val="000000"/>
        </w:rPr>
        <w:t xml:space="preserve">, A.A. </w:t>
      </w:r>
      <w:r w:rsidR="00C71883" w:rsidRPr="00CD59A6">
        <w:rPr>
          <w:rFonts w:ascii="Times New Roman" w:hAnsi="Times New Roman" w:cs="Times New Roman"/>
          <w:sz w:val="22"/>
          <w:szCs w:val="22"/>
        </w:rPr>
        <w:t>Algebras of linear growth and the dynamical Mordell–Lang conjecture</w:t>
      </w:r>
      <w:r w:rsidR="00BB5A2E" w:rsidRPr="00CD59A6">
        <w:rPr>
          <w:rFonts w:ascii="Times New Roman" w:hAnsi="Times New Roman" w:cs="Times New Roman"/>
          <w:color w:val="000000"/>
        </w:rPr>
        <w:t xml:space="preserve"> // </w:t>
      </w:r>
      <w:r w:rsidR="00C71883" w:rsidRPr="00CD59A6">
        <w:rPr>
          <w:rFonts w:ascii="Times New Roman" w:hAnsi="Times New Roman" w:cs="Times New Roman"/>
          <w:sz w:val="22"/>
          <w:szCs w:val="22"/>
        </w:rPr>
        <w:t>Advances in Mathematics</w:t>
      </w:r>
      <w:r w:rsidR="00BB5A2E" w:rsidRPr="00CD59A6">
        <w:rPr>
          <w:rStyle w:val="articlebreadcrumbs"/>
          <w:rFonts w:ascii="Times New Roman" w:hAnsi="Times New Roman" w:cs="Times New Roman"/>
          <w:color w:val="000000"/>
        </w:rPr>
        <w:t xml:space="preserve"> – 2019. -</w:t>
      </w:r>
      <w:r w:rsidR="00C71883" w:rsidRPr="00CD59A6">
        <w:rPr>
          <w:rFonts w:ascii="Times New Roman" w:hAnsi="Times New Roman" w:cs="Times New Roman"/>
          <w:color w:val="000000"/>
        </w:rPr>
        <w:t xml:space="preserve"> </w:t>
      </w:r>
      <w:r w:rsidR="00C71883" w:rsidRPr="00CD59A6">
        <w:rPr>
          <w:rFonts w:ascii="Times New Roman" w:hAnsi="Times New Roman" w:cs="Times New Roman"/>
          <w:color w:val="000000"/>
          <w:sz w:val="22"/>
          <w:szCs w:val="22"/>
        </w:rPr>
        <w:t xml:space="preserve">Vol. </w:t>
      </w:r>
      <w:r w:rsidR="00C71883" w:rsidRPr="00CD59A6">
        <w:rPr>
          <w:rFonts w:ascii="Times New Roman" w:hAnsi="Times New Roman" w:cs="Times New Roman"/>
          <w:color w:val="000000"/>
        </w:rPr>
        <w:t>3</w:t>
      </w:r>
      <w:r w:rsidR="00C71883" w:rsidRPr="00CD59A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C71883" w:rsidRPr="00CD59A6">
        <w:rPr>
          <w:rFonts w:ascii="Times New Roman" w:hAnsi="Times New Roman" w:cs="Times New Roman"/>
          <w:color w:val="000000"/>
        </w:rPr>
        <w:t>3</w:t>
      </w:r>
      <w:r w:rsidR="00C71883" w:rsidRPr="00CD59A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B5A2E" w:rsidRPr="00CD59A6">
        <w:rPr>
          <w:rStyle w:val="articlebreadcrumbs"/>
          <w:rFonts w:ascii="Times New Roman" w:hAnsi="Times New Roman" w:cs="Times New Roman"/>
          <w:color w:val="000000"/>
        </w:rPr>
        <w:t xml:space="preserve"> </w:t>
      </w:r>
      <w:r w:rsidR="00C71883" w:rsidRPr="00CD59A6">
        <w:rPr>
          <w:rFonts w:ascii="Times New Roman" w:hAnsi="Times New Roman" w:cs="Times New Roman"/>
          <w:color w:val="000000"/>
          <w:sz w:val="22"/>
          <w:szCs w:val="22"/>
        </w:rPr>
        <w:t xml:space="preserve">P. </w:t>
      </w:r>
      <w:r w:rsidR="00C71883" w:rsidRPr="00CD59A6">
        <w:rPr>
          <w:rFonts w:ascii="Times New Roman" w:hAnsi="Times New Roman" w:cs="Times New Roman"/>
          <w:sz w:val="22"/>
          <w:szCs w:val="22"/>
        </w:rPr>
        <w:t>141–156</w:t>
      </w:r>
    </w:p>
    <w:p w14:paraId="77E8EDFD" w14:textId="57ED159C" w:rsidR="00BB5A2E" w:rsidRPr="00CD59A6" w:rsidRDefault="00327F22" w:rsidP="00C71883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CD59A6">
        <w:rPr>
          <w:rFonts w:ascii="Times New Roman" w:hAnsi="Times New Roman" w:cs="Times New Roman"/>
          <w:color w:val="000000"/>
        </w:rPr>
        <w:t>4</w:t>
      </w:r>
      <w:r w:rsidR="00BB5A2E" w:rsidRPr="00CD59A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71883" w:rsidRPr="00CD59A6">
        <w:rPr>
          <w:rFonts w:ascii="Times New Roman" w:hAnsi="Times New Roman" w:cs="Times New Roman"/>
          <w:color w:val="000000"/>
        </w:rPr>
        <w:t xml:space="preserve">Roberto La Scala, Dmitri </w:t>
      </w:r>
      <w:proofErr w:type="spellStart"/>
      <w:r w:rsidR="00C71883" w:rsidRPr="00CD59A6">
        <w:rPr>
          <w:rFonts w:ascii="Times New Roman" w:hAnsi="Times New Roman" w:cs="Times New Roman"/>
          <w:color w:val="000000"/>
        </w:rPr>
        <w:t>Piontkovski</w:t>
      </w:r>
      <w:proofErr w:type="spellEnd"/>
      <w:r w:rsidR="00C71883" w:rsidRPr="00CD59A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71883" w:rsidRPr="00CD59A6">
        <w:rPr>
          <w:rFonts w:ascii="Times New Roman" w:hAnsi="Times New Roman" w:cs="Times New Roman"/>
          <w:color w:val="000000"/>
        </w:rPr>
        <w:t>Sharwan</w:t>
      </w:r>
      <w:proofErr w:type="spellEnd"/>
      <w:r w:rsidR="00C71883" w:rsidRPr="00CD59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71883" w:rsidRPr="00CD59A6">
        <w:rPr>
          <w:rFonts w:ascii="Times New Roman" w:hAnsi="Times New Roman" w:cs="Times New Roman"/>
          <w:color w:val="000000"/>
        </w:rPr>
        <w:t>K.Tiwari</w:t>
      </w:r>
      <w:proofErr w:type="spellEnd"/>
      <w:r w:rsidR="00C71883" w:rsidRPr="00CD59A6">
        <w:rPr>
          <w:rFonts w:ascii="Times New Roman" w:hAnsi="Times New Roman" w:cs="Times New Roman"/>
          <w:color w:val="000000"/>
        </w:rPr>
        <w:t xml:space="preserve">, </w:t>
      </w:r>
      <w:r w:rsidR="00C71883" w:rsidRPr="00CD59A6">
        <w:rPr>
          <w:rFonts w:ascii="Times New Roman" w:hAnsi="Times New Roman" w:cs="Times New Roman"/>
          <w:b/>
          <w:bCs/>
          <w:color w:val="333333"/>
          <w:spacing w:val="2"/>
          <w:sz w:val="22"/>
          <w:szCs w:val="22"/>
        </w:rPr>
        <w:t>Noncommutative algebras, context-free grammars and algebraic Hilbert series</w:t>
      </w:r>
      <w:r w:rsidR="00BB5A2E" w:rsidRPr="00CD59A6">
        <w:rPr>
          <w:rFonts w:ascii="Times New Roman" w:hAnsi="Times New Roman" w:cs="Times New Roman"/>
          <w:color w:val="333333"/>
          <w:spacing w:val="2"/>
          <w:sz w:val="22"/>
          <w:szCs w:val="22"/>
        </w:rPr>
        <w:t xml:space="preserve"> //</w:t>
      </w:r>
      <w:r w:rsidR="00C71883" w:rsidRPr="00CD59A6">
        <w:rPr>
          <w:rFonts w:ascii="Times New Roman" w:hAnsi="Times New Roman" w:cs="Times New Roman"/>
        </w:rPr>
        <w:t xml:space="preserve"> </w:t>
      </w:r>
      <w:r w:rsidR="00C71883" w:rsidRPr="00CD59A6">
        <w:rPr>
          <w:rFonts w:ascii="Times New Roman" w:hAnsi="Times New Roman" w:cs="Times New Roman"/>
          <w:color w:val="000000"/>
        </w:rPr>
        <w:t>Journal of Symbolic Computation</w:t>
      </w:r>
      <w:r w:rsidR="00BB5A2E" w:rsidRPr="00CD59A6">
        <w:rPr>
          <w:rFonts w:ascii="Times New Roman" w:hAnsi="Times New Roman" w:cs="Times New Roman"/>
          <w:color w:val="333333"/>
          <w:spacing w:val="4"/>
          <w:sz w:val="22"/>
          <w:szCs w:val="22"/>
        </w:rPr>
        <w:t xml:space="preserve">. - </w:t>
      </w:r>
      <w:r w:rsidR="00BB5A2E" w:rsidRPr="00CD59A6">
        <w:rPr>
          <w:rStyle w:val="articlecitationyear"/>
          <w:rFonts w:ascii="Times New Roman" w:hAnsi="Times New Roman" w:cs="Times New Roman"/>
          <w:color w:val="333333"/>
          <w:spacing w:val="4"/>
          <w:sz w:val="22"/>
          <w:szCs w:val="22"/>
        </w:rPr>
        <w:t>20</w:t>
      </w:r>
      <w:r w:rsidR="00C71883" w:rsidRPr="00CD59A6">
        <w:rPr>
          <w:rStyle w:val="articlecitationyear"/>
          <w:rFonts w:ascii="Times New Roman" w:hAnsi="Times New Roman" w:cs="Times New Roman"/>
          <w:color w:val="333333"/>
          <w:spacing w:val="4"/>
        </w:rPr>
        <w:t>20</w:t>
      </w:r>
      <w:r w:rsidR="00BB5A2E" w:rsidRPr="00CD59A6">
        <w:rPr>
          <w:rStyle w:val="articlecitationyear"/>
          <w:rFonts w:ascii="Times New Roman" w:hAnsi="Times New Roman" w:cs="Times New Roman"/>
          <w:color w:val="333333"/>
          <w:spacing w:val="4"/>
          <w:sz w:val="22"/>
          <w:szCs w:val="22"/>
        </w:rPr>
        <w:t>. - </w:t>
      </w:r>
      <w:r w:rsidR="00BB5A2E" w:rsidRPr="00CD59A6">
        <w:rPr>
          <w:rStyle w:val="articlecitationvolume"/>
          <w:rFonts w:ascii="Times New Roman" w:hAnsi="Times New Roman" w:cs="Times New Roman"/>
          <w:color w:val="333333"/>
          <w:spacing w:val="4"/>
          <w:sz w:val="22"/>
          <w:szCs w:val="22"/>
        </w:rPr>
        <w:t xml:space="preserve">Vol. </w:t>
      </w:r>
      <w:r w:rsidR="00C71883" w:rsidRPr="00CD59A6">
        <w:rPr>
          <w:rStyle w:val="articlecitationvolume"/>
          <w:rFonts w:ascii="Times New Roman" w:hAnsi="Times New Roman" w:cs="Times New Roman"/>
          <w:color w:val="333333"/>
          <w:spacing w:val="4"/>
        </w:rPr>
        <w:t>101</w:t>
      </w:r>
      <w:r w:rsidR="00BB5A2E" w:rsidRPr="00CD59A6">
        <w:rPr>
          <w:rStyle w:val="articlecitationvolume"/>
          <w:rFonts w:ascii="Times New Roman" w:hAnsi="Times New Roman" w:cs="Times New Roman"/>
          <w:color w:val="333333"/>
          <w:spacing w:val="4"/>
          <w:sz w:val="22"/>
          <w:szCs w:val="22"/>
        </w:rPr>
        <w:t>,</w:t>
      </w:r>
      <w:r w:rsidR="00BB5A2E" w:rsidRPr="00CD59A6">
        <w:rPr>
          <w:rFonts w:ascii="Times New Roman" w:hAnsi="Times New Roman" w:cs="Times New Roman"/>
          <w:color w:val="333333"/>
          <w:spacing w:val="4"/>
          <w:sz w:val="22"/>
          <w:szCs w:val="22"/>
        </w:rPr>
        <w:t xml:space="preserve"> – </w:t>
      </w:r>
      <w:r w:rsidR="00BB5A2E" w:rsidRPr="00CD59A6">
        <w:rPr>
          <w:rStyle w:val="articlecitationpages"/>
          <w:rFonts w:ascii="Times New Roman" w:hAnsi="Times New Roman" w:cs="Times New Roman"/>
          <w:sz w:val="22"/>
          <w:szCs w:val="22"/>
        </w:rPr>
        <w:t>P.</w:t>
      </w:r>
      <w:r w:rsidR="00C71883" w:rsidRPr="00CD59A6">
        <w:rPr>
          <w:rStyle w:val="articlecitationpages"/>
          <w:rFonts w:ascii="Times New Roman" w:hAnsi="Times New Roman" w:cs="Times New Roman"/>
          <w:color w:val="333333"/>
          <w:spacing w:val="4"/>
        </w:rPr>
        <w:t>28</w:t>
      </w:r>
      <w:r w:rsidR="00BB5A2E" w:rsidRPr="00CD59A6">
        <w:rPr>
          <w:rStyle w:val="articlecitationpages"/>
          <w:rFonts w:ascii="Times New Roman" w:hAnsi="Times New Roman" w:cs="Times New Roman"/>
          <w:color w:val="333333"/>
          <w:spacing w:val="4"/>
          <w:sz w:val="22"/>
          <w:szCs w:val="22"/>
        </w:rPr>
        <w:t>–</w:t>
      </w:r>
      <w:r w:rsidR="00C71883" w:rsidRPr="00CD59A6">
        <w:rPr>
          <w:rStyle w:val="articlecitationpages"/>
          <w:rFonts w:ascii="Times New Roman" w:hAnsi="Times New Roman" w:cs="Times New Roman"/>
          <w:color w:val="333333"/>
          <w:spacing w:val="4"/>
        </w:rPr>
        <w:t>50</w:t>
      </w:r>
      <w:r w:rsidR="00BB5A2E" w:rsidRPr="00CD59A6">
        <w:rPr>
          <w:rStyle w:val="articlecitationpages"/>
          <w:rFonts w:ascii="Times New Roman" w:hAnsi="Times New Roman" w:cs="Times New Roman"/>
          <w:color w:val="333333"/>
          <w:spacing w:val="4"/>
          <w:sz w:val="22"/>
          <w:szCs w:val="22"/>
        </w:rPr>
        <w:t xml:space="preserve">. </w:t>
      </w:r>
    </w:p>
    <w:p w14:paraId="37F5DD4B" w14:textId="77777777" w:rsidR="00C71883" w:rsidRPr="00CD59A6" w:rsidRDefault="00C71883" w:rsidP="00AB5333">
      <w:pPr>
        <w:rPr>
          <w:rFonts w:ascii="Times New Roman" w:eastAsia="Times New Roman" w:hAnsi="Times New Roman" w:cs="Times New Roman"/>
          <w:lang w:eastAsia="ru-RU"/>
        </w:rPr>
      </w:pPr>
    </w:p>
    <w:p w14:paraId="411C058D" w14:textId="6B0DC59E" w:rsidR="00104629" w:rsidRPr="00CD59A6" w:rsidRDefault="00104629" w:rsidP="00AB5333">
      <w:pPr>
        <w:rPr>
          <w:rFonts w:ascii="Times New Roman" w:eastAsia="Times New Roman" w:hAnsi="Times New Roman" w:cs="Times New Roman"/>
          <w:lang w:eastAsia="ru-RU"/>
        </w:rPr>
      </w:pPr>
    </w:p>
    <w:p w14:paraId="27142B02" w14:textId="77777777" w:rsidR="00104629" w:rsidRPr="00CD59A6" w:rsidRDefault="00104629" w:rsidP="00104629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BC2AF89" w14:textId="55395696" w:rsidR="00104629" w:rsidRPr="00B61ECF" w:rsidRDefault="00104629" w:rsidP="00104629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Ф.И.О.: </w:t>
      </w:r>
      <w:proofErr w:type="spellStart"/>
      <w:r w:rsidRPr="00B61ECF">
        <w:rPr>
          <w:rFonts w:ascii="Times New Roman" w:eastAsia="Times New Roman" w:hAnsi="Times New Roman" w:cs="Times New Roman"/>
          <w:lang w:val="ru-RU" w:eastAsia="ru-RU"/>
        </w:rPr>
        <w:t>Гайфуллин</w:t>
      </w:r>
      <w:proofErr w:type="spellEnd"/>
      <w:r w:rsidRPr="00B61ECF">
        <w:rPr>
          <w:rFonts w:ascii="Times New Roman" w:eastAsia="Times New Roman" w:hAnsi="Times New Roman" w:cs="Times New Roman"/>
          <w:lang w:val="ru-RU" w:eastAsia="ru-RU"/>
        </w:rPr>
        <w:t xml:space="preserve"> Сергей Александрович</w:t>
      </w:r>
    </w:p>
    <w:p w14:paraId="06D50360" w14:textId="5FB289A3" w:rsidR="00104629" w:rsidRPr="00B61ECF" w:rsidRDefault="00104629" w:rsidP="00104629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Ученая степень: </w:t>
      </w:r>
      <w:r w:rsidRPr="00B61ECF">
        <w:rPr>
          <w:rFonts w:ascii="Times New Roman" w:eastAsia="Times New Roman" w:hAnsi="Times New Roman" w:cs="Times New Roman"/>
          <w:bCs/>
          <w:lang w:val="ru-RU" w:eastAsia="ru-RU"/>
        </w:rPr>
        <w:t>Кандидат физико-математических наук</w:t>
      </w:r>
    </w:p>
    <w:p w14:paraId="34EF1CDE" w14:textId="582CD5D0" w:rsidR="00104629" w:rsidRPr="00B61ECF" w:rsidRDefault="00104629" w:rsidP="00104629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Ученое звание: </w:t>
      </w:r>
      <w:r w:rsidR="00327F22" w:rsidRPr="00CD59A6">
        <w:rPr>
          <w:rFonts w:ascii="Times New Roman" w:eastAsia="Times New Roman" w:hAnsi="Times New Roman" w:cs="Times New Roman"/>
          <w:b/>
          <w:lang w:val="ru-RU" w:eastAsia="ru-RU"/>
        </w:rPr>
        <w:t>нет</w:t>
      </w:r>
    </w:p>
    <w:p w14:paraId="543343D1" w14:textId="77777777" w:rsidR="00104629" w:rsidRPr="00CD59A6" w:rsidRDefault="00104629" w:rsidP="00104629">
      <w:pPr>
        <w:jc w:val="both"/>
        <w:rPr>
          <w:rFonts w:ascii="Times New Roman" w:eastAsia="Times New Roman" w:hAnsi="Times New Roman" w:cs="Times New Roman"/>
          <w:b/>
          <w:bCs/>
          <w:iCs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Научная специальность: </w:t>
      </w:r>
      <w:r w:rsidRPr="00CD59A6">
        <w:rPr>
          <w:rFonts w:ascii="Times New Roman" w:eastAsia="Times New Roman" w:hAnsi="Times New Roman" w:cs="Times New Roman"/>
          <w:bCs/>
          <w:lang w:val="ru-RU" w:eastAsia="ru-RU"/>
        </w:rPr>
        <w:t xml:space="preserve">01.01.06 </w:t>
      </w:r>
      <w:r w:rsidRPr="00CD59A6">
        <w:rPr>
          <w:rFonts w:ascii="Times New Roman" w:eastAsia="Times New Roman" w:hAnsi="Times New Roman" w:cs="Times New Roman"/>
          <w:bCs/>
          <w:iCs/>
          <w:lang w:val="ru-RU" w:eastAsia="ru-RU"/>
        </w:rPr>
        <w:t>– математическая логика, алгебра и теория чисел</w:t>
      </w:r>
    </w:p>
    <w:p w14:paraId="4DBD9A97" w14:textId="46670163" w:rsidR="00104629" w:rsidRPr="00B61ECF" w:rsidRDefault="00104629" w:rsidP="00104629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lang w:val="ru-RU" w:eastAsia="ru-RU"/>
        </w:rPr>
        <w:t xml:space="preserve">Должность: </w:t>
      </w:r>
      <w:r w:rsidR="00327F22" w:rsidRPr="00CD59A6">
        <w:rPr>
          <w:rFonts w:ascii="Times New Roman" w:eastAsia="Times New Roman" w:hAnsi="Times New Roman" w:cs="Times New Roman"/>
          <w:bCs/>
          <w:lang w:val="ru-RU" w:eastAsia="ru-RU"/>
        </w:rPr>
        <w:t>доцент</w:t>
      </w:r>
    </w:p>
    <w:p w14:paraId="7DE081BF" w14:textId="666CC993" w:rsidR="00104629" w:rsidRPr="00CD59A6" w:rsidRDefault="00104629" w:rsidP="00104629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>Место работы:</w:t>
      </w:r>
      <w:r w:rsidR="00B61E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B61ECF" w:rsidRPr="00B61ECF">
        <w:rPr>
          <w:rFonts w:ascii="Times New Roman" w:eastAsia="Times New Roman" w:hAnsi="Times New Roman" w:cs="Times New Roman"/>
          <w:lang w:val="ru-RU" w:eastAsia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ме</w:t>
      </w:r>
      <w:r w:rsidR="00B61ECF">
        <w:rPr>
          <w:rFonts w:ascii="Times New Roman" w:eastAsia="Times New Roman" w:hAnsi="Times New Roman" w:cs="Times New Roman"/>
          <w:lang w:val="ru-RU" w:eastAsia="ru-RU"/>
        </w:rPr>
        <w:t>ханико-математический факультет.</w:t>
      </w:r>
      <w:r w:rsidR="00B61E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B61ECF">
        <w:rPr>
          <w:rFonts w:ascii="Times New Roman" w:eastAsia="Times New Roman" w:hAnsi="Times New Roman" w:cs="Times New Roman"/>
          <w:lang w:val="ru-RU" w:eastAsia="ru-RU"/>
        </w:rPr>
        <w:t>Кафедра в</w:t>
      </w:r>
      <w:r w:rsidR="00CD59A6" w:rsidRPr="00CD59A6">
        <w:rPr>
          <w:rFonts w:ascii="Times New Roman" w:eastAsia="Times New Roman" w:hAnsi="Times New Roman" w:cs="Times New Roman"/>
          <w:lang w:val="ru-RU" w:eastAsia="ru-RU"/>
        </w:rPr>
        <w:t>ысшей алгебры</w:t>
      </w:r>
      <w:r w:rsidR="00B61ECF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0828C3AE" w14:textId="77777777" w:rsidR="00327F22" w:rsidRPr="00CD59A6" w:rsidRDefault="00104629" w:rsidP="00327F22">
      <w:pPr>
        <w:rPr>
          <w:rFonts w:ascii="Times New Roman" w:hAnsi="Times New Roman" w:cs="Times New Roman"/>
          <w:lang w:val="ru-RU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t xml:space="preserve">Адрес места работы: 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bdr w:val="none" w:sz="0" w:space="0" w:color="auto" w:frame="1"/>
          <w:lang w:val="ru-RU"/>
        </w:rPr>
        <w:t>119991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shd w:val="clear" w:color="auto" w:fill="FFFFFF"/>
          <w:lang w:val="ru-RU"/>
        </w:rPr>
        <w:t>,</w:t>
      </w:r>
      <w:r w:rsidR="00327F22" w:rsidRPr="00CD59A6">
        <w:rPr>
          <w:rStyle w:val="apple-converted-space"/>
          <w:rFonts w:ascii="Times New Roman" w:hAnsi="Times New Roman" w:cs="Times New Roman"/>
          <w:color w:val="404040"/>
          <w:sz w:val="21"/>
          <w:szCs w:val="21"/>
          <w:shd w:val="clear" w:color="auto" w:fill="FFFFFF"/>
        </w:rPr>
        <w:t> 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bdr w:val="none" w:sz="0" w:space="0" w:color="auto" w:frame="1"/>
          <w:lang w:val="ru-RU"/>
        </w:rPr>
        <w:t>Российская Федерация, Москва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shd w:val="clear" w:color="auto" w:fill="FFFFFF"/>
          <w:lang w:val="ru-RU"/>
        </w:rPr>
        <w:t>,</w:t>
      </w:r>
      <w:r w:rsidR="00327F22" w:rsidRPr="00CD59A6">
        <w:rPr>
          <w:rStyle w:val="apple-converted-space"/>
          <w:rFonts w:ascii="Times New Roman" w:hAnsi="Times New Roman" w:cs="Times New Roman"/>
          <w:color w:val="404040"/>
          <w:sz w:val="21"/>
          <w:szCs w:val="21"/>
          <w:shd w:val="clear" w:color="auto" w:fill="FFFFFF"/>
        </w:rPr>
        <w:t> 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bdr w:val="none" w:sz="0" w:space="0" w:color="auto" w:frame="1"/>
          <w:lang w:val="ru-RU"/>
        </w:rPr>
        <w:t>Ленинские горы, д.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bdr w:val="none" w:sz="0" w:space="0" w:color="auto" w:frame="1"/>
        </w:rPr>
        <w:t> 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bdr w:val="none" w:sz="0" w:space="0" w:color="auto" w:frame="1"/>
          <w:lang w:val="ru-RU"/>
        </w:rPr>
        <w:t>1</w:t>
      </w:r>
      <w:r w:rsidR="00327F22" w:rsidRPr="00CD59A6">
        <w:rPr>
          <w:rFonts w:ascii="Times New Roman" w:hAnsi="Times New Roman" w:cs="Times New Roman"/>
          <w:color w:val="404040"/>
          <w:sz w:val="21"/>
          <w:szCs w:val="21"/>
          <w:shd w:val="clear" w:color="auto" w:fill="FFFFFF"/>
          <w:lang w:val="ru-RU"/>
        </w:rPr>
        <w:t>, Московский государственный университет имени М.В.Ломоносова</w:t>
      </w:r>
    </w:p>
    <w:p w14:paraId="796189FB" w14:textId="5B6B951D" w:rsidR="00104629" w:rsidRPr="00CD59A6" w:rsidRDefault="00104629" w:rsidP="00CD59A6">
      <w:pPr>
        <w:rPr>
          <w:rFonts w:ascii="Times New Roman" w:hAnsi="Times New Roman" w:cs="Times New Roman"/>
        </w:rPr>
      </w:pPr>
      <w:r w:rsidRPr="00CD59A6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Тел</w:t>
      </w:r>
      <w:r w:rsidRPr="00B61EC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27F22" w:rsidRPr="00B61ECF">
        <w:rPr>
          <w:rFonts w:ascii="Times New Roman" w:eastAsia="Times New Roman" w:hAnsi="Times New Roman" w:cs="Times New Roman"/>
          <w:i/>
          <w:lang w:eastAsia="ru-RU"/>
        </w:rPr>
        <w:t>:</w:t>
      </w:r>
      <w:r w:rsidR="00CD59A6" w:rsidRPr="00CD59A6">
        <w:rPr>
          <w:rFonts w:ascii="Times New Roman" w:hAnsi="Times New Roman" w:cs="Times New Roman"/>
          <w:color w:val="222222"/>
          <w:shd w:val="clear" w:color="auto" w:fill="FFFFFF"/>
        </w:rPr>
        <w:t xml:space="preserve"> +7(495)9391611</w:t>
      </w:r>
    </w:p>
    <w:p w14:paraId="2DF753ED" w14:textId="2FE9E9EB" w:rsidR="00104629" w:rsidRPr="00CD59A6" w:rsidRDefault="00104629" w:rsidP="00104629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59A6">
        <w:rPr>
          <w:rFonts w:ascii="Times New Roman" w:eastAsia="Times New Roman" w:hAnsi="Times New Roman" w:cs="Times New Roman"/>
          <w:b/>
          <w:lang w:eastAsia="ru-RU"/>
        </w:rPr>
        <w:t>E-mail: dpiontkovski@gmail.com</w:t>
      </w:r>
    </w:p>
    <w:p w14:paraId="045B7AC0" w14:textId="02F6833B" w:rsidR="00104629" w:rsidRPr="00B61ECF" w:rsidRDefault="00104629" w:rsidP="00104629">
      <w:pPr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61ECF">
        <w:rPr>
          <w:rFonts w:ascii="Times New Roman" w:eastAsia="Times New Roman" w:hAnsi="Times New Roman" w:cs="Times New Roman"/>
          <w:b/>
          <w:bCs/>
          <w:lang w:val="ru-RU" w:eastAsia="ru-RU"/>
        </w:rPr>
        <w:t>Список основных научные публикаций по специальности 01.01.06 за последние 5 лет</w:t>
      </w:r>
      <w:r w:rsidR="00277C7A" w:rsidRPr="00B61ECF">
        <w:rPr>
          <w:rFonts w:ascii="Times New Roman" w:eastAsia="Times New Roman" w:hAnsi="Times New Roman" w:cs="Times New Roman"/>
          <w:b/>
          <w:bCs/>
          <w:lang w:val="ru-RU" w:eastAsia="ru-RU"/>
        </w:rPr>
        <w:t>:</w:t>
      </w:r>
    </w:p>
    <w:p w14:paraId="0C41F74D" w14:textId="4A426EF6" w:rsidR="00277C7A" w:rsidRPr="00CD59A6" w:rsidRDefault="00104629" w:rsidP="00277C7A">
      <w:pPr>
        <w:rPr>
          <w:rFonts w:ascii="Times New Roman" w:hAnsi="Times New Roman" w:cs="Times New Roman"/>
        </w:rPr>
      </w:pPr>
      <w:r w:rsidRPr="00CD59A6">
        <w:rPr>
          <w:rFonts w:ascii="Times New Roman" w:hAnsi="Times New Roman" w:cs="Times New Roman"/>
          <w:b/>
          <w:bCs/>
          <w:color w:val="000000"/>
        </w:rPr>
        <w:t>1.</w:t>
      </w:r>
      <w:r w:rsidRPr="00CD59A6">
        <w:rPr>
          <w:rFonts w:ascii="Times New Roman" w:hAnsi="Times New Roman" w:cs="Times New Roman"/>
          <w:color w:val="000000"/>
        </w:rPr>
        <w:t xml:space="preserve"> </w:t>
      </w:r>
      <w:r w:rsidR="00277C7A" w:rsidRPr="00CD59A6">
        <w:rPr>
          <w:rFonts w:ascii="Times New Roman" w:hAnsi="Times New Roman" w:cs="Times New Roman"/>
          <w:color w:val="000000"/>
        </w:rPr>
        <w:t>S. A. </w:t>
      </w:r>
      <w:proofErr w:type="spellStart"/>
      <w:r w:rsidR="00277C7A" w:rsidRPr="00CD59A6">
        <w:rPr>
          <w:rFonts w:ascii="Times New Roman" w:hAnsi="Times New Roman" w:cs="Times New Roman"/>
          <w:color w:val="000000"/>
        </w:rPr>
        <w:t>Gaifullin</w:t>
      </w:r>
      <w:proofErr w:type="spellEnd"/>
      <w:r w:rsidR="00277C7A" w:rsidRPr="00CD59A6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="00277C7A" w:rsidRPr="00CD59A6">
        <w:rPr>
          <w:rFonts w:ascii="Times New Roman" w:hAnsi="Times New Roman" w:cs="Times New Roman"/>
          <w:color w:val="000000"/>
        </w:rPr>
        <w:t>A.A.Shafarevich</w:t>
      </w:r>
      <w:proofErr w:type="spellEnd"/>
      <w:r w:rsidRPr="00CD59A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77C7A" w:rsidRPr="00CD59A6">
        <w:rPr>
          <w:rFonts w:ascii="Times New Roman" w:hAnsi="Times New Roman" w:cs="Times New Roman"/>
          <w:color w:val="000000"/>
          <w:shd w:val="clear" w:color="auto" w:fill="FFFFFF"/>
        </w:rPr>
        <w:t xml:space="preserve">Flexibility of normal affine </w:t>
      </w:r>
      <w:proofErr w:type="spellStart"/>
      <w:r w:rsidR="00277C7A" w:rsidRPr="00CD59A6">
        <w:rPr>
          <w:rFonts w:ascii="Times New Roman" w:hAnsi="Times New Roman" w:cs="Times New Roman"/>
          <w:color w:val="000000"/>
          <w:shd w:val="clear" w:color="auto" w:fill="FFFFFF"/>
        </w:rPr>
        <w:t>horospherical</w:t>
      </w:r>
      <w:proofErr w:type="spellEnd"/>
      <w:r w:rsidR="00277C7A" w:rsidRPr="00CD59A6">
        <w:rPr>
          <w:rFonts w:ascii="Times New Roman" w:hAnsi="Times New Roman" w:cs="Times New Roman"/>
          <w:color w:val="000000"/>
          <w:shd w:val="clear" w:color="auto" w:fill="FFFFFF"/>
        </w:rPr>
        <w:t xml:space="preserve"> varieties</w:t>
      </w:r>
      <w:r w:rsidRPr="00CD59A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77C7A" w:rsidRPr="00CD59A6">
        <w:rPr>
          <w:rFonts w:ascii="Times New Roman" w:hAnsi="Times New Roman" w:cs="Times New Roman"/>
          <w:color w:val="000000"/>
        </w:rPr>
        <w:t>/</w:t>
      </w:r>
      <w:proofErr w:type="gramStart"/>
      <w:r w:rsidR="00277C7A" w:rsidRPr="00CD59A6">
        <w:rPr>
          <w:rFonts w:ascii="Times New Roman" w:hAnsi="Times New Roman" w:cs="Times New Roman"/>
          <w:color w:val="000000"/>
        </w:rPr>
        <w:t xml:space="preserve">/ </w:t>
      </w:r>
      <w:r w:rsidR="00277C7A" w:rsidRPr="00CD59A6">
        <w:rPr>
          <w:rFonts w:ascii="Times New Roman" w:hAnsi="Times New Roman" w:cs="Times New Roman"/>
          <w:i/>
          <w:iCs/>
          <w:color w:val="000000"/>
        </w:rPr>
        <w:t xml:space="preserve"> Proceedings</w:t>
      </w:r>
      <w:proofErr w:type="gramEnd"/>
      <w:r w:rsidR="00277C7A" w:rsidRPr="00CD59A6">
        <w:rPr>
          <w:rFonts w:ascii="Times New Roman" w:hAnsi="Times New Roman" w:cs="Times New Roman"/>
          <w:i/>
          <w:iCs/>
          <w:color w:val="000000"/>
        </w:rPr>
        <w:t xml:space="preserve"> of the American Mathematical Society. American Mathematical Society</w:t>
      </w:r>
      <w:r w:rsidR="00277C7A" w:rsidRPr="00CD59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77C7A" w:rsidRPr="00CD59A6">
        <w:rPr>
          <w:rFonts w:ascii="Times New Roman" w:hAnsi="Times New Roman" w:cs="Times New Roman"/>
          <w:color w:val="000000"/>
        </w:rPr>
        <w:t>-  2019</w:t>
      </w:r>
      <w:proofErr w:type="gramEnd"/>
      <w:r w:rsidR="00277C7A" w:rsidRPr="00CD59A6">
        <w:rPr>
          <w:rFonts w:ascii="Times New Roman" w:hAnsi="Times New Roman" w:cs="Times New Roman"/>
          <w:color w:val="000000"/>
        </w:rPr>
        <w:t xml:space="preserve">. - Vol. 147, - P. </w:t>
      </w:r>
      <w:r w:rsidR="00277C7A" w:rsidRPr="00CD59A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3317-3330</w:t>
      </w:r>
      <w:r w:rsidR="00277C7A" w:rsidRPr="00CD59A6">
        <w:rPr>
          <w:rFonts w:ascii="Times New Roman" w:hAnsi="Times New Roman" w:cs="Times New Roman"/>
          <w:color w:val="000000"/>
        </w:rPr>
        <w:t xml:space="preserve">. </w:t>
      </w:r>
    </w:p>
    <w:p w14:paraId="78DFEADE" w14:textId="59B8E9C3" w:rsidR="00104629" w:rsidRPr="00CD59A6" w:rsidRDefault="00104629" w:rsidP="00277C7A">
      <w:pPr>
        <w:rPr>
          <w:rFonts w:ascii="Times New Roman" w:hAnsi="Times New Roman" w:cs="Times New Roman"/>
          <w:color w:val="000000"/>
        </w:rPr>
      </w:pPr>
      <w:r w:rsidRPr="00CD59A6">
        <w:rPr>
          <w:rFonts w:ascii="Times New Roman" w:hAnsi="Times New Roman" w:cs="Times New Roman"/>
          <w:b/>
          <w:bCs/>
        </w:rPr>
        <w:t xml:space="preserve">2. </w:t>
      </w:r>
      <w:r w:rsidRPr="00CD59A6">
        <w:rPr>
          <w:rFonts w:ascii="Times New Roman" w:hAnsi="Times New Roman" w:cs="Times New Roman"/>
          <w:color w:val="000000"/>
        </w:rPr>
        <w:t>S. A. </w:t>
      </w:r>
      <w:proofErr w:type="spellStart"/>
      <w:r w:rsidRPr="00CD59A6">
        <w:rPr>
          <w:rFonts w:ascii="Times New Roman" w:hAnsi="Times New Roman" w:cs="Times New Roman"/>
          <w:color w:val="000000"/>
        </w:rPr>
        <w:t>Gaifullin</w:t>
      </w:r>
      <w:proofErr w:type="spellEnd"/>
      <w:r w:rsidRPr="00CD59A6">
        <w:rPr>
          <w:rFonts w:ascii="Times New Roman" w:hAnsi="Times New Roman" w:cs="Times New Roman"/>
          <w:color w:val="000000"/>
        </w:rPr>
        <w:t xml:space="preserve">., </w:t>
      </w:r>
      <w:r w:rsidR="00277C7A" w:rsidRPr="00CD59A6">
        <w:rPr>
          <w:rFonts w:ascii="Times New Roman" w:hAnsi="Times New Roman" w:cs="Times New Roman"/>
          <w:color w:val="000000"/>
        </w:rPr>
        <w:t xml:space="preserve">Y. </w:t>
      </w:r>
      <w:proofErr w:type="spellStart"/>
      <w:r w:rsidR="00277C7A" w:rsidRPr="00CD59A6">
        <w:rPr>
          <w:rFonts w:ascii="Times New Roman" w:hAnsi="Times New Roman" w:cs="Times New Roman"/>
          <w:color w:val="000000"/>
        </w:rPr>
        <w:t>Zaitseva</w:t>
      </w:r>
      <w:proofErr w:type="spellEnd"/>
      <w:r w:rsidRPr="00CD59A6">
        <w:rPr>
          <w:rFonts w:ascii="Times New Roman" w:hAnsi="Times New Roman" w:cs="Times New Roman"/>
          <w:color w:val="000000"/>
        </w:rPr>
        <w:t xml:space="preserve">. </w:t>
      </w:r>
      <w:r w:rsidR="00277C7A" w:rsidRPr="00CD59A6">
        <w:rPr>
          <w:rFonts w:ascii="Times New Roman" w:hAnsi="Times New Roman" w:cs="Times New Roman"/>
          <w:color w:val="000000"/>
        </w:rPr>
        <w:t>On homogeneous locally nilpotent derivations of trinomial algebras</w:t>
      </w:r>
      <w:r w:rsidRPr="00CD59A6">
        <w:rPr>
          <w:rFonts w:ascii="Times New Roman" w:hAnsi="Times New Roman" w:cs="Times New Roman"/>
          <w:color w:val="000000"/>
        </w:rPr>
        <w:t xml:space="preserve"> // </w:t>
      </w:r>
      <w:r w:rsidR="00277C7A" w:rsidRPr="00CD59A6">
        <w:rPr>
          <w:rFonts w:ascii="Times New Roman" w:hAnsi="Times New Roman" w:cs="Times New Roman"/>
          <w:i/>
          <w:iCs/>
          <w:color w:val="000000"/>
        </w:rPr>
        <w:t>Journal of Algebra and its Applications</w:t>
      </w:r>
      <w:r w:rsidRPr="00CD59A6">
        <w:rPr>
          <w:rFonts w:ascii="Times New Roman" w:hAnsi="Times New Roman" w:cs="Times New Roman"/>
          <w:color w:val="000000"/>
        </w:rPr>
        <w:t xml:space="preserve">. -  2019. - Vol. 18, no. 10. - P. 1-14. </w:t>
      </w:r>
    </w:p>
    <w:p w14:paraId="0C64EBBD" w14:textId="4A15165F" w:rsidR="00104629" w:rsidRPr="00CD59A6" w:rsidRDefault="00104629" w:rsidP="001046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D59A6">
        <w:rPr>
          <w:rFonts w:ascii="Times New Roman" w:hAnsi="Times New Roman" w:cs="Times New Roman"/>
          <w:b/>
          <w:bCs/>
        </w:rPr>
        <w:t xml:space="preserve">3. </w:t>
      </w:r>
      <w:r w:rsidRPr="00CD59A6">
        <w:rPr>
          <w:rFonts w:ascii="Times New Roman" w:hAnsi="Times New Roman" w:cs="Times New Roman"/>
          <w:color w:val="000000"/>
        </w:rPr>
        <w:t>I.V.</w:t>
      </w:r>
      <w:r w:rsidRPr="00CD59A6">
        <w:rPr>
          <w:rFonts w:ascii="Times New Roman" w:hAnsi="Times New Roman" w:cs="Times New Roman"/>
        </w:rPr>
        <w:t xml:space="preserve"> </w:t>
      </w:r>
      <w:proofErr w:type="spellStart"/>
      <w:r w:rsidRPr="00CD59A6">
        <w:rPr>
          <w:rFonts w:ascii="Times New Roman" w:hAnsi="Times New Roman" w:cs="Times New Roman"/>
          <w:color w:val="000000"/>
        </w:rPr>
        <w:t>Arzhantsev</w:t>
      </w:r>
      <w:proofErr w:type="spellEnd"/>
      <w:r w:rsidRPr="00CD59A6">
        <w:rPr>
          <w:rFonts w:ascii="Times New Roman" w:hAnsi="Times New Roman" w:cs="Times New Roman"/>
          <w:color w:val="000000"/>
        </w:rPr>
        <w:t xml:space="preserve"> I., S. A. </w:t>
      </w:r>
      <w:proofErr w:type="spellStart"/>
      <w:r w:rsidRPr="00CD59A6">
        <w:rPr>
          <w:rFonts w:ascii="Times New Roman" w:hAnsi="Times New Roman" w:cs="Times New Roman"/>
          <w:color w:val="000000"/>
        </w:rPr>
        <w:t>Gaifullin</w:t>
      </w:r>
      <w:proofErr w:type="spellEnd"/>
      <w:r w:rsidRPr="00CD59A6">
        <w:rPr>
          <w:rFonts w:ascii="Times New Roman" w:hAnsi="Times New Roman" w:cs="Times New Roman"/>
          <w:color w:val="000000"/>
        </w:rPr>
        <w:t xml:space="preserve">. The automorphism group of a rigid affine variety </w:t>
      </w:r>
      <w:r w:rsidRPr="00CD59A6">
        <w:rPr>
          <w:rFonts w:ascii="Times New Roman" w:hAnsi="Times New Roman" w:cs="Times New Roman"/>
        </w:rPr>
        <w:t xml:space="preserve">// </w:t>
      </w:r>
      <w:proofErr w:type="spellStart"/>
      <w:r w:rsidRPr="00CD59A6">
        <w:rPr>
          <w:rFonts w:ascii="Times New Roman" w:hAnsi="Times New Roman" w:cs="Times New Roman"/>
          <w:color w:val="000000"/>
        </w:rPr>
        <w:t>Mathematische</w:t>
      </w:r>
      <w:proofErr w:type="spellEnd"/>
      <w:r w:rsidRPr="00CD59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59A6">
        <w:rPr>
          <w:rFonts w:ascii="Times New Roman" w:hAnsi="Times New Roman" w:cs="Times New Roman"/>
          <w:color w:val="000000"/>
        </w:rPr>
        <w:t>Nachrichten</w:t>
      </w:r>
      <w:proofErr w:type="spellEnd"/>
      <w:r w:rsidRPr="00CD59A6">
        <w:rPr>
          <w:rFonts w:ascii="Times New Roman" w:hAnsi="Times New Roman" w:cs="Times New Roman"/>
          <w:color w:val="000000"/>
        </w:rPr>
        <w:t>. - 2017. - Vol. 290, no. 5-6. – P. 662-671.</w:t>
      </w:r>
    </w:p>
    <w:p w14:paraId="7C7F2D14" w14:textId="77777777" w:rsidR="00104629" w:rsidRDefault="00104629" w:rsidP="001046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CD59A6">
        <w:rPr>
          <w:rFonts w:ascii="Times New Roman" w:hAnsi="Times New Roman" w:cs="Times New Roman"/>
          <w:b/>
          <w:bCs/>
        </w:rPr>
        <w:t>4.</w:t>
      </w:r>
      <w:r w:rsidRPr="00CD59A6">
        <w:rPr>
          <w:rFonts w:ascii="Times New Roman" w:hAnsi="Times New Roman" w:cs="Times New Roman"/>
        </w:rPr>
        <w:t xml:space="preserve"> </w:t>
      </w:r>
      <w:r w:rsidRPr="00CD59A6">
        <w:rPr>
          <w:rFonts w:ascii="Times New Roman" w:hAnsi="Times New Roman" w:cs="Times New Roman"/>
          <w:color w:val="000000"/>
        </w:rPr>
        <w:t>A. A. </w:t>
      </w:r>
      <w:proofErr w:type="spellStart"/>
      <w:r w:rsidRPr="00CD59A6">
        <w:rPr>
          <w:rFonts w:ascii="Times New Roman" w:hAnsi="Times New Roman" w:cs="Times New Roman"/>
          <w:color w:val="000000"/>
        </w:rPr>
        <w:t>Gaifullin</w:t>
      </w:r>
      <w:proofErr w:type="spellEnd"/>
      <w:r w:rsidRPr="00CD59A6">
        <w:rPr>
          <w:rFonts w:ascii="Times New Roman" w:hAnsi="Times New Roman" w:cs="Times New Roman"/>
          <w:color w:val="000000"/>
        </w:rPr>
        <w:t>, S. A. </w:t>
      </w:r>
      <w:proofErr w:type="spellStart"/>
      <w:r w:rsidRPr="00CD59A6">
        <w:rPr>
          <w:rFonts w:ascii="Times New Roman" w:hAnsi="Times New Roman" w:cs="Times New Roman"/>
          <w:color w:val="000000"/>
        </w:rPr>
        <w:t>Gaifullin</w:t>
      </w:r>
      <w:proofErr w:type="spellEnd"/>
      <w:r w:rsidRPr="00CD59A6">
        <w:rPr>
          <w:rFonts w:ascii="Times New Roman" w:hAnsi="Times New Roman" w:cs="Times New Roman"/>
          <w:color w:val="000000"/>
        </w:rPr>
        <w:t>, “Deformations of period lattices of flexible polyhedral surfaces”, </w:t>
      </w:r>
      <w:r w:rsidRPr="00CD59A6">
        <w:rPr>
          <w:rFonts w:ascii="Times New Roman" w:hAnsi="Times New Roman" w:cs="Times New Roman"/>
          <w:i/>
          <w:iCs/>
          <w:color w:val="000000"/>
        </w:rPr>
        <w:t xml:space="preserve">Discrete </w:t>
      </w:r>
      <w:proofErr w:type="spellStart"/>
      <w:r w:rsidRPr="00CD59A6">
        <w:rPr>
          <w:rFonts w:ascii="Times New Roman" w:hAnsi="Times New Roman" w:cs="Times New Roman"/>
          <w:i/>
          <w:iCs/>
          <w:color w:val="000000"/>
        </w:rPr>
        <w:t>Comput</w:t>
      </w:r>
      <w:proofErr w:type="spellEnd"/>
      <w:r w:rsidRPr="00CD59A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D59A6">
        <w:rPr>
          <w:rFonts w:ascii="Times New Roman" w:hAnsi="Times New Roman" w:cs="Times New Roman"/>
          <w:i/>
          <w:iCs/>
          <w:color w:val="000000"/>
        </w:rPr>
        <w:t>Geom</w:t>
      </w:r>
      <w:proofErr w:type="spellEnd"/>
      <w:r w:rsidRPr="00CD59A6">
        <w:rPr>
          <w:rFonts w:ascii="Times New Roman" w:hAnsi="Times New Roman" w:cs="Times New Roman"/>
          <w:i/>
          <w:iCs/>
          <w:color w:val="000000"/>
          <w:lang w:val="ru-RU"/>
        </w:rPr>
        <w:t>.</w:t>
      </w:r>
      <w:r w:rsidRPr="00CD59A6">
        <w:rPr>
          <w:rFonts w:ascii="Times New Roman" w:hAnsi="Times New Roman" w:cs="Times New Roman"/>
          <w:color w:val="000000"/>
          <w:lang w:val="ru-RU"/>
        </w:rPr>
        <w:t>,</w:t>
      </w:r>
      <w:r w:rsidRPr="00CD59A6">
        <w:rPr>
          <w:rFonts w:ascii="Times New Roman" w:hAnsi="Times New Roman" w:cs="Times New Roman"/>
          <w:color w:val="000000"/>
        </w:rPr>
        <w:t> </w:t>
      </w:r>
      <w:r w:rsidRPr="00CD59A6">
        <w:rPr>
          <w:rFonts w:ascii="Times New Roman" w:hAnsi="Times New Roman" w:cs="Times New Roman"/>
          <w:b/>
          <w:bCs/>
          <w:color w:val="000000"/>
          <w:lang w:val="ru-RU"/>
        </w:rPr>
        <w:t>51</w:t>
      </w:r>
      <w:r w:rsidRPr="00CD59A6">
        <w:rPr>
          <w:rFonts w:ascii="Times New Roman" w:hAnsi="Times New Roman" w:cs="Times New Roman"/>
          <w:color w:val="000000"/>
          <w:lang w:val="ru-RU"/>
        </w:rPr>
        <w:t>:3 (2014),</w:t>
      </w:r>
      <w:proofErr w:type="gramStart"/>
      <w:r w:rsidRPr="00CD59A6">
        <w:rPr>
          <w:rFonts w:ascii="Times New Roman" w:hAnsi="Times New Roman" w:cs="Times New Roman"/>
          <w:color w:val="000000"/>
        </w:rPr>
        <w:t>  </w:t>
      </w:r>
      <w:r w:rsidRPr="00CD59A6">
        <w:rPr>
          <w:rFonts w:ascii="Times New Roman" w:hAnsi="Times New Roman" w:cs="Times New Roman"/>
          <w:color w:val="000000"/>
          <w:lang w:val="ru-RU"/>
        </w:rPr>
        <w:t>650</w:t>
      </w:r>
      <w:proofErr w:type="gramEnd"/>
      <w:r w:rsidRPr="00CD59A6">
        <w:rPr>
          <w:rFonts w:ascii="Times New Roman" w:hAnsi="Times New Roman" w:cs="Times New Roman"/>
          <w:color w:val="000000"/>
          <w:lang w:val="ru-RU"/>
        </w:rPr>
        <w:t>–665</w:t>
      </w:r>
    </w:p>
    <w:p w14:paraId="767DF54D" w14:textId="77777777" w:rsidR="00B61ECF" w:rsidRDefault="00B61ECF" w:rsidP="001046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14:paraId="59387033" w14:textId="77777777" w:rsidR="00B61ECF" w:rsidRPr="00CD59A6" w:rsidRDefault="00B61ECF" w:rsidP="001046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14:paraId="5675C85B" w14:textId="35F15685" w:rsidR="00104629" w:rsidRPr="00CD59A6" w:rsidRDefault="00104629" w:rsidP="0010462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</w:p>
    <w:p w14:paraId="7F943BBF" w14:textId="77777777" w:rsidR="00104629" w:rsidRPr="00B61ECF" w:rsidRDefault="00104629" w:rsidP="00104629">
      <w:pPr>
        <w:rPr>
          <w:rFonts w:ascii="Times New Roman" w:eastAsia="Times New Roman" w:hAnsi="Times New Roman" w:cs="Times New Roman"/>
          <w:lang w:val="ru-RU" w:eastAsia="ru-RU"/>
        </w:rPr>
      </w:pPr>
      <w:r w:rsidRPr="00B61ECF">
        <w:rPr>
          <w:rFonts w:ascii="Times New Roman" w:eastAsia="Times New Roman" w:hAnsi="Times New Roman" w:cs="Times New Roman"/>
          <w:lang w:val="ru-RU" w:eastAsia="ru-RU"/>
        </w:rPr>
        <w:t>Ученый секретарь диссертационного совета МГУ.01.17,</w:t>
      </w:r>
    </w:p>
    <w:p w14:paraId="65353DA6" w14:textId="77777777" w:rsidR="00B61ECF" w:rsidRDefault="00104629" w:rsidP="00104629">
      <w:pPr>
        <w:rPr>
          <w:rFonts w:ascii="Times New Roman" w:eastAsia="Times New Roman" w:hAnsi="Times New Roman" w:cs="Times New Roman"/>
          <w:lang w:val="ru-RU" w:eastAsia="ru-RU"/>
        </w:rPr>
      </w:pPr>
      <w:r w:rsidRPr="00B61ECF">
        <w:rPr>
          <w:rFonts w:ascii="Times New Roman" w:eastAsia="Times New Roman" w:hAnsi="Times New Roman" w:cs="Times New Roman"/>
          <w:i/>
          <w:lang w:val="ru-RU" w:eastAsia="ru-RU"/>
        </w:rPr>
        <w:t>Чирский В.Г.</w:t>
      </w:r>
      <w:r w:rsidRPr="00B61ECF">
        <w:rPr>
          <w:rFonts w:ascii="Times New Roman" w:eastAsia="Times New Roman" w:hAnsi="Times New Roman" w:cs="Times New Roman"/>
          <w:i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</w:p>
    <w:p w14:paraId="5E0FBC5F" w14:textId="77777777" w:rsidR="00B61ECF" w:rsidRDefault="00B61ECF" w:rsidP="00104629">
      <w:pPr>
        <w:rPr>
          <w:rFonts w:ascii="Times New Roman" w:eastAsia="Times New Roman" w:hAnsi="Times New Roman" w:cs="Times New Roman"/>
          <w:lang w:val="ru-RU" w:eastAsia="ru-RU"/>
        </w:rPr>
      </w:pPr>
    </w:p>
    <w:p w14:paraId="1CBA7CCE" w14:textId="77777777" w:rsidR="00B61ECF" w:rsidRDefault="00B61ECF" w:rsidP="00104629">
      <w:pPr>
        <w:rPr>
          <w:rFonts w:ascii="Times New Roman" w:eastAsia="Times New Roman" w:hAnsi="Times New Roman" w:cs="Times New Roman"/>
          <w:lang w:val="ru-RU" w:eastAsia="ru-RU"/>
        </w:rPr>
      </w:pPr>
    </w:p>
    <w:p w14:paraId="74C515C7" w14:textId="468B0370" w:rsidR="00104629" w:rsidRPr="00B61ECF" w:rsidRDefault="00104629" w:rsidP="00B61ECF">
      <w:pPr>
        <w:ind w:left="5040"/>
        <w:rPr>
          <w:rFonts w:ascii="Times New Roman" w:eastAsia="Times New Roman" w:hAnsi="Times New Roman" w:cs="Times New Roman"/>
          <w:lang w:val="ru-RU" w:eastAsia="ru-RU"/>
        </w:rPr>
      </w:pPr>
      <w:bookmarkStart w:id="1" w:name="_GoBack"/>
      <w:bookmarkEnd w:id="1"/>
      <w:r w:rsidRPr="00B61ECF">
        <w:rPr>
          <w:rFonts w:ascii="Times New Roman" w:eastAsia="Times New Roman" w:hAnsi="Times New Roman" w:cs="Times New Roman"/>
          <w:lang w:val="ru-RU" w:eastAsia="ru-RU"/>
        </w:rPr>
        <w:t>________________</w:t>
      </w:r>
    </w:p>
    <w:p w14:paraId="47E17C30" w14:textId="77777777" w:rsidR="00104629" w:rsidRPr="00B61ECF" w:rsidRDefault="00104629" w:rsidP="00104629">
      <w:pPr>
        <w:spacing w:after="120"/>
        <w:ind w:left="283"/>
        <w:rPr>
          <w:rFonts w:ascii="Times New Roman" w:eastAsia="Times New Roman" w:hAnsi="Times New Roman" w:cs="Times New Roman"/>
          <w:i/>
          <w:lang w:val="ru-RU" w:eastAsia="ru-RU"/>
        </w:rPr>
      </w:pP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</w:r>
      <w:r w:rsidRPr="00B61ECF">
        <w:rPr>
          <w:rFonts w:ascii="Times New Roman" w:eastAsia="Times New Roman" w:hAnsi="Times New Roman" w:cs="Times New Roman"/>
          <w:lang w:val="ru-RU" w:eastAsia="ru-RU"/>
        </w:rPr>
        <w:tab/>
        <w:t xml:space="preserve">               </w:t>
      </w:r>
      <w:r w:rsidRPr="00B61ECF">
        <w:rPr>
          <w:rFonts w:ascii="Times New Roman" w:eastAsia="Times New Roman" w:hAnsi="Times New Roman" w:cs="Times New Roman"/>
          <w:i/>
          <w:lang w:val="ru-RU" w:eastAsia="ru-RU"/>
        </w:rPr>
        <w:t>Подпись, печать</w:t>
      </w:r>
    </w:p>
    <w:p w14:paraId="0A631E9C" w14:textId="179A02D8" w:rsidR="00104629" w:rsidRPr="00B61ECF" w:rsidRDefault="00104629" w:rsidP="00AB5333">
      <w:pPr>
        <w:rPr>
          <w:rFonts w:ascii="Times New Roman" w:eastAsia="Times New Roman" w:hAnsi="Times New Roman"/>
          <w:lang w:val="ru-RU" w:eastAsia="ru-RU"/>
        </w:rPr>
      </w:pPr>
    </w:p>
    <w:p w14:paraId="12EC29CC" w14:textId="56C8D9C6" w:rsidR="008D21AC" w:rsidRPr="00B61ECF" w:rsidRDefault="00B61ECF" w:rsidP="00AB5333">
      <w:pPr>
        <w:spacing w:after="120"/>
        <w:ind w:left="283"/>
        <w:rPr>
          <w:rFonts w:ascii="Times New Roman" w:eastAsia="Times New Roman" w:hAnsi="Times New Roman"/>
          <w:i/>
          <w:lang w:val="ru-RU" w:eastAsia="ru-RU"/>
        </w:rPr>
      </w:pPr>
    </w:p>
    <w:sectPr w:rsidR="008D21AC" w:rsidRPr="00B61ECF" w:rsidSect="00515C8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GMetaScience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67A3"/>
    <w:multiLevelType w:val="hybridMultilevel"/>
    <w:tmpl w:val="7B90AA16"/>
    <w:lvl w:ilvl="0" w:tplc="90B6F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D92C4E"/>
    <w:multiLevelType w:val="multilevel"/>
    <w:tmpl w:val="AAC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D33DF"/>
    <w:multiLevelType w:val="multilevel"/>
    <w:tmpl w:val="715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F"/>
    <w:rsid w:val="00081539"/>
    <w:rsid w:val="00104629"/>
    <w:rsid w:val="00277C7A"/>
    <w:rsid w:val="00327F22"/>
    <w:rsid w:val="003C1078"/>
    <w:rsid w:val="003E0C46"/>
    <w:rsid w:val="004F29FB"/>
    <w:rsid w:val="00515C81"/>
    <w:rsid w:val="006D04BE"/>
    <w:rsid w:val="007115DF"/>
    <w:rsid w:val="00856C3F"/>
    <w:rsid w:val="00876FBF"/>
    <w:rsid w:val="00AB5333"/>
    <w:rsid w:val="00B61ECF"/>
    <w:rsid w:val="00BB5A2E"/>
    <w:rsid w:val="00C71883"/>
    <w:rsid w:val="00CA6C72"/>
    <w:rsid w:val="00CD59A6"/>
    <w:rsid w:val="00DF1F67"/>
    <w:rsid w:val="00E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0DA6"/>
  <w15:chartTrackingRefBased/>
  <w15:docId w15:val="{FAD15214-638A-8643-9B4D-6CDD739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22"/>
    <w:rPr>
      <w:rFonts w:ascii="SimSun" w:eastAsia="SimSun" w:hAnsi="SimSun" w:cs="SimSun"/>
      <w:kern w:val="0"/>
      <w:sz w:val="24"/>
    </w:rPr>
  </w:style>
  <w:style w:type="paragraph" w:styleId="1">
    <w:name w:val="heading 1"/>
    <w:basedOn w:val="a"/>
    <w:next w:val="a"/>
    <w:link w:val="10"/>
    <w:qFormat/>
    <w:rsid w:val="00BB5A2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7C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5A2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BB5A2E"/>
    <w:rPr>
      <w:b/>
      <w:bCs/>
    </w:rPr>
  </w:style>
  <w:style w:type="character" w:customStyle="1" w:styleId="10">
    <w:name w:val="Заголовок 1 Знак"/>
    <w:basedOn w:val="a0"/>
    <w:link w:val="1"/>
    <w:rsid w:val="00BB5A2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5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A2E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journaltitle">
    <w:name w:val="journaltitle"/>
    <w:rsid w:val="00BB5A2E"/>
  </w:style>
  <w:style w:type="character" w:customStyle="1" w:styleId="articlecitationyear">
    <w:name w:val="articlecitation_year"/>
    <w:rsid w:val="00BB5A2E"/>
  </w:style>
  <w:style w:type="character" w:customStyle="1" w:styleId="articlecitationvolume">
    <w:name w:val="articlecitation_volume"/>
    <w:rsid w:val="00BB5A2E"/>
  </w:style>
  <w:style w:type="character" w:customStyle="1" w:styleId="articlecitationpages">
    <w:name w:val="articlecitation_pages"/>
    <w:rsid w:val="00BB5A2E"/>
  </w:style>
  <w:style w:type="character" w:customStyle="1" w:styleId="articlebreadcrumbs">
    <w:name w:val="article__breadcrumbs"/>
    <w:rsid w:val="00BB5A2E"/>
  </w:style>
  <w:style w:type="character" w:customStyle="1" w:styleId="epub-sectionitem">
    <w:name w:val="epub-section__item"/>
    <w:rsid w:val="00BB5A2E"/>
  </w:style>
  <w:style w:type="character" w:customStyle="1" w:styleId="UnresolvedMention">
    <w:name w:val="Unresolved Mention"/>
    <w:basedOn w:val="a0"/>
    <w:uiPriority w:val="99"/>
    <w:semiHidden/>
    <w:unhideWhenUsed/>
    <w:rsid w:val="0010462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77C7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7C7A"/>
    <w:rPr>
      <w:rFonts w:asciiTheme="majorHAnsi" w:eastAsiaTheme="majorEastAsia" w:hAnsiTheme="majorHAnsi" w:cstheme="majorBidi"/>
      <w:b/>
      <w:bCs/>
      <w:kern w:val="0"/>
      <w:sz w:val="32"/>
      <w:szCs w:val="32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C7188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71883"/>
    <w:pPr>
      <w:spacing w:after="160" w:line="259" w:lineRule="auto"/>
      <w:ind w:firstLineChars="200" w:firstLine="420"/>
    </w:pPr>
    <w:rPr>
      <w:rFonts w:ascii="Calibri" w:eastAsiaTheme="minorEastAsia" w:hAnsi="Calibri" w:cs="Times New Roman"/>
      <w:sz w:val="22"/>
      <w:szCs w:val="22"/>
      <w:lang w:val="ru-RU" w:eastAsia="en-US"/>
    </w:rPr>
  </w:style>
  <w:style w:type="character" w:customStyle="1" w:styleId="person-appointment-title">
    <w:name w:val="person-appointment-title"/>
    <w:basedOn w:val="a0"/>
    <w:rsid w:val="00327F22"/>
  </w:style>
  <w:style w:type="character" w:customStyle="1" w:styleId="apple-converted-space">
    <w:name w:val="apple-converted-space"/>
    <w:basedOn w:val="a0"/>
    <w:rsid w:val="0032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iontkovski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lu.li.bo1990@gmail.com</dc:creator>
  <cp:keywords/>
  <dc:description/>
  <cp:lastModifiedBy>1</cp:lastModifiedBy>
  <cp:revision>7</cp:revision>
  <dcterms:created xsi:type="dcterms:W3CDTF">2020-08-30T18:03:00Z</dcterms:created>
  <dcterms:modified xsi:type="dcterms:W3CDTF">2020-09-01T13:23:00Z</dcterms:modified>
</cp:coreProperties>
</file>