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08" w:rsidRDefault="00AE7308" w:rsidP="00AE7308">
      <w:pPr>
        <w:ind w:firstLine="0"/>
        <w:rPr>
          <w:rFonts w:ascii="Tahoma" w:eastAsia="Times New Roman" w:hAnsi="Tahoma" w:cs="Tahoma"/>
          <w:b/>
          <w:bCs/>
          <w:caps/>
          <w:color w:val="00A0E2"/>
          <w:kern w:val="36"/>
          <w:sz w:val="39"/>
          <w:szCs w:val="39"/>
          <w:lang w:val="en-US" w:eastAsia="ru-RU"/>
        </w:rPr>
      </w:pPr>
      <w:r w:rsidRPr="00AE7308">
        <w:rPr>
          <w:rFonts w:ascii="Tahoma" w:eastAsia="Times New Roman" w:hAnsi="Tahoma" w:cs="Tahoma"/>
          <w:b/>
          <w:bCs/>
          <w:caps/>
          <w:color w:val="00A0E2"/>
          <w:kern w:val="36"/>
          <w:sz w:val="39"/>
          <w:szCs w:val="39"/>
          <w:lang w:eastAsia="ru-RU"/>
        </w:rPr>
        <w:t>О КОНФЕРЕНЦИИ</w:t>
      </w:r>
    </w:p>
    <w:p w:rsidR="00AE7308" w:rsidRDefault="00AE7308" w:rsidP="00AE7308">
      <w:pPr>
        <w:ind w:firstLine="0"/>
        <w:rPr>
          <w:rFonts w:ascii="Tahoma" w:eastAsia="Times New Roman" w:hAnsi="Tahoma" w:cs="Tahoma"/>
          <w:b/>
          <w:bCs/>
          <w:caps/>
          <w:color w:val="00A0E2"/>
          <w:kern w:val="36"/>
          <w:sz w:val="39"/>
          <w:szCs w:val="39"/>
          <w:lang w:val="en-US" w:eastAsia="ru-RU"/>
        </w:rPr>
      </w:pPr>
    </w:p>
    <w:p w:rsidR="0099319B" w:rsidRPr="00AE7308" w:rsidRDefault="00AE7308" w:rsidP="00AE7308">
      <w:pPr>
        <w:ind w:firstLine="0"/>
      </w:pPr>
      <w:r>
        <w:t xml:space="preserve"> </w:t>
      </w:r>
      <w:hyperlink r:id="rId4" w:history="1">
        <w:r>
          <w:rPr>
            <w:rStyle w:val="a3"/>
          </w:rPr>
          <w:t>http://asia-agrohimforum.com/</w:t>
        </w:r>
      </w:hyperlink>
    </w:p>
    <w:p w:rsidR="00AE7308" w:rsidRDefault="00AE7308">
      <w:pPr>
        <w:rPr>
          <w:lang w:val="en-US"/>
        </w:rPr>
      </w:pPr>
    </w:p>
    <w:p w:rsidR="002F6B5A" w:rsidRPr="002F6B5A" w:rsidRDefault="002F6B5A" w:rsidP="002F6B5A">
      <w:pPr>
        <w:ind w:firstLine="0"/>
      </w:pPr>
      <w:r w:rsidRPr="002F6B5A">
        <w:rPr>
          <w:rFonts w:ascii="Tahoma" w:eastAsia="Times New Roman" w:hAnsi="Tahoma" w:cs="Tahoma"/>
          <w:color w:val="000000"/>
          <w:sz w:val="21"/>
          <w:szCs w:val="21"/>
          <w:lang w:eastAsia="ru-RU"/>
        </w:rPr>
        <w:fldChar w:fldCharType="begin"/>
      </w:r>
      <w:r w:rsidRPr="002F6B5A">
        <w:rPr>
          <w:rFonts w:ascii="Tahoma" w:eastAsia="Times New Roman" w:hAnsi="Tahoma" w:cs="Tahoma"/>
          <w:color w:val="000000"/>
          <w:sz w:val="21"/>
          <w:szCs w:val="21"/>
          <w:lang w:eastAsia="ru-RU"/>
        </w:rPr>
        <w:instrText xml:space="preserve"> HYPERLINK "http://asia-agrohimforum.com/ru/news/alem-agro-holding/" </w:instrText>
      </w:r>
      <w:r w:rsidRPr="002F6B5A">
        <w:rPr>
          <w:rFonts w:ascii="Tahoma" w:eastAsia="Times New Roman" w:hAnsi="Tahoma" w:cs="Tahoma"/>
          <w:color w:val="000000"/>
          <w:sz w:val="21"/>
          <w:szCs w:val="21"/>
          <w:lang w:eastAsia="ru-RU"/>
        </w:rPr>
        <w:fldChar w:fldCharType="separate"/>
      </w:r>
      <w:r w:rsidRPr="002F6B5A">
        <w:rPr>
          <w:rFonts w:ascii="Tahoma" w:eastAsia="Times New Roman" w:hAnsi="Tahoma" w:cs="Tahoma"/>
          <w:color w:val="222222"/>
          <w:sz w:val="21"/>
          <w:lang w:eastAsia="ru-RU"/>
        </w:rPr>
        <w:t>VIII Агрохимическ</w:t>
      </w:r>
      <w:r>
        <w:rPr>
          <w:rFonts w:ascii="Tahoma" w:eastAsia="Times New Roman" w:hAnsi="Tahoma" w:cs="Tahoma"/>
          <w:color w:val="222222"/>
          <w:sz w:val="21"/>
          <w:lang w:eastAsia="ru-RU"/>
        </w:rPr>
        <w:t>ий</w:t>
      </w:r>
      <w:r w:rsidRPr="002F6B5A">
        <w:rPr>
          <w:rFonts w:ascii="Tahoma" w:eastAsia="Times New Roman" w:hAnsi="Tahoma" w:cs="Tahoma"/>
          <w:color w:val="222222"/>
          <w:sz w:val="21"/>
          <w:lang w:eastAsia="ru-RU"/>
        </w:rPr>
        <w:t xml:space="preserve"> Форум Азии</w:t>
      </w:r>
      <w:r w:rsidRPr="002F6B5A">
        <w:rPr>
          <w:rFonts w:ascii="Tahoma" w:eastAsia="Times New Roman" w:hAnsi="Tahoma" w:cs="Tahoma"/>
          <w:color w:val="000000"/>
          <w:sz w:val="21"/>
          <w:szCs w:val="21"/>
          <w:lang w:eastAsia="ru-RU"/>
        </w:rPr>
        <w:fldChar w:fldCharType="end"/>
      </w:r>
      <w:r w:rsidRPr="002F6B5A">
        <w:rPr>
          <w:rFonts w:ascii="Tahoma" w:eastAsia="Times New Roman" w:hAnsi="Tahoma" w:cs="Tahoma"/>
          <w:color w:val="000000"/>
          <w:sz w:val="21"/>
          <w:szCs w:val="21"/>
          <w:lang w:eastAsia="ru-RU"/>
        </w:rPr>
        <w:t xml:space="preserve"> (</w:t>
      </w:r>
      <w:r>
        <w:rPr>
          <w:rFonts w:ascii="Tahoma" w:eastAsia="Times New Roman" w:hAnsi="Tahoma" w:cs="Tahoma"/>
          <w:color w:val="000000"/>
          <w:sz w:val="21"/>
          <w:szCs w:val="21"/>
          <w:lang w:eastAsia="ru-RU"/>
        </w:rPr>
        <w:t xml:space="preserve">РК, г. </w:t>
      </w:r>
      <w:proofErr w:type="spellStart"/>
      <w:r>
        <w:rPr>
          <w:rFonts w:ascii="Tahoma" w:eastAsia="Times New Roman" w:hAnsi="Tahoma" w:cs="Tahoma"/>
          <w:color w:val="000000"/>
          <w:sz w:val="21"/>
          <w:szCs w:val="21"/>
          <w:lang w:eastAsia="ru-RU"/>
        </w:rPr>
        <w:t>Тараз</w:t>
      </w:r>
      <w:proofErr w:type="spellEnd"/>
      <w:r>
        <w:rPr>
          <w:rFonts w:ascii="Tahoma" w:eastAsia="Times New Roman" w:hAnsi="Tahoma" w:cs="Tahoma"/>
          <w:color w:val="000000"/>
          <w:sz w:val="21"/>
          <w:szCs w:val="21"/>
          <w:lang w:eastAsia="ru-RU"/>
        </w:rPr>
        <w:t xml:space="preserve">, </w:t>
      </w:r>
      <w:r w:rsidRPr="00AE7308">
        <w:rPr>
          <w:rFonts w:ascii="Tahoma" w:eastAsia="Times New Roman" w:hAnsi="Tahoma" w:cs="Tahoma"/>
          <w:color w:val="111111"/>
          <w:sz w:val="21"/>
          <w:szCs w:val="21"/>
          <w:lang w:eastAsia="ru-RU"/>
        </w:rPr>
        <w:t>отел</w:t>
      </w:r>
      <w:r>
        <w:rPr>
          <w:rFonts w:ascii="Tahoma" w:eastAsia="Times New Roman" w:hAnsi="Tahoma" w:cs="Tahoma"/>
          <w:color w:val="111111"/>
          <w:sz w:val="21"/>
          <w:szCs w:val="21"/>
          <w:lang w:eastAsia="ru-RU"/>
        </w:rPr>
        <w:t>ь</w:t>
      </w:r>
      <w:r w:rsidRPr="00AE7308">
        <w:rPr>
          <w:rFonts w:ascii="Tahoma" w:eastAsia="Times New Roman" w:hAnsi="Tahoma" w:cs="Tahoma"/>
          <w:color w:val="111111"/>
          <w:sz w:val="21"/>
          <w:szCs w:val="21"/>
          <w:lang w:eastAsia="ru-RU"/>
        </w:rPr>
        <w:t xml:space="preserve"> «</w:t>
      </w:r>
      <w:proofErr w:type="spellStart"/>
      <w:r w:rsidRPr="00AE7308">
        <w:rPr>
          <w:rFonts w:ascii="Tahoma" w:eastAsia="Times New Roman" w:hAnsi="Tahoma" w:cs="Tahoma"/>
          <w:color w:val="111111"/>
          <w:sz w:val="21"/>
          <w:szCs w:val="21"/>
          <w:lang w:eastAsia="ru-RU"/>
        </w:rPr>
        <w:t>Арай</w:t>
      </w:r>
      <w:proofErr w:type="spellEnd"/>
      <w:r w:rsidRPr="00AE7308">
        <w:rPr>
          <w:rFonts w:ascii="Tahoma" w:eastAsia="Times New Roman" w:hAnsi="Tahoma" w:cs="Tahoma"/>
          <w:color w:val="111111"/>
          <w:sz w:val="21"/>
          <w:szCs w:val="21"/>
          <w:lang w:eastAsia="ru-RU"/>
        </w:rPr>
        <w:t xml:space="preserve"> плаза»</w:t>
      </w:r>
      <w:r>
        <w:rPr>
          <w:rFonts w:ascii="Tahoma" w:eastAsia="Times New Roman" w:hAnsi="Tahoma" w:cs="Tahoma"/>
          <w:color w:val="111111"/>
          <w:sz w:val="21"/>
          <w:szCs w:val="21"/>
          <w:lang w:eastAsia="ru-RU"/>
        </w:rPr>
        <w:t xml:space="preserve">, </w:t>
      </w:r>
      <w:r w:rsidRPr="00AE7308">
        <w:rPr>
          <w:rFonts w:ascii="Tahoma" w:eastAsia="Times New Roman" w:hAnsi="Tahoma" w:cs="Tahoma"/>
          <w:color w:val="111111"/>
          <w:sz w:val="21"/>
          <w:szCs w:val="21"/>
          <w:lang w:eastAsia="ru-RU"/>
        </w:rPr>
        <w:t>26-28 февраля 2020</w:t>
      </w:r>
      <w:r>
        <w:rPr>
          <w:rFonts w:ascii="Tahoma" w:eastAsia="Times New Roman" w:hAnsi="Tahoma" w:cs="Tahoma"/>
          <w:color w:val="111111"/>
          <w:sz w:val="21"/>
          <w:szCs w:val="21"/>
          <w:lang w:eastAsia="ru-RU"/>
        </w:rPr>
        <w:t xml:space="preserve"> года)</w:t>
      </w:r>
    </w:p>
    <w:p w:rsidR="002F6B5A" w:rsidRPr="002F6B5A" w:rsidRDefault="002F6B5A" w:rsidP="00AE7308">
      <w:pPr>
        <w:ind w:firstLine="0"/>
        <w:rPr>
          <w:rFonts w:ascii="Tahoma" w:hAnsi="Tahoma" w:cs="Tahoma"/>
          <w:color w:val="000000"/>
          <w:sz w:val="21"/>
          <w:szCs w:val="21"/>
          <w:shd w:val="clear" w:color="auto" w:fill="FFFFFF"/>
        </w:rPr>
      </w:pPr>
    </w:p>
    <w:p w:rsidR="00AE7308" w:rsidRDefault="00AE7308" w:rsidP="00AE7308">
      <w:pPr>
        <w:ind w:firstLine="0"/>
        <w:rPr>
          <w:rFonts w:ascii="Tahoma" w:hAnsi="Tahoma" w:cs="Tahoma"/>
          <w:color w:val="000000"/>
          <w:sz w:val="21"/>
          <w:szCs w:val="21"/>
          <w:shd w:val="clear" w:color="auto" w:fill="FFFFFF"/>
          <w:lang w:val="en-US"/>
        </w:rPr>
      </w:pPr>
      <w:proofErr w:type="gramStart"/>
      <w:r>
        <w:rPr>
          <w:rFonts w:ascii="Tahoma" w:hAnsi="Tahoma" w:cs="Tahoma"/>
          <w:color w:val="000000"/>
          <w:sz w:val="21"/>
          <w:szCs w:val="21"/>
          <w:shd w:val="clear" w:color="auto" w:fill="FFFFFF"/>
        </w:rPr>
        <w:t>Амбициозной</w:t>
      </w:r>
      <w:proofErr w:type="gramEnd"/>
      <w:r>
        <w:rPr>
          <w:rFonts w:ascii="Tahoma" w:hAnsi="Tahoma" w:cs="Tahoma"/>
          <w:color w:val="000000"/>
          <w:sz w:val="21"/>
          <w:szCs w:val="21"/>
          <w:shd w:val="clear" w:color="auto" w:fill="FFFFFF"/>
        </w:rPr>
        <w:t xml:space="preserve"> целью организаторов проекта стало создание площадки профессионалов агрохимического сектора Азии. Обсуждение важнейших вопросов отрасли, популяризация передовых методов ведения агропромышленного и агрохимического бизнеса, дискуссии, деловые переговоры и кулуарное общение – все это составные части развития среднеазиатского агрохимического рынка.</w:t>
      </w:r>
    </w:p>
    <w:p w:rsidR="00AE7308" w:rsidRDefault="00AE7308" w:rsidP="00AE7308">
      <w:pPr>
        <w:ind w:firstLine="0"/>
        <w:rPr>
          <w:rFonts w:ascii="Tahoma" w:hAnsi="Tahoma" w:cs="Tahoma"/>
          <w:color w:val="000000"/>
          <w:sz w:val="21"/>
          <w:szCs w:val="21"/>
          <w:shd w:val="clear" w:color="auto" w:fill="FFFFFF"/>
          <w:lang w:val="en-US"/>
        </w:rPr>
      </w:pPr>
    </w:p>
    <w:p w:rsidR="00AE7308" w:rsidRPr="00AE7308" w:rsidRDefault="00AE7308" w:rsidP="00AE7308">
      <w:pPr>
        <w:spacing w:before="225"/>
        <w:ind w:firstLine="0"/>
        <w:rPr>
          <w:rFonts w:ascii="Tahoma" w:eastAsia="Times New Roman" w:hAnsi="Tahoma" w:cs="Tahoma"/>
          <w:color w:val="111111"/>
          <w:sz w:val="21"/>
          <w:szCs w:val="21"/>
          <w:lang w:eastAsia="ru-RU"/>
        </w:rPr>
      </w:pPr>
      <w:r w:rsidRPr="00AE7308">
        <w:rPr>
          <w:rFonts w:ascii="Tahoma" w:eastAsia="Times New Roman" w:hAnsi="Tahoma" w:cs="Tahoma"/>
          <w:color w:val="111111"/>
          <w:sz w:val="21"/>
          <w:szCs w:val="21"/>
          <w:lang w:eastAsia="ru-RU"/>
        </w:rPr>
        <w:t>Химическая отрасль остаётся одним из приоритетных направлений в программе промышленного развития республики Казахстан. Основой химической отрасли остаётся агрохимия, как составляющая часть развития АПК. Несмотря на поступательный рост объемов потребления минеральных удобрений, показатели внесения их остаются на низком уровне по сравнению с аналогичными показателями в странах СНГ.</w:t>
      </w:r>
    </w:p>
    <w:p w:rsidR="00AE7308" w:rsidRPr="00AE7308" w:rsidRDefault="00AE7308" w:rsidP="00AE7308">
      <w:pPr>
        <w:spacing w:before="225"/>
        <w:ind w:firstLine="0"/>
        <w:rPr>
          <w:rFonts w:ascii="Tahoma" w:eastAsia="Times New Roman" w:hAnsi="Tahoma" w:cs="Tahoma"/>
          <w:color w:val="111111"/>
          <w:sz w:val="21"/>
          <w:szCs w:val="21"/>
          <w:lang w:eastAsia="ru-RU"/>
        </w:rPr>
      </w:pPr>
      <w:r w:rsidRPr="00AE7308">
        <w:rPr>
          <w:rFonts w:ascii="Tahoma" w:eastAsia="Times New Roman" w:hAnsi="Tahoma" w:cs="Tahoma"/>
          <w:color w:val="111111"/>
          <w:sz w:val="21"/>
          <w:szCs w:val="21"/>
          <w:lang w:eastAsia="ru-RU"/>
        </w:rPr>
        <w:t xml:space="preserve">При этом «низкая база» потребления является и потенциальной возможностью для стремительного роста рынка. Создание новых проектов, модернизация существующих технологий, насыщение рынка предложениями качественного сервиса и продукцией агрохимической сферы - позволяет создать условия для увеличения эффективности и бизнес продуктивности </w:t>
      </w:r>
      <w:proofErr w:type="spellStart"/>
      <w:r w:rsidRPr="00AE7308">
        <w:rPr>
          <w:rFonts w:ascii="Tahoma" w:eastAsia="Times New Roman" w:hAnsi="Tahoma" w:cs="Tahoma"/>
          <w:color w:val="111111"/>
          <w:sz w:val="21"/>
          <w:szCs w:val="21"/>
          <w:lang w:eastAsia="ru-RU"/>
        </w:rPr>
        <w:t>сельхозтоваропроизводителя</w:t>
      </w:r>
      <w:proofErr w:type="spellEnd"/>
      <w:r w:rsidRPr="00AE7308">
        <w:rPr>
          <w:rFonts w:ascii="Tahoma" w:eastAsia="Times New Roman" w:hAnsi="Tahoma" w:cs="Tahoma"/>
          <w:color w:val="111111"/>
          <w:sz w:val="21"/>
          <w:szCs w:val="21"/>
          <w:lang w:eastAsia="ru-RU"/>
        </w:rPr>
        <w:t>.</w:t>
      </w:r>
    </w:p>
    <w:p w:rsidR="00AE7308" w:rsidRDefault="00AE7308" w:rsidP="00AE7308">
      <w:pPr>
        <w:spacing w:before="225"/>
        <w:ind w:firstLine="0"/>
        <w:rPr>
          <w:rFonts w:ascii="Tahoma" w:eastAsia="Times New Roman" w:hAnsi="Tahoma" w:cs="Tahoma"/>
          <w:color w:val="111111"/>
          <w:sz w:val="21"/>
          <w:szCs w:val="21"/>
          <w:lang w:val="en-US" w:eastAsia="ru-RU"/>
        </w:rPr>
      </w:pPr>
      <w:r w:rsidRPr="00AE7308">
        <w:rPr>
          <w:rFonts w:ascii="Tahoma" w:eastAsia="Times New Roman" w:hAnsi="Tahoma" w:cs="Tahoma"/>
          <w:color w:val="111111"/>
          <w:sz w:val="21"/>
          <w:szCs w:val="21"/>
          <w:lang w:eastAsia="ru-RU"/>
        </w:rPr>
        <w:t>Лидеры казахстанского агропромышленного сектора – компании «</w:t>
      </w:r>
      <w:proofErr w:type="spellStart"/>
      <w:r w:rsidRPr="00AE7308">
        <w:rPr>
          <w:rFonts w:ascii="Tahoma" w:eastAsia="Times New Roman" w:hAnsi="Tahoma" w:cs="Tahoma"/>
          <w:color w:val="111111"/>
          <w:sz w:val="21"/>
          <w:szCs w:val="21"/>
          <w:lang w:eastAsia="ru-RU"/>
        </w:rPr>
        <w:t>Казфосфат</w:t>
      </w:r>
      <w:proofErr w:type="spellEnd"/>
      <w:r w:rsidRPr="00AE7308">
        <w:rPr>
          <w:rFonts w:ascii="Tahoma" w:eastAsia="Times New Roman" w:hAnsi="Tahoma" w:cs="Tahoma"/>
          <w:color w:val="111111"/>
          <w:sz w:val="21"/>
          <w:szCs w:val="21"/>
          <w:lang w:eastAsia="ru-RU"/>
        </w:rPr>
        <w:t>» и «</w:t>
      </w:r>
      <w:proofErr w:type="spellStart"/>
      <w:r w:rsidRPr="00AE7308">
        <w:rPr>
          <w:rFonts w:ascii="Tahoma" w:eastAsia="Times New Roman" w:hAnsi="Tahoma" w:cs="Tahoma"/>
          <w:color w:val="111111"/>
          <w:sz w:val="21"/>
          <w:szCs w:val="21"/>
          <w:lang w:eastAsia="ru-RU"/>
        </w:rPr>
        <w:t>Казазот</w:t>
      </w:r>
      <w:proofErr w:type="spellEnd"/>
      <w:r w:rsidRPr="00AE7308">
        <w:rPr>
          <w:rFonts w:ascii="Tahoma" w:eastAsia="Times New Roman" w:hAnsi="Tahoma" w:cs="Tahoma"/>
          <w:color w:val="111111"/>
          <w:sz w:val="21"/>
          <w:szCs w:val="21"/>
          <w:lang w:eastAsia="ru-RU"/>
        </w:rPr>
        <w:t>» инициируют встречу участников агрохимического регионального рынка в рамках VIII Агрохимического Форума Азии. Форум пройдет 26-28 февраля 2020 года на базе отеля «</w:t>
      </w:r>
      <w:proofErr w:type="spellStart"/>
      <w:r w:rsidRPr="00AE7308">
        <w:rPr>
          <w:rFonts w:ascii="Tahoma" w:eastAsia="Times New Roman" w:hAnsi="Tahoma" w:cs="Tahoma"/>
          <w:color w:val="111111"/>
          <w:sz w:val="21"/>
          <w:szCs w:val="21"/>
          <w:lang w:eastAsia="ru-RU"/>
        </w:rPr>
        <w:t>Арай</w:t>
      </w:r>
      <w:proofErr w:type="spellEnd"/>
      <w:r w:rsidRPr="00AE7308">
        <w:rPr>
          <w:rFonts w:ascii="Tahoma" w:eastAsia="Times New Roman" w:hAnsi="Tahoma" w:cs="Tahoma"/>
          <w:color w:val="111111"/>
          <w:sz w:val="21"/>
          <w:szCs w:val="21"/>
          <w:lang w:eastAsia="ru-RU"/>
        </w:rPr>
        <w:t xml:space="preserve"> плаза» в </w:t>
      </w:r>
      <w:proofErr w:type="gramStart"/>
      <w:r w:rsidRPr="00AE7308">
        <w:rPr>
          <w:rFonts w:ascii="Tahoma" w:eastAsia="Times New Roman" w:hAnsi="Tahoma" w:cs="Tahoma"/>
          <w:color w:val="111111"/>
          <w:sz w:val="21"/>
          <w:szCs w:val="21"/>
          <w:lang w:eastAsia="ru-RU"/>
        </w:rPr>
        <w:t>г</w:t>
      </w:r>
      <w:proofErr w:type="gramEnd"/>
      <w:r w:rsidRPr="00AE7308">
        <w:rPr>
          <w:rFonts w:ascii="Tahoma" w:eastAsia="Times New Roman" w:hAnsi="Tahoma" w:cs="Tahoma"/>
          <w:color w:val="111111"/>
          <w:sz w:val="21"/>
          <w:szCs w:val="21"/>
          <w:lang w:eastAsia="ru-RU"/>
        </w:rPr>
        <w:t xml:space="preserve">. </w:t>
      </w:r>
      <w:proofErr w:type="spellStart"/>
      <w:r w:rsidRPr="00AE7308">
        <w:rPr>
          <w:rFonts w:ascii="Tahoma" w:eastAsia="Times New Roman" w:hAnsi="Tahoma" w:cs="Tahoma"/>
          <w:color w:val="111111"/>
          <w:sz w:val="21"/>
          <w:szCs w:val="21"/>
          <w:lang w:eastAsia="ru-RU"/>
        </w:rPr>
        <w:t>Тараз</w:t>
      </w:r>
      <w:proofErr w:type="spellEnd"/>
      <w:r w:rsidRPr="00AE7308">
        <w:rPr>
          <w:rFonts w:ascii="Tahoma" w:eastAsia="Times New Roman" w:hAnsi="Tahoma" w:cs="Tahoma"/>
          <w:color w:val="111111"/>
          <w:sz w:val="21"/>
          <w:szCs w:val="21"/>
          <w:lang w:eastAsia="ru-RU"/>
        </w:rPr>
        <w:t>.</w:t>
      </w:r>
    </w:p>
    <w:p w:rsidR="00445D83" w:rsidRPr="00AE7308" w:rsidRDefault="00445D83" w:rsidP="00AE7308">
      <w:pPr>
        <w:spacing w:before="225"/>
        <w:ind w:firstLine="0"/>
        <w:rPr>
          <w:rFonts w:ascii="Tahoma" w:eastAsia="Times New Roman" w:hAnsi="Tahoma" w:cs="Tahoma"/>
          <w:color w:val="111111"/>
          <w:sz w:val="21"/>
          <w:szCs w:val="21"/>
          <w:lang w:val="en-US" w:eastAsia="ru-RU"/>
        </w:rPr>
      </w:pPr>
    </w:p>
    <w:p w:rsidR="00445D83" w:rsidRDefault="00AE7308" w:rsidP="00445D83">
      <w:pPr>
        <w:ind w:firstLine="0"/>
        <w:rPr>
          <w:rFonts w:ascii="Tahoma" w:hAnsi="Tahoma" w:cs="Tahoma"/>
          <w:color w:val="FFFFFF"/>
          <w:sz w:val="21"/>
          <w:szCs w:val="21"/>
          <w:shd w:val="clear" w:color="auto" w:fill="FFFFFF"/>
          <w:lang w:val="en-US"/>
        </w:rPr>
      </w:pPr>
      <w:r w:rsidRPr="00AE7308">
        <w:rPr>
          <w:rFonts w:ascii="Tahoma" w:eastAsia="Times New Roman" w:hAnsi="Tahoma" w:cs="Tahoma"/>
          <w:color w:val="111111"/>
          <w:sz w:val="21"/>
          <w:szCs w:val="21"/>
          <w:lang w:eastAsia="ru-RU"/>
        </w:rPr>
        <w:t xml:space="preserve">Традиционно, основу Форума составят сельхозтоваропроизводители. Также активное участие в мероприятии примут представители профильных министерств и ассоциаций, производители, торговые и сервисные компании, научно-исследовательские учреждения и другие компании служащие в </w:t>
      </w:r>
      <w:proofErr w:type="spellStart"/>
      <w:r w:rsidRPr="00AE7308">
        <w:rPr>
          <w:rFonts w:ascii="Tahoma" w:eastAsia="Times New Roman" w:hAnsi="Tahoma" w:cs="Tahoma"/>
          <w:color w:val="111111"/>
          <w:sz w:val="21"/>
          <w:szCs w:val="21"/>
          <w:lang w:eastAsia="ru-RU"/>
        </w:rPr>
        <w:t>агросекторе</w:t>
      </w:r>
      <w:proofErr w:type="spellEnd"/>
      <w:r w:rsidRPr="00AE7308">
        <w:rPr>
          <w:rFonts w:ascii="Tahoma" w:eastAsia="Times New Roman" w:hAnsi="Tahoma" w:cs="Tahoma"/>
          <w:color w:val="111111"/>
          <w:sz w:val="21"/>
          <w:szCs w:val="21"/>
          <w:lang w:eastAsia="ru-RU"/>
        </w:rPr>
        <w:t>.</w:t>
      </w:r>
      <w:r w:rsidR="00445D83" w:rsidRPr="00445D83">
        <w:rPr>
          <w:rFonts w:ascii="Tahoma" w:hAnsi="Tahoma" w:cs="Tahoma"/>
          <w:color w:val="FFFFFF"/>
          <w:sz w:val="21"/>
          <w:szCs w:val="21"/>
          <w:shd w:val="clear" w:color="auto" w:fill="FFFFFF"/>
        </w:rPr>
        <w:t xml:space="preserve"> </w:t>
      </w:r>
    </w:p>
    <w:p w:rsidR="00445D83" w:rsidRPr="00445D83" w:rsidRDefault="00445D83" w:rsidP="00445D83">
      <w:pPr>
        <w:ind w:firstLine="0"/>
        <w:rPr>
          <w:rFonts w:ascii="Tahoma" w:hAnsi="Tahoma" w:cs="Tahoma"/>
          <w:color w:val="FFFFFF"/>
          <w:sz w:val="21"/>
          <w:szCs w:val="21"/>
          <w:shd w:val="clear" w:color="auto" w:fill="FFFFFF"/>
          <w:lang w:val="en-US"/>
        </w:rPr>
      </w:pPr>
    </w:p>
    <w:p w:rsidR="00445D83" w:rsidRDefault="00445D83" w:rsidP="00445D83">
      <w:pPr>
        <w:ind w:firstLine="0"/>
        <w:rPr>
          <w:rFonts w:ascii="Tahoma" w:hAnsi="Tahoma" w:cs="Tahoma"/>
          <w:sz w:val="21"/>
          <w:szCs w:val="21"/>
          <w:shd w:val="clear" w:color="auto" w:fill="FFFFFF"/>
          <w:lang w:val="en-US"/>
        </w:rPr>
      </w:pPr>
      <w:r w:rsidRPr="00445D83">
        <w:rPr>
          <w:rFonts w:ascii="Tahoma" w:hAnsi="Tahoma" w:cs="Tahoma"/>
          <w:sz w:val="21"/>
          <w:szCs w:val="21"/>
          <w:shd w:val="clear" w:color="auto" w:fill="FFFFFF"/>
        </w:rPr>
        <w:t>Программа Агрохимического Форума Азии включает актуальные интерактивные выступления крупнейших производственных и торговых компаний, ведущих специалистов агрохимической науки, представителей профи</w:t>
      </w:r>
      <w:r>
        <w:rPr>
          <w:rFonts w:ascii="Tahoma" w:hAnsi="Tahoma" w:cs="Tahoma"/>
          <w:sz w:val="21"/>
          <w:szCs w:val="21"/>
          <w:shd w:val="clear" w:color="auto" w:fill="FFFFFF"/>
        </w:rPr>
        <w:t>льных государственных ведомств.</w:t>
      </w:r>
    </w:p>
    <w:p w:rsidR="00445D83" w:rsidRDefault="00445D83" w:rsidP="00445D83">
      <w:pPr>
        <w:ind w:firstLine="0"/>
        <w:rPr>
          <w:rFonts w:ascii="Tahoma" w:hAnsi="Tahoma" w:cs="Tahoma"/>
          <w:sz w:val="21"/>
          <w:szCs w:val="21"/>
          <w:shd w:val="clear" w:color="auto" w:fill="FFFFFF"/>
          <w:lang w:val="en-US"/>
        </w:rPr>
      </w:pPr>
    </w:p>
    <w:p w:rsidR="00445D83" w:rsidRPr="00445D83" w:rsidRDefault="00445D83" w:rsidP="00445D83">
      <w:pPr>
        <w:ind w:firstLine="0"/>
        <w:rPr>
          <w:rFonts w:ascii="Tahoma" w:hAnsi="Tahoma" w:cs="Tahoma"/>
          <w:sz w:val="21"/>
          <w:szCs w:val="21"/>
          <w:shd w:val="clear" w:color="auto" w:fill="FFFFFF"/>
        </w:rPr>
      </w:pPr>
      <w:r>
        <w:rPr>
          <w:rFonts w:ascii="Tahoma" w:hAnsi="Tahoma" w:cs="Tahoma"/>
          <w:color w:val="000000"/>
          <w:sz w:val="21"/>
          <w:szCs w:val="21"/>
          <w:shd w:val="clear" w:color="auto" w:fill="FFFFFF"/>
        </w:rPr>
        <w:t>Агрохимический Форум Азии – призван объединить профессионалов агрохимической отрасли государств региона. А также привлечь к работе форума ведущих участников агрохимического рынка стран СНГ, Европейского Союза и Ближнего Востока...</w:t>
      </w:r>
    </w:p>
    <w:p w:rsidR="00445D83" w:rsidRPr="00445D83" w:rsidRDefault="00445D83" w:rsidP="00445D83">
      <w:pPr>
        <w:ind w:firstLine="0"/>
      </w:pPr>
    </w:p>
    <w:sectPr w:rsidR="00445D83" w:rsidRPr="00445D83" w:rsidSect="00993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308"/>
    <w:rsid w:val="002F6B5A"/>
    <w:rsid w:val="00305C6C"/>
    <w:rsid w:val="00445D83"/>
    <w:rsid w:val="0099319B"/>
    <w:rsid w:val="00AE7308"/>
    <w:rsid w:val="00AF3803"/>
    <w:rsid w:val="00E64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9B"/>
  </w:style>
  <w:style w:type="paragraph" w:styleId="1">
    <w:name w:val="heading 1"/>
    <w:basedOn w:val="a"/>
    <w:link w:val="10"/>
    <w:uiPriority w:val="9"/>
    <w:qFormat/>
    <w:rsid w:val="00AE7308"/>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308"/>
    <w:rPr>
      <w:color w:val="0000FF"/>
      <w:u w:val="single"/>
    </w:rPr>
  </w:style>
  <w:style w:type="character" w:customStyle="1" w:styleId="10">
    <w:name w:val="Заголовок 1 Знак"/>
    <w:basedOn w:val="a0"/>
    <w:link w:val="1"/>
    <w:uiPriority w:val="9"/>
    <w:rsid w:val="00AE730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E730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3949350">
      <w:bodyDiv w:val="1"/>
      <w:marLeft w:val="0"/>
      <w:marRight w:val="0"/>
      <w:marTop w:val="0"/>
      <w:marBottom w:val="0"/>
      <w:divBdr>
        <w:top w:val="none" w:sz="0" w:space="0" w:color="auto"/>
        <w:left w:val="none" w:sz="0" w:space="0" w:color="auto"/>
        <w:bottom w:val="none" w:sz="0" w:space="0" w:color="auto"/>
        <w:right w:val="none" w:sz="0" w:space="0" w:color="auto"/>
      </w:divBdr>
      <w:divsChild>
        <w:div w:id="562641952">
          <w:marLeft w:val="0"/>
          <w:marRight w:val="0"/>
          <w:marTop w:val="0"/>
          <w:marBottom w:val="0"/>
          <w:divBdr>
            <w:top w:val="none" w:sz="0" w:space="0" w:color="auto"/>
            <w:left w:val="none" w:sz="0" w:space="0" w:color="auto"/>
            <w:bottom w:val="none" w:sz="0" w:space="0" w:color="auto"/>
            <w:right w:val="none" w:sz="0" w:space="0" w:color="auto"/>
          </w:divBdr>
        </w:div>
      </w:divsChild>
    </w:div>
    <w:div w:id="11561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ia-agrohimfor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0</DocSecurity>
  <Lines>16</Lines>
  <Paragraphs>4</Paragraphs>
  <ScaleCrop>false</ScaleCrop>
  <Company>DG Win&amp;Soft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2020-05-17T19:17:00Z</dcterms:created>
  <dcterms:modified xsi:type="dcterms:W3CDTF">2020-05-17T19:23:00Z</dcterms:modified>
</cp:coreProperties>
</file>