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AA" w:rsidRPr="00CF6694" w:rsidRDefault="00F77511" w:rsidP="0001506B">
      <w:pPr>
        <w:rPr>
          <w:rFonts w:ascii="Book Antiqua" w:hAnsi="Book Antiqua" w:cs="Book Antiqua"/>
          <w:b/>
          <w:bCs/>
          <w:sz w:val="64"/>
          <w:szCs w:val="64"/>
          <w:lang w:eastAsia="ru-RU"/>
        </w:rPr>
      </w:pPr>
      <w:r>
        <w:rPr>
          <w:rFonts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style="width:157.8pt;height:108pt;visibility:visible">
            <v:imagedata r:id="rId7" o:title=""/>
          </v:shape>
        </w:pict>
      </w:r>
      <w:r w:rsidR="002073AA" w:rsidRPr="00CF6694">
        <w:rPr>
          <w:rFonts w:cs="Times New Roman"/>
          <w:noProof/>
          <w:lang w:eastAsia="ja-JP"/>
        </w:rPr>
        <w:tab/>
      </w:r>
      <w:r w:rsidR="002073AA" w:rsidRPr="00CF6694">
        <w:rPr>
          <w:rFonts w:cs="Times New Roman"/>
          <w:noProof/>
          <w:lang w:eastAsia="ja-JP"/>
        </w:rPr>
        <w:tab/>
      </w:r>
      <w:r w:rsidR="002073AA" w:rsidRPr="00CF6694">
        <w:rPr>
          <w:noProof/>
          <w:lang w:eastAsia="ja-JP"/>
        </w:rPr>
        <w:t xml:space="preserve">         </w:t>
      </w:r>
      <w:r w:rsidR="002073AA">
        <w:rPr>
          <w:noProof/>
          <w:lang w:eastAsia="ja-JP"/>
        </w:rPr>
        <w:t xml:space="preserve">                                    </w:t>
      </w:r>
      <w:r w:rsidR="002073AA" w:rsidRPr="00CF6694">
        <w:rPr>
          <w:noProof/>
          <w:lang w:eastAsia="ja-JP"/>
        </w:rPr>
        <w:t xml:space="preserve">        </w:t>
      </w:r>
      <w:r>
        <w:rPr>
          <w:rFonts w:cs="Times New Roman"/>
          <w:noProof/>
          <w:lang w:eastAsia="ru-RU"/>
        </w:rPr>
        <w:pict>
          <v:shape id="Рисунок 7" o:spid="_x0000_i1026" type="#_x0000_t75" alt="Screenshot_2" style="width:115.8pt;height:102pt;visibility:visible">
            <v:imagedata r:id="rId8" o:title="" croptop="2228f" cropbottom="6121f"/>
          </v:shape>
        </w:pict>
      </w:r>
    </w:p>
    <w:p w:rsidR="002073AA" w:rsidRPr="00770F67" w:rsidRDefault="002073AA" w:rsidP="0001506B">
      <w:pPr>
        <w:spacing w:before="480" w:after="0" w:line="240" w:lineRule="auto"/>
        <w:jc w:val="center"/>
        <w:rPr>
          <w:rFonts w:ascii="Book Antiqua" w:hAnsi="Book Antiqua" w:cs="Book Antiqua"/>
          <w:b/>
          <w:bCs/>
          <w:sz w:val="48"/>
          <w:szCs w:val="48"/>
          <w:lang w:eastAsia="ru-RU"/>
        </w:rPr>
      </w:pPr>
      <w:r w:rsidRPr="00770F67">
        <w:rPr>
          <w:rFonts w:ascii="Book Antiqua" w:hAnsi="Book Antiqua" w:cs="Book Antiqua"/>
          <w:b/>
          <w:bCs/>
          <w:sz w:val="48"/>
          <w:szCs w:val="48"/>
          <w:lang w:eastAsia="ru-RU"/>
        </w:rPr>
        <w:t>«Университетская среда для учителей» в Московском государственном университете имени М.В.Ломоносова</w:t>
      </w:r>
    </w:p>
    <w:p w:rsidR="002073AA" w:rsidRDefault="002073AA" w:rsidP="0001506B">
      <w:pPr>
        <w:spacing w:after="240" w:line="240" w:lineRule="auto"/>
        <w:jc w:val="center"/>
        <w:rPr>
          <w:rFonts w:ascii="Book Antiqua" w:hAnsi="Book Antiqua" w:cs="Book Antiqua"/>
          <w:b/>
          <w:bCs/>
          <w:sz w:val="60"/>
          <w:szCs w:val="60"/>
          <w:lang w:eastAsia="ru-RU"/>
        </w:rPr>
      </w:pPr>
    </w:p>
    <w:p w:rsidR="002073AA" w:rsidRPr="00A45F60" w:rsidRDefault="002073AA" w:rsidP="00A45F60">
      <w:pPr>
        <w:shd w:val="clear" w:color="auto" w:fill="FFFFFF"/>
        <w:spacing w:after="0" w:line="450" w:lineRule="atLeast"/>
        <w:jc w:val="center"/>
        <w:outlineLvl w:val="1"/>
        <w:rPr>
          <w:rFonts w:ascii="Times New Roman" w:hAnsi="Times New Roman" w:cs="Times New Roman"/>
          <w:b/>
          <w:bCs/>
          <w:sz w:val="52"/>
          <w:szCs w:val="52"/>
          <w:lang w:eastAsia="ru-RU"/>
        </w:rPr>
      </w:pPr>
      <w:r w:rsidRPr="00A45F60">
        <w:rPr>
          <w:rFonts w:ascii="Arial" w:hAnsi="Arial" w:cs="Arial"/>
          <w:b/>
          <w:bCs/>
          <w:sz w:val="52"/>
          <w:szCs w:val="52"/>
          <w:lang w:eastAsia="ru-RU"/>
        </w:rPr>
        <w:t>«</w:t>
      </w:r>
      <w:r>
        <w:rPr>
          <w:rFonts w:ascii="Times New Roman" w:hAnsi="Times New Roman" w:cs="Times New Roman"/>
          <w:b/>
          <w:bCs/>
          <w:sz w:val="52"/>
          <w:szCs w:val="52"/>
          <w:lang w:eastAsia="ru-RU"/>
        </w:rPr>
        <w:t>Деятельностная педагогика</w:t>
      </w:r>
      <w:r w:rsidR="00192DEF">
        <w:rPr>
          <w:rFonts w:ascii="Times New Roman" w:hAnsi="Times New Roman" w:cs="Times New Roman"/>
          <w:b/>
          <w:bCs/>
          <w:sz w:val="52"/>
          <w:szCs w:val="52"/>
          <w:lang w:eastAsia="ru-RU"/>
        </w:rPr>
        <w:t>. Базовые схемы и принципы</w:t>
      </w:r>
      <w:r>
        <w:rPr>
          <w:rFonts w:ascii="Times New Roman" w:hAnsi="Times New Roman" w:cs="Times New Roman"/>
          <w:b/>
          <w:bCs/>
          <w:sz w:val="52"/>
          <w:szCs w:val="52"/>
          <w:lang w:eastAsia="ru-RU"/>
        </w:rPr>
        <w:t xml:space="preserve"> педагогическо</w:t>
      </w:r>
      <w:r w:rsidR="00192DEF">
        <w:rPr>
          <w:rFonts w:ascii="Times New Roman" w:hAnsi="Times New Roman" w:cs="Times New Roman"/>
          <w:b/>
          <w:bCs/>
          <w:sz w:val="52"/>
          <w:szCs w:val="52"/>
          <w:lang w:eastAsia="ru-RU"/>
        </w:rPr>
        <w:t>го</w:t>
      </w:r>
      <w:r>
        <w:rPr>
          <w:rFonts w:ascii="Times New Roman" w:hAnsi="Times New Roman" w:cs="Times New Roman"/>
          <w:b/>
          <w:bCs/>
          <w:sz w:val="52"/>
          <w:szCs w:val="52"/>
          <w:lang w:eastAsia="ru-RU"/>
        </w:rPr>
        <w:t xml:space="preserve"> мышлени</w:t>
      </w:r>
      <w:r w:rsidR="00192DEF">
        <w:rPr>
          <w:rFonts w:ascii="Times New Roman" w:hAnsi="Times New Roman" w:cs="Times New Roman"/>
          <w:b/>
          <w:bCs/>
          <w:sz w:val="52"/>
          <w:szCs w:val="52"/>
          <w:lang w:eastAsia="ru-RU"/>
        </w:rPr>
        <w:t>я</w:t>
      </w:r>
      <w:r w:rsidRPr="00A45F60">
        <w:rPr>
          <w:rFonts w:ascii="Times New Roman" w:hAnsi="Times New Roman" w:cs="Times New Roman"/>
          <w:b/>
          <w:bCs/>
          <w:sz w:val="52"/>
          <w:szCs w:val="52"/>
          <w:lang w:eastAsia="ru-RU"/>
        </w:rPr>
        <w:t>»</w:t>
      </w:r>
    </w:p>
    <w:p w:rsidR="002073AA" w:rsidRPr="00770F67" w:rsidRDefault="002073AA" w:rsidP="0001506B">
      <w:pPr>
        <w:spacing w:after="0" w:line="240" w:lineRule="auto"/>
        <w:jc w:val="center"/>
        <w:rPr>
          <w:rFonts w:ascii="Book Antiqua" w:hAnsi="Book Antiqua" w:cs="Book Antiqua"/>
          <w:b/>
          <w:bCs/>
          <w:sz w:val="52"/>
          <w:szCs w:val="52"/>
          <w:lang w:eastAsia="ru-RU"/>
        </w:rPr>
      </w:pPr>
    </w:p>
    <w:p w:rsidR="002073AA" w:rsidRPr="00770F67" w:rsidRDefault="00192DEF" w:rsidP="0001506B">
      <w:pPr>
        <w:spacing w:after="0" w:line="240" w:lineRule="auto"/>
        <w:jc w:val="center"/>
        <w:rPr>
          <w:rFonts w:ascii="Book Antiqua" w:hAnsi="Book Antiqua" w:cs="Book Antiqua"/>
          <w:sz w:val="44"/>
          <w:szCs w:val="44"/>
          <w:lang w:eastAsia="ru-RU"/>
        </w:rPr>
      </w:pPr>
      <w:r>
        <w:rPr>
          <w:rFonts w:ascii="Book Antiqua" w:hAnsi="Book Antiqua" w:cs="Book Antiqua"/>
          <w:sz w:val="44"/>
          <w:szCs w:val="44"/>
          <w:lang w:eastAsia="ru-RU"/>
        </w:rPr>
        <w:t>19</w:t>
      </w:r>
      <w:r w:rsidR="002073AA">
        <w:rPr>
          <w:rFonts w:ascii="Book Antiqua" w:hAnsi="Book Antiqua" w:cs="Book Antiqua"/>
          <w:sz w:val="44"/>
          <w:szCs w:val="44"/>
          <w:lang w:eastAsia="ru-RU"/>
        </w:rPr>
        <w:t xml:space="preserve"> </w:t>
      </w:r>
      <w:r>
        <w:rPr>
          <w:rFonts w:ascii="Book Antiqua" w:hAnsi="Book Antiqua" w:cs="Book Antiqua"/>
          <w:sz w:val="44"/>
          <w:szCs w:val="44"/>
          <w:lang w:eastAsia="ru-RU"/>
        </w:rPr>
        <w:t>ок</w:t>
      </w:r>
      <w:r w:rsidR="002073AA">
        <w:rPr>
          <w:rFonts w:ascii="Book Antiqua" w:hAnsi="Book Antiqua" w:cs="Book Antiqua"/>
          <w:sz w:val="44"/>
          <w:szCs w:val="44"/>
          <w:lang w:eastAsia="ru-RU"/>
        </w:rPr>
        <w:t>тября</w:t>
      </w:r>
      <w:r w:rsidR="002073AA" w:rsidRPr="00770F67">
        <w:rPr>
          <w:rFonts w:ascii="Book Antiqua" w:hAnsi="Book Antiqua" w:cs="Book Antiqua"/>
          <w:sz w:val="44"/>
          <w:szCs w:val="44"/>
          <w:lang w:eastAsia="ru-RU"/>
        </w:rPr>
        <w:t xml:space="preserve"> 201</w:t>
      </w:r>
      <w:r>
        <w:rPr>
          <w:rFonts w:ascii="Book Antiqua" w:hAnsi="Book Antiqua" w:cs="Book Antiqua"/>
          <w:sz w:val="44"/>
          <w:szCs w:val="44"/>
          <w:lang w:eastAsia="ru-RU"/>
        </w:rPr>
        <w:t>9</w:t>
      </w:r>
      <w:r w:rsidR="002073AA" w:rsidRPr="00770F67">
        <w:rPr>
          <w:rFonts w:ascii="Book Antiqua" w:hAnsi="Book Antiqua" w:cs="Book Antiqua"/>
          <w:sz w:val="44"/>
          <w:szCs w:val="44"/>
          <w:lang w:eastAsia="ru-RU"/>
        </w:rPr>
        <w:t xml:space="preserve"> года</w:t>
      </w:r>
    </w:p>
    <w:p w:rsidR="002073AA" w:rsidRPr="00770F67" w:rsidRDefault="002073AA" w:rsidP="0001506B">
      <w:pPr>
        <w:spacing w:after="0" w:line="240" w:lineRule="auto"/>
        <w:jc w:val="center"/>
        <w:rPr>
          <w:rFonts w:ascii="Book Antiqua" w:hAnsi="Book Antiqua" w:cs="Book Antiqua"/>
          <w:sz w:val="56"/>
          <w:szCs w:val="56"/>
          <w:lang w:eastAsia="ru-RU"/>
        </w:rPr>
      </w:pPr>
    </w:p>
    <w:p w:rsidR="002073AA" w:rsidRPr="00A45F60" w:rsidRDefault="002073AA" w:rsidP="0001506B">
      <w:pPr>
        <w:spacing w:after="0" w:line="240" w:lineRule="auto"/>
        <w:jc w:val="center"/>
        <w:rPr>
          <w:rFonts w:ascii="Book Antiqua" w:hAnsi="Book Antiqua" w:cs="Book Antiqua"/>
          <w:b/>
          <w:bCs/>
          <w:sz w:val="48"/>
          <w:szCs w:val="48"/>
          <w:lang w:eastAsia="ru-RU"/>
        </w:rPr>
      </w:pPr>
      <w:r>
        <w:rPr>
          <w:rFonts w:ascii="Book Antiqua" w:hAnsi="Book Antiqua" w:cs="Book Antiqua"/>
          <w:b/>
          <w:bCs/>
          <w:sz w:val="56"/>
          <w:szCs w:val="56"/>
          <w:lang w:eastAsia="ru-RU"/>
        </w:rPr>
        <w:t>Ф</w:t>
      </w:r>
      <w:r w:rsidRPr="00A45F60">
        <w:rPr>
          <w:rFonts w:ascii="Book Antiqua" w:hAnsi="Book Antiqua" w:cs="Book Antiqua"/>
          <w:b/>
          <w:bCs/>
          <w:sz w:val="48"/>
          <w:szCs w:val="48"/>
          <w:lang w:eastAsia="ru-RU"/>
        </w:rPr>
        <w:t>акультет</w:t>
      </w:r>
      <w:r>
        <w:rPr>
          <w:rFonts w:ascii="Book Antiqua" w:hAnsi="Book Antiqua" w:cs="Book Antiqua"/>
          <w:b/>
          <w:bCs/>
          <w:sz w:val="48"/>
          <w:szCs w:val="48"/>
          <w:lang w:eastAsia="ru-RU"/>
        </w:rPr>
        <w:t xml:space="preserve"> педагогического образования</w:t>
      </w:r>
    </w:p>
    <w:p w:rsidR="002073AA" w:rsidRDefault="002073AA" w:rsidP="0001506B">
      <w:pPr>
        <w:spacing w:after="0" w:line="264" w:lineRule="auto"/>
        <w:ind w:firstLine="709"/>
        <w:jc w:val="both"/>
        <w:rPr>
          <w:rFonts w:ascii="Garamond" w:hAnsi="Garamond" w:cs="Garamond"/>
          <w:sz w:val="28"/>
          <w:szCs w:val="28"/>
        </w:rPr>
      </w:pPr>
    </w:p>
    <w:p w:rsidR="002073AA" w:rsidRDefault="002073AA" w:rsidP="0001506B">
      <w:pPr>
        <w:spacing w:after="0" w:line="264" w:lineRule="auto"/>
        <w:ind w:firstLine="709"/>
        <w:jc w:val="both"/>
        <w:rPr>
          <w:rFonts w:ascii="Garamond" w:hAnsi="Garamond" w:cs="Garamond"/>
          <w:sz w:val="28"/>
          <w:szCs w:val="28"/>
        </w:rPr>
      </w:pPr>
    </w:p>
    <w:p w:rsidR="002073AA" w:rsidRPr="003251E5" w:rsidRDefault="003C6F44" w:rsidP="0001506B">
      <w:pPr>
        <w:spacing w:after="0" w:line="264" w:lineRule="auto"/>
        <w:jc w:val="center"/>
        <w:rPr>
          <w:rFonts w:ascii="Garamond" w:hAnsi="Garamond" w:cs="Garamond"/>
          <w:sz w:val="28"/>
          <w:szCs w:val="28"/>
        </w:rPr>
      </w:pPr>
      <w:r>
        <w:rPr>
          <w:rFonts w:cs="Times New Roman"/>
          <w:noProof/>
          <w:lang w:eastAsia="ru-RU"/>
        </w:rPr>
        <w:pict>
          <v:shape id="_x0000_i1027" type="#_x0000_t75" style="width:103.8pt;height:108pt">
            <v:imagedata r:id="rId9" o:title=""/>
          </v:shape>
        </w:pict>
      </w:r>
    </w:p>
    <w:p w:rsidR="002073AA" w:rsidRPr="00CF6694" w:rsidRDefault="002073AA" w:rsidP="0001506B">
      <w:pPr>
        <w:spacing w:after="0" w:line="264" w:lineRule="auto"/>
        <w:ind w:firstLine="709"/>
        <w:jc w:val="both"/>
        <w:rPr>
          <w:rFonts w:ascii="Garamond" w:hAnsi="Garamond" w:cs="Garamond"/>
          <w:sz w:val="28"/>
          <w:szCs w:val="28"/>
        </w:rPr>
      </w:pPr>
    </w:p>
    <w:p w:rsidR="002073AA" w:rsidRDefault="002073AA" w:rsidP="0001506B">
      <w:pPr>
        <w:spacing w:after="0" w:line="228" w:lineRule="auto"/>
        <w:ind w:firstLine="709"/>
        <w:jc w:val="both"/>
        <w:rPr>
          <w:rFonts w:ascii="Garamond" w:hAnsi="Garamond" w:cs="Garamond"/>
          <w:sz w:val="32"/>
          <w:szCs w:val="32"/>
        </w:rPr>
      </w:pPr>
      <w:r>
        <w:rPr>
          <w:rFonts w:ascii="Garamond" w:hAnsi="Garamond" w:cs="Garamond"/>
          <w:sz w:val="32"/>
          <w:szCs w:val="32"/>
        </w:rPr>
        <w:br w:type="page"/>
      </w:r>
    </w:p>
    <w:p w:rsidR="002073AA" w:rsidRDefault="002073AA" w:rsidP="0001506B">
      <w:pPr>
        <w:spacing w:after="0" w:line="228" w:lineRule="auto"/>
        <w:ind w:firstLine="709"/>
        <w:jc w:val="both"/>
        <w:rPr>
          <w:rFonts w:ascii="Garamond" w:hAnsi="Garamond" w:cs="Garamond"/>
          <w:sz w:val="32"/>
          <w:szCs w:val="32"/>
        </w:rPr>
      </w:pPr>
    </w:p>
    <w:p w:rsidR="002073AA" w:rsidRPr="00085760" w:rsidRDefault="002073AA" w:rsidP="0001506B">
      <w:pPr>
        <w:spacing w:after="0" w:line="228" w:lineRule="auto"/>
        <w:ind w:firstLine="709"/>
        <w:jc w:val="both"/>
        <w:rPr>
          <w:rFonts w:ascii="Garamond" w:hAnsi="Garamond" w:cs="Garamond"/>
          <w:sz w:val="26"/>
          <w:szCs w:val="26"/>
        </w:rPr>
      </w:pPr>
      <w:r w:rsidRPr="00085760">
        <w:rPr>
          <w:rFonts w:ascii="Garamond" w:hAnsi="Garamond" w:cs="Garamond"/>
          <w:b/>
          <w:bCs/>
          <w:sz w:val="26"/>
          <w:szCs w:val="26"/>
        </w:rPr>
        <w:t>Проект «Университетская среда для учителей»</w:t>
      </w:r>
      <w:r w:rsidRPr="00085760">
        <w:rPr>
          <w:rFonts w:ascii="Garamond" w:hAnsi="Garamond" w:cs="Garamond"/>
          <w:sz w:val="26"/>
          <w:szCs w:val="26"/>
        </w:rPr>
        <w:t xml:space="preserve"> – новый проект Департамента образования города Москвы, направленный на укрепление взаимодействия московских школ и вузов в столичном образовательном и социокультурном пространстве с целью </w:t>
      </w:r>
      <w:r w:rsidRPr="00085760">
        <w:rPr>
          <w:rFonts w:ascii="Garamond" w:hAnsi="Garamond" w:cs="Garamond"/>
          <w:spacing w:val="-4"/>
          <w:sz w:val="26"/>
          <w:szCs w:val="26"/>
        </w:rPr>
        <w:t>совершенствования образовательного процесса в общеобразовательных</w:t>
      </w:r>
      <w:r w:rsidRPr="00085760">
        <w:rPr>
          <w:rFonts w:ascii="Garamond" w:hAnsi="Garamond" w:cs="Garamond"/>
          <w:sz w:val="26"/>
          <w:szCs w:val="26"/>
        </w:rPr>
        <w:t xml:space="preserve"> учреждениях. В рамках данного проекта в Московском государственном университете имени М.В.Ломоносова проводятся лекции, мастер-классы, круглые столы для педагогов Москвы.</w:t>
      </w:r>
    </w:p>
    <w:p w:rsidR="002073AA" w:rsidRPr="00085760" w:rsidRDefault="002073AA" w:rsidP="0001506B">
      <w:pPr>
        <w:spacing w:after="0" w:line="228" w:lineRule="auto"/>
        <w:ind w:firstLine="709"/>
        <w:jc w:val="both"/>
        <w:rPr>
          <w:rFonts w:ascii="Garamond" w:hAnsi="Garamond" w:cs="Garamond"/>
          <w:sz w:val="26"/>
          <w:szCs w:val="26"/>
        </w:rPr>
      </w:pPr>
    </w:p>
    <w:p w:rsidR="002073AA" w:rsidRPr="00085760" w:rsidRDefault="002073AA" w:rsidP="0001506B">
      <w:pPr>
        <w:spacing w:after="0" w:line="228" w:lineRule="auto"/>
        <w:ind w:firstLine="709"/>
        <w:jc w:val="both"/>
        <w:rPr>
          <w:rFonts w:ascii="Garamond" w:hAnsi="Garamond" w:cs="Garamond"/>
          <w:sz w:val="26"/>
          <w:szCs w:val="26"/>
        </w:rPr>
      </w:pPr>
    </w:p>
    <w:p w:rsidR="002073AA" w:rsidRPr="00085760" w:rsidRDefault="002073AA" w:rsidP="0001506B">
      <w:pPr>
        <w:spacing w:after="0" w:line="228" w:lineRule="auto"/>
        <w:ind w:firstLine="709"/>
        <w:jc w:val="both"/>
        <w:rPr>
          <w:rFonts w:ascii="Garamond" w:hAnsi="Garamond" w:cs="Garamond"/>
          <w:sz w:val="26"/>
          <w:szCs w:val="26"/>
        </w:rPr>
      </w:pPr>
    </w:p>
    <w:p w:rsidR="002073AA" w:rsidRPr="00085760" w:rsidRDefault="002073AA" w:rsidP="0001506B">
      <w:pPr>
        <w:spacing w:after="0" w:line="228" w:lineRule="auto"/>
        <w:ind w:firstLine="709"/>
        <w:jc w:val="both"/>
        <w:rPr>
          <w:rFonts w:ascii="Garamond" w:hAnsi="Garamond" w:cs="Garamond"/>
          <w:sz w:val="26"/>
          <w:szCs w:val="26"/>
        </w:rPr>
      </w:pPr>
    </w:p>
    <w:p w:rsidR="002073AA" w:rsidRPr="00085760" w:rsidRDefault="002073AA" w:rsidP="0001506B">
      <w:pPr>
        <w:spacing w:after="0" w:line="228" w:lineRule="auto"/>
        <w:ind w:firstLine="709"/>
        <w:jc w:val="both"/>
        <w:rPr>
          <w:rFonts w:ascii="Garamond" w:hAnsi="Garamond" w:cs="Garamond"/>
          <w:sz w:val="26"/>
          <w:szCs w:val="26"/>
        </w:rPr>
      </w:pPr>
    </w:p>
    <w:p w:rsidR="002073AA" w:rsidRPr="00085760" w:rsidRDefault="002073AA" w:rsidP="0001506B">
      <w:pPr>
        <w:spacing w:after="0" w:line="228" w:lineRule="auto"/>
        <w:ind w:firstLine="709"/>
        <w:jc w:val="both"/>
        <w:rPr>
          <w:rFonts w:ascii="Garamond" w:hAnsi="Garamond" w:cs="Garamond"/>
          <w:sz w:val="26"/>
          <w:szCs w:val="26"/>
        </w:rPr>
      </w:pPr>
    </w:p>
    <w:p w:rsidR="002073AA" w:rsidRPr="00085760" w:rsidRDefault="002073AA" w:rsidP="0001506B">
      <w:pPr>
        <w:spacing w:after="0" w:line="228" w:lineRule="auto"/>
        <w:ind w:firstLine="709"/>
        <w:jc w:val="both"/>
        <w:rPr>
          <w:rFonts w:ascii="Garamond" w:hAnsi="Garamond" w:cs="Garamond"/>
          <w:sz w:val="26"/>
          <w:szCs w:val="26"/>
        </w:rPr>
      </w:pPr>
    </w:p>
    <w:p w:rsidR="002073AA" w:rsidRPr="00085760" w:rsidRDefault="002073AA" w:rsidP="0001506B">
      <w:pPr>
        <w:spacing w:after="0" w:line="228" w:lineRule="auto"/>
        <w:ind w:firstLine="709"/>
        <w:jc w:val="both"/>
        <w:rPr>
          <w:rFonts w:ascii="Garamond" w:hAnsi="Garamond" w:cs="Garamond"/>
          <w:sz w:val="26"/>
          <w:szCs w:val="26"/>
        </w:rPr>
      </w:pPr>
    </w:p>
    <w:p w:rsidR="002073AA" w:rsidRPr="00085760" w:rsidRDefault="002073AA" w:rsidP="0001506B">
      <w:pPr>
        <w:spacing w:after="0" w:line="228" w:lineRule="auto"/>
        <w:ind w:firstLine="709"/>
        <w:jc w:val="both"/>
        <w:rPr>
          <w:rFonts w:ascii="Garamond" w:hAnsi="Garamond" w:cs="Garamond"/>
          <w:sz w:val="26"/>
          <w:szCs w:val="26"/>
        </w:rPr>
      </w:pPr>
    </w:p>
    <w:p w:rsidR="002073AA" w:rsidRDefault="002073AA" w:rsidP="00845514">
      <w:pPr>
        <w:spacing w:after="0" w:line="228" w:lineRule="auto"/>
        <w:ind w:firstLine="709"/>
        <w:jc w:val="both"/>
        <w:rPr>
          <w:rFonts w:ascii="Garamond" w:hAnsi="Garamond" w:cs="Garamond"/>
          <w:b/>
          <w:bCs/>
          <w:sz w:val="26"/>
          <w:szCs w:val="26"/>
        </w:rPr>
      </w:pPr>
      <w:r w:rsidRPr="00085760">
        <w:rPr>
          <w:rFonts w:ascii="Garamond" w:hAnsi="Garamond" w:cs="Garamond"/>
          <w:b/>
          <w:bCs/>
          <w:sz w:val="26"/>
          <w:szCs w:val="26"/>
        </w:rPr>
        <w:t xml:space="preserve">Аннотация мероприятия </w:t>
      </w:r>
    </w:p>
    <w:p w:rsidR="002073AA" w:rsidRPr="00085760" w:rsidRDefault="002073AA" w:rsidP="00845514">
      <w:pPr>
        <w:spacing w:after="0" w:line="228" w:lineRule="auto"/>
        <w:ind w:firstLine="709"/>
        <w:jc w:val="both"/>
        <w:rPr>
          <w:rFonts w:ascii="Garamond" w:hAnsi="Garamond" w:cs="Garamond"/>
          <w:b/>
          <w:bCs/>
          <w:sz w:val="26"/>
          <w:szCs w:val="26"/>
          <w:lang w:eastAsia="ru-RU"/>
        </w:rPr>
      </w:pPr>
      <w:r w:rsidRPr="00085760">
        <w:rPr>
          <w:rFonts w:ascii="Garamond" w:hAnsi="Garamond" w:cs="Garamond"/>
          <w:b/>
          <w:bCs/>
          <w:sz w:val="26"/>
          <w:szCs w:val="26"/>
          <w:lang w:eastAsia="ru-RU"/>
        </w:rPr>
        <w:t>«</w:t>
      </w:r>
      <w:r>
        <w:rPr>
          <w:rFonts w:ascii="Garamond" w:hAnsi="Garamond" w:cs="Garamond"/>
          <w:b/>
          <w:bCs/>
          <w:sz w:val="26"/>
          <w:szCs w:val="26"/>
          <w:lang w:eastAsia="ru-RU"/>
        </w:rPr>
        <w:t>Деятельностная педагогика и педагогическое мышление»</w:t>
      </w:r>
      <w:r w:rsidRPr="00085760">
        <w:rPr>
          <w:rFonts w:ascii="Garamond" w:hAnsi="Garamond" w:cs="Garamond"/>
          <w:b/>
          <w:bCs/>
          <w:sz w:val="26"/>
          <w:szCs w:val="26"/>
          <w:lang w:eastAsia="ru-RU"/>
        </w:rPr>
        <w:t>:</w:t>
      </w:r>
    </w:p>
    <w:p w:rsidR="002073AA" w:rsidRPr="00085760" w:rsidRDefault="002073AA" w:rsidP="0001506B">
      <w:pPr>
        <w:spacing w:after="0" w:line="228" w:lineRule="auto"/>
        <w:ind w:firstLine="709"/>
        <w:jc w:val="both"/>
        <w:rPr>
          <w:rFonts w:ascii="Garamond" w:hAnsi="Garamond" w:cs="Garamond"/>
          <w:sz w:val="26"/>
          <w:szCs w:val="26"/>
          <w:shd w:val="clear" w:color="auto" w:fill="FFFFFF"/>
        </w:rPr>
      </w:pPr>
      <w:r>
        <w:rPr>
          <w:rFonts w:ascii="Garamond" w:hAnsi="Garamond" w:cs="Garamond"/>
          <w:sz w:val="26"/>
          <w:szCs w:val="26"/>
          <w:shd w:val="clear" w:color="auto" w:fill="FFFFFF"/>
        </w:rPr>
        <w:t xml:space="preserve">Лекция посвящена </w:t>
      </w:r>
      <w:r w:rsidR="00192DEF">
        <w:rPr>
          <w:rFonts w:ascii="Garamond" w:hAnsi="Garamond" w:cs="Garamond"/>
          <w:sz w:val="26"/>
          <w:szCs w:val="26"/>
          <w:shd w:val="clear" w:color="auto" w:fill="FFFFFF"/>
        </w:rPr>
        <w:t>изложению базовых схем педагогического мышления, обеспечивающих главные различения, которые необходимы и учителю, и преподавателю вуза для эффективной работы. Это схема «тройной причинно-следственной связи», схема зоны ближайшего развития Выготского и связанное с нею понятие развития. Схема различения образования и просвещения, и общая схема развития, позволяющая идентифицировать корни типовых проблем,</w:t>
      </w:r>
      <w:r w:rsidR="00E077EF">
        <w:rPr>
          <w:rFonts w:ascii="Garamond" w:hAnsi="Garamond" w:cs="Garamond"/>
          <w:sz w:val="26"/>
          <w:szCs w:val="26"/>
          <w:shd w:val="clear" w:color="auto" w:fill="FFFFFF"/>
        </w:rPr>
        <w:t xml:space="preserve"> с которыми встречается учитель. Завершает лекцию восходящее к Платону различение «естественного», «искусственного» и «дара»</w:t>
      </w:r>
      <w:r w:rsidR="00192DEF">
        <w:rPr>
          <w:rFonts w:ascii="Garamond" w:hAnsi="Garamond" w:cs="Garamond"/>
          <w:sz w:val="26"/>
          <w:szCs w:val="26"/>
          <w:shd w:val="clear" w:color="auto" w:fill="FFFFFF"/>
        </w:rPr>
        <w:t xml:space="preserve"> котор</w:t>
      </w:r>
      <w:r w:rsidR="00E077EF">
        <w:rPr>
          <w:rFonts w:ascii="Garamond" w:hAnsi="Garamond" w:cs="Garamond"/>
          <w:sz w:val="26"/>
          <w:szCs w:val="26"/>
          <w:shd w:val="clear" w:color="auto" w:fill="FFFFFF"/>
        </w:rPr>
        <w:t>ое, будучи сопоставлено с другим различением – «биологического», «социального» и «психического» образует схему-матрицу, позволяющую четко ориентироваться в наблюдаемых феноменах и принимать адекватные решения в той или иной педагогической ситуации.</w:t>
      </w:r>
    </w:p>
    <w:p w:rsidR="002073AA" w:rsidRDefault="002073AA" w:rsidP="0001506B">
      <w:pPr>
        <w:spacing w:after="0" w:line="228" w:lineRule="auto"/>
        <w:ind w:firstLine="709"/>
        <w:jc w:val="both"/>
        <w:rPr>
          <w:rFonts w:ascii="Garamond" w:hAnsi="Garamond" w:cs="Garamond"/>
          <w:sz w:val="26"/>
          <w:szCs w:val="26"/>
          <w:shd w:val="clear" w:color="auto" w:fill="FFFFFF"/>
        </w:rPr>
      </w:pPr>
    </w:p>
    <w:p w:rsidR="002073AA" w:rsidRPr="00085760" w:rsidRDefault="002073AA" w:rsidP="0001506B">
      <w:pPr>
        <w:spacing w:after="0" w:line="228" w:lineRule="auto"/>
        <w:ind w:firstLine="709"/>
        <w:jc w:val="both"/>
        <w:rPr>
          <w:rFonts w:ascii="Garamond" w:hAnsi="Garamond" w:cs="Garamond"/>
          <w:sz w:val="26"/>
          <w:szCs w:val="26"/>
        </w:rPr>
      </w:pPr>
    </w:p>
    <w:p w:rsidR="002073AA" w:rsidRPr="00085760" w:rsidRDefault="002073AA" w:rsidP="0001506B">
      <w:pPr>
        <w:spacing w:after="0" w:line="228" w:lineRule="auto"/>
        <w:ind w:firstLine="709"/>
        <w:jc w:val="both"/>
        <w:rPr>
          <w:rFonts w:ascii="Garamond" w:hAnsi="Garamond" w:cs="Garamond"/>
          <w:sz w:val="26"/>
          <w:szCs w:val="26"/>
        </w:rPr>
      </w:pPr>
    </w:p>
    <w:p w:rsidR="002073AA" w:rsidRDefault="002073AA" w:rsidP="0001506B">
      <w:pPr>
        <w:spacing w:after="0" w:line="228" w:lineRule="auto"/>
        <w:ind w:firstLine="709"/>
        <w:jc w:val="both"/>
        <w:rPr>
          <w:rFonts w:ascii="Garamond" w:hAnsi="Garamond" w:cs="Garamond"/>
          <w:sz w:val="26"/>
          <w:szCs w:val="26"/>
        </w:rPr>
      </w:pPr>
    </w:p>
    <w:p w:rsidR="002073AA" w:rsidRPr="00085760" w:rsidRDefault="002073AA" w:rsidP="0001506B">
      <w:pPr>
        <w:spacing w:after="0" w:line="228" w:lineRule="auto"/>
        <w:ind w:firstLine="709"/>
        <w:jc w:val="both"/>
        <w:rPr>
          <w:rFonts w:ascii="Garamond" w:hAnsi="Garamond" w:cs="Garamond"/>
          <w:sz w:val="26"/>
          <w:szCs w:val="26"/>
        </w:rPr>
      </w:pPr>
    </w:p>
    <w:p w:rsidR="002073AA" w:rsidRPr="00085760" w:rsidRDefault="002073AA" w:rsidP="0001506B">
      <w:pPr>
        <w:spacing w:after="0" w:line="228" w:lineRule="auto"/>
        <w:ind w:firstLine="709"/>
        <w:jc w:val="both"/>
        <w:rPr>
          <w:rFonts w:ascii="Garamond" w:hAnsi="Garamond" w:cs="Garamond"/>
          <w:sz w:val="26"/>
          <w:szCs w:val="26"/>
        </w:rPr>
      </w:pPr>
    </w:p>
    <w:p w:rsidR="002073AA" w:rsidRPr="00085760" w:rsidRDefault="002073AA" w:rsidP="0001506B">
      <w:pPr>
        <w:spacing w:after="0" w:line="228" w:lineRule="auto"/>
        <w:ind w:firstLine="709"/>
        <w:jc w:val="both"/>
        <w:rPr>
          <w:rFonts w:ascii="Garamond" w:hAnsi="Garamond" w:cs="Garamond"/>
          <w:b/>
          <w:bCs/>
          <w:sz w:val="26"/>
          <w:szCs w:val="26"/>
        </w:rPr>
      </w:pPr>
      <w:r w:rsidRPr="00085760">
        <w:rPr>
          <w:rFonts w:ascii="Garamond" w:hAnsi="Garamond" w:cs="Garamond"/>
          <w:b/>
          <w:bCs/>
          <w:sz w:val="26"/>
          <w:szCs w:val="26"/>
        </w:rPr>
        <w:t>Подробнее узнать</w:t>
      </w:r>
      <w:r w:rsidRPr="00085760">
        <w:rPr>
          <w:rFonts w:ascii="Garamond" w:hAnsi="Garamond" w:cs="Garamond"/>
          <w:sz w:val="26"/>
          <w:szCs w:val="26"/>
        </w:rPr>
        <w:t xml:space="preserve"> о других мероприятиях проекта «Университетская среда для учителей»</w:t>
      </w:r>
      <w:r w:rsidRPr="00085760">
        <w:rPr>
          <w:rFonts w:ascii="Garamond" w:hAnsi="Garamond" w:cs="Garamond"/>
          <w:spacing w:val="-5"/>
          <w:sz w:val="26"/>
          <w:szCs w:val="26"/>
        </w:rPr>
        <w:t xml:space="preserve"> можно на сайте Городского методического центра г. Москвы: </w:t>
      </w:r>
      <w:hyperlink r:id="rId10" w:history="1">
        <w:r w:rsidRPr="00085760">
          <w:rPr>
            <w:rStyle w:val="a3"/>
            <w:rFonts w:ascii="Garamond" w:hAnsi="Garamond" w:cs="Garamond"/>
            <w:spacing w:val="-5"/>
            <w:sz w:val="26"/>
            <w:szCs w:val="26"/>
          </w:rPr>
          <w:t>http://mosmetod.ru</w:t>
        </w:r>
      </w:hyperlink>
      <w:r w:rsidRPr="00085760">
        <w:rPr>
          <w:rFonts w:ascii="Garamond" w:hAnsi="Garamond" w:cs="Garamond"/>
          <w:spacing w:val="-5"/>
          <w:sz w:val="26"/>
          <w:szCs w:val="26"/>
        </w:rPr>
        <w:t xml:space="preserve"> и </w:t>
      </w:r>
      <w:hyperlink r:id="rId11" w:history="1">
        <w:r w:rsidRPr="00085760">
          <w:rPr>
            <w:rStyle w:val="a3"/>
            <w:rFonts w:ascii="Garamond" w:hAnsi="Garamond" w:cs="Garamond"/>
            <w:spacing w:val="-5"/>
            <w:sz w:val="26"/>
            <w:szCs w:val="26"/>
          </w:rPr>
          <w:t>http://konkurs.mosmetod.ru</w:t>
        </w:r>
      </w:hyperlink>
      <w:r w:rsidRPr="00085760">
        <w:rPr>
          <w:rFonts w:ascii="Garamond" w:hAnsi="Garamond" w:cs="Garamond"/>
          <w:spacing w:val="-5"/>
          <w:sz w:val="26"/>
          <w:szCs w:val="26"/>
        </w:rPr>
        <w:t>.</w:t>
      </w:r>
    </w:p>
    <w:p w:rsidR="002073AA" w:rsidRDefault="002073AA">
      <w:pPr>
        <w:rPr>
          <w:rFonts w:cs="Times New Roman"/>
        </w:rPr>
      </w:pPr>
    </w:p>
    <w:p w:rsidR="002073AA" w:rsidRDefault="002073AA" w:rsidP="00BE4CA0">
      <w:pPr>
        <w:spacing w:after="0" w:line="240" w:lineRule="auto"/>
        <w:ind w:firstLine="709"/>
        <w:jc w:val="both"/>
        <w:rPr>
          <w:rFonts w:ascii="Times New Roman" w:hAnsi="Times New Roman" w:cs="Times New Roman"/>
          <w:sz w:val="26"/>
          <w:szCs w:val="26"/>
        </w:rPr>
        <w:sectPr w:rsidR="002073AA" w:rsidSect="00680DF3">
          <w:headerReference w:type="default" r:id="rId12"/>
          <w:footerReference w:type="even" r:id="rId13"/>
          <w:footerReference w:type="default" r:id="rId14"/>
          <w:pgSz w:w="11907" w:h="16838" w:code="9"/>
          <w:pgMar w:top="1134" w:right="1134" w:bottom="1134" w:left="1418" w:header="709" w:footer="295" w:gutter="0"/>
          <w:cols w:space="708"/>
          <w:titlePg/>
          <w:docGrid w:linePitch="360"/>
        </w:sectPr>
      </w:pPr>
    </w:p>
    <w:p w:rsidR="002073AA" w:rsidRPr="006E4609" w:rsidRDefault="002073AA" w:rsidP="00F50C1D">
      <w:pPr>
        <w:spacing w:after="0"/>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lastRenderedPageBreak/>
        <w:t>А</w:t>
      </w:r>
      <w:r w:rsidRPr="006E4609">
        <w:rPr>
          <w:rFonts w:ascii="Times New Roman" w:hAnsi="Times New Roman" w:cs="Times New Roman"/>
          <w:b/>
          <w:bCs/>
          <w:sz w:val="26"/>
          <w:szCs w:val="26"/>
          <w:lang w:eastAsia="ru-RU"/>
        </w:rPr>
        <w:t>.</w:t>
      </w:r>
      <w:r>
        <w:rPr>
          <w:rFonts w:ascii="Times New Roman" w:hAnsi="Times New Roman" w:cs="Times New Roman"/>
          <w:b/>
          <w:bCs/>
          <w:sz w:val="26"/>
          <w:szCs w:val="26"/>
          <w:lang w:eastAsia="ru-RU"/>
        </w:rPr>
        <w:t>В</w:t>
      </w:r>
      <w:r w:rsidRPr="006E4609">
        <w:rPr>
          <w:rFonts w:ascii="Times New Roman" w:hAnsi="Times New Roman" w:cs="Times New Roman"/>
          <w:b/>
          <w:bCs/>
          <w:sz w:val="26"/>
          <w:szCs w:val="26"/>
          <w:lang w:eastAsia="ru-RU"/>
        </w:rPr>
        <w:t>. Боро</w:t>
      </w:r>
      <w:r>
        <w:rPr>
          <w:rFonts w:ascii="Times New Roman" w:hAnsi="Times New Roman" w:cs="Times New Roman"/>
          <w:b/>
          <w:bCs/>
          <w:sz w:val="26"/>
          <w:szCs w:val="26"/>
          <w:lang w:eastAsia="ru-RU"/>
        </w:rPr>
        <w:t>вских</w:t>
      </w:r>
      <w:r w:rsidRPr="006E4609">
        <w:rPr>
          <w:rFonts w:ascii="Times New Roman" w:hAnsi="Times New Roman" w:cs="Times New Roman"/>
          <w:b/>
          <w:bCs/>
          <w:sz w:val="26"/>
          <w:szCs w:val="26"/>
          <w:lang w:eastAsia="ru-RU"/>
        </w:rPr>
        <w:t xml:space="preserve"> </w:t>
      </w:r>
    </w:p>
    <w:p w:rsidR="002073AA" w:rsidRDefault="002073AA" w:rsidP="00F50C1D">
      <w:pPr>
        <w:spacing w:after="0"/>
        <w:jc w:val="center"/>
        <w:rPr>
          <w:rFonts w:ascii="Times New Roman" w:hAnsi="Times New Roman" w:cs="Times New Roman"/>
          <w:sz w:val="26"/>
          <w:szCs w:val="26"/>
          <w:lang w:eastAsia="ru-RU"/>
        </w:rPr>
      </w:pPr>
      <w:r w:rsidRPr="006E4609">
        <w:rPr>
          <w:rFonts w:ascii="Times New Roman" w:hAnsi="Times New Roman" w:cs="Times New Roman"/>
          <w:sz w:val="26"/>
          <w:szCs w:val="26"/>
          <w:lang w:eastAsia="ru-RU"/>
        </w:rPr>
        <w:t xml:space="preserve">доктор </w:t>
      </w:r>
      <w:r>
        <w:rPr>
          <w:rFonts w:ascii="Times New Roman" w:hAnsi="Times New Roman" w:cs="Times New Roman"/>
          <w:sz w:val="26"/>
          <w:szCs w:val="26"/>
          <w:lang w:eastAsia="ru-RU"/>
        </w:rPr>
        <w:t>физико-математических</w:t>
      </w:r>
      <w:r w:rsidRPr="006E4609">
        <w:rPr>
          <w:rFonts w:ascii="Times New Roman" w:hAnsi="Times New Roman" w:cs="Times New Roman"/>
          <w:sz w:val="26"/>
          <w:szCs w:val="26"/>
          <w:lang w:eastAsia="ru-RU"/>
        </w:rPr>
        <w:t xml:space="preserve"> наук, </w:t>
      </w:r>
    </w:p>
    <w:p w:rsidR="002073AA" w:rsidRPr="006E4609" w:rsidRDefault="002073AA" w:rsidP="00F50C1D">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профессор </w:t>
      </w:r>
      <w:r w:rsidRPr="006E4609">
        <w:rPr>
          <w:rFonts w:ascii="Times New Roman" w:hAnsi="Times New Roman" w:cs="Times New Roman"/>
          <w:sz w:val="26"/>
          <w:szCs w:val="26"/>
          <w:lang w:eastAsia="ru-RU"/>
        </w:rPr>
        <w:t>ка</w:t>
      </w:r>
      <w:r>
        <w:rPr>
          <w:rFonts w:ascii="Times New Roman" w:hAnsi="Times New Roman" w:cs="Times New Roman"/>
          <w:sz w:val="26"/>
          <w:szCs w:val="26"/>
          <w:lang w:eastAsia="ru-RU"/>
        </w:rPr>
        <w:t>федры образовательных технологий</w:t>
      </w:r>
    </w:p>
    <w:p w:rsidR="002073AA" w:rsidRDefault="002073AA" w:rsidP="00F50C1D">
      <w:pPr>
        <w:spacing w:after="0" w:line="264" w:lineRule="auto"/>
        <w:ind w:firstLine="709"/>
        <w:jc w:val="both"/>
        <w:rPr>
          <w:rFonts w:ascii="Times New Roman" w:hAnsi="Times New Roman" w:cs="Times New Roman"/>
          <w:sz w:val="26"/>
          <w:szCs w:val="26"/>
        </w:rPr>
      </w:pPr>
      <w:r w:rsidRPr="006E4609">
        <w:rPr>
          <w:rFonts w:ascii="Times New Roman" w:hAnsi="Times New Roman" w:cs="Times New Roman"/>
          <w:sz w:val="26"/>
          <w:szCs w:val="26"/>
          <w:lang w:eastAsia="ru-RU"/>
        </w:rPr>
        <w:t xml:space="preserve">факультета </w:t>
      </w:r>
      <w:r>
        <w:rPr>
          <w:rFonts w:ascii="Times New Roman" w:hAnsi="Times New Roman" w:cs="Times New Roman"/>
          <w:sz w:val="26"/>
          <w:szCs w:val="26"/>
          <w:lang w:eastAsia="ru-RU"/>
        </w:rPr>
        <w:t xml:space="preserve">педагогического образования </w:t>
      </w:r>
      <w:r w:rsidRPr="006E4609">
        <w:rPr>
          <w:rFonts w:ascii="Times New Roman" w:hAnsi="Times New Roman" w:cs="Times New Roman"/>
          <w:sz w:val="26"/>
          <w:szCs w:val="26"/>
          <w:lang w:eastAsia="ru-RU"/>
        </w:rPr>
        <w:t>МГУ имени М.В.Ломоносова</w:t>
      </w:r>
      <w:r w:rsidRPr="00DC2DD3">
        <w:rPr>
          <w:rFonts w:ascii="Times New Roman" w:hAnsi="Times New Roman" w:cs="Times New Roman"/>
          <w:sz w:val="26"/>
          <w:szCs w:val="26"/>
        </w:rPr>
        <w:t xml:space="preserve"> </w:t>
      </w:r>
    </w:p>
    <w:p w:rsidR="002073AA" w:rsidRPr="00F50C1D" w:rsidRDefault="00F77511" w:rsidP="00940AD8">
      <w:pPr>
        <w:spacing w:after="0" w:line="264" w:lineRule="auto"/>
        <w:jc w:val="center"/>
        <w:rPr>
          <w:rFonts w:ascii="Times New Roman" w:hAnsi="Times New Roman" w:cs="Times New Roman"/>
          <w:sz w:val="26"/>
          <w:szCs w:val="26"/>
        </w:rPr>
      </w:pPr>
      <w:hyperlink r:id="rId15" w:history="1">
        <w:r w:rsidR="002073AA" w:rsidRPr="002D1EA2">
          <w:rPr>
            <w:rStyle w:val="a3"/>
            <w:rFonts w:ascii="Times New Roman" w:hAnsi="Times New Roman" w:cs="Times New Roman"/>
            <w:sz w:val="26"/>
            <w:szCs w:val="26"/>
            <w:lang w:val="en-US"/>
          </w:rPr>
          <w:t>bor</w:t>
        </w:r>
        <w:r w:rsidR="002073AA" w:rsidRPr="008D66ED">
          <w:rPr>
            <w:rStyle w:val="a3"/>
            <w:rFonts w:ascii="Times New Roman" w:hAnsi="Times New Roman" w:cs="Times New Roman"/>
            <w:sz w:val="26"/>
            <w:szCs w:val="26"/>
          </w:rPr>
          <w:t>.</w:t>
        </w:r>
        <w:r w:rsidR="002073AA" w:rsidRPr="002D1EA2">
          <w:rPr>
            <w:rStyle w:val="a3"/>
            <w:rFonts w:ascii="Times New Roman" w:hAnsi="Times New Roman" w:cs="Times New Roman"/>
            <w:sz w:val="26"/>
            <w:szCs w:val="26"/>
            <w:lang w:val="en-US"/>
          </w:rPr>
          <w:t>bor</w:t>
        </w:r>
        <w:r w:rsidR="002073AA" w:rsidRPr="008D66ED">
          <w:rPr>
            <w:rStyle w:val="a3"/>
            <w:rFonts w:ascii="Times New Roman" w:hAnsi="Times New Roman" w:cs="Times New Roman"/>
            <w:sz w:val="26"/>
            <w:szCs w:val="26"/>
          </w:rPr>
          <w:t>@</w:t>
        </w:r>
        <w:r w:rsidR="002073AA" w:rsidRPr="002D1EA2">
          <w:rPr>
            <w:rStyle w:val="a3"/>
            <w:rFonts w:ascii="Times New Roman" w:hAnsi="Times New Roman" w:cs="Times New Roman"/>
            <w:sz w:val="26"/>
            <w:szCs w:val="26"/>
            <w:lang w:val="en-US"/>
          </w:rPr>
          <w:t>mail</w:t>
        </w:r>
        <w:r w:rsidR="002073AA" w:rsidRPr="008D66ED">
          <w:rPr>
            <w:rStyle w:val="a3"/>
            <w:rFonts w:ascii="Times New Roman" w:hAnsi="Times New Roman" w:cs="Times New Roman"/>
            <w:sz w:val="26"/>
            <w:szCs w:val="26"/>
          </w:rPr>
          <w:t>.</w:t>
        </w:r>
        <w:r w:rsidR="002073AA" w:rsidRPr="002D1EA2">
          <w:rPr>
            <w:rStyle w:val="a3"/>
            <w:rFonts w:ascii="Times New Roman" w:hAnsi="Times New Roman" w:cs="Times New Roman"/>
            <w:sz w:val="26"/>
            <w:szCs w:val="26"/>
            <w:lang w:val="en-US"/>
          </w:rPr>
          <w:t>ru</w:t>
        </w:r>
      </w:hyperlink>
    </w:p>
    <w:p w:rsidR="002073AA" w:rsidRDefault="002073AA" w:rsidP="00F50C1D">
      <w:pPr>
        <w:spacing w:after="0" w:line="264" w:lineRule="auto"/>
        <w:ind w:firstLine="709"/>
        <w:jc w:val="both"/>
        <w:rPr>
          <w:rFonts w:ascii="Times New Roman" w:hAnsi="Times New Roman" w:cs="Times New Roman"/>
          <w:sz w:val="26"/>
          <w:szCs w:val="26"/>
        </w:rPr>
      </w:pPr>
    </w:p>
    <w:p w:rsidR="00D952A4" w:rsidRDefault="00D952A4" w:rsidP="00F50C1D">
      <w:pPr>
        <w:spacing w:after="0" w:line="264"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этом материале представлены базовые </w:t>
      </w:r>
      <w:r w:rsidRPr="00D952A4">
        <w:rPr>
          <w:rFonts w:ascii="Times New Roman" w:hAnsi="Times New Roman" w:cs="Times New Roman"/>
          <w:i/>
          <w:sz w:val="26"/>
          <w:szCs w:val="26"/>
        </w:rPr>
        <w:t>схемы и принципы педагогического мышления</w:t>
      </w:r>
      <w:r>
        <w:rPr>
          <w:rFonts w:ascii="Times New Roman" w:hAnsi="Times New Roman" w:cs="Times New Roman"/>
          <w:sz w:val="26"/>
          <w:szCs w:val="26"/>
        </w:rPr>
        <w:t>.</w:t>
      </w:r>
    </w:p>
    <w:p w:rsidR="00D952A4" w:rsidRDefault="00D952A4" w:rsidP="00F50C1D">
      <w:pPr>
        <w:spacing w:after="0" w:line="264" w:lineRule="auto"/>
        <w:ind w:firstLine="709"/>
        <w:jc w:val="both"/>
        <w:rPr>
          <w:rFonts w:ascii="Times New Roman" w:hAnsi="Times New Roman" w:cs="Times New Roman"/>
          <w:sz w:val="26"/>
          <w:szCs w:val="26"/>
        </w:rPr>
      </w:pPr>
    </w:p>
    <w:p w:rsidR="00D952A4" w:rsidRPr="00D952A4" w:rsidRDefault="00D952A4" w:rsidP="00D952A4">
      <w:pPr>
        <w:numPr>
          <w:ilvl w:val="0"/>
          <w:numId w:val="22"/>
        </w:numPr>
        <w:spacing w:after="120" w:line="264" w:lineRule="auto"/>
        <w:ind w:left="425" w:hanging="425"/>
        <w:jc w:val="both"/>
        <w:rPr>
          <w:rFonts w:ascii="Times New Roman" w:hAnsi="Times New Roman" w:cs="Times New Roman"/>
          <w:b/>
          <w:bCs/>
          <w:sz w:val="26"/>
          <w:szCs w:val="26"/>
          <w:lang w:val="x-none"/>
        </w:rPr>
      </w:pPr>
      <w:bookmarkStart w:id="0" w:name="_Toc18358292"/>
      <w:r w:rsidRPr="00D952A4">
        <w:rPr>
          <w:rFonts w:ascii="Times New Roman" w:hAnsi="Times New Roman" w:cs="Times New Roman"/>
          <w:b/>
          <w:bCs/>
          <w:sz w:val="26"/>
          <w:szCs w:val="26"/>
          <w:lang w:val="x-none"/>
        </w:rPr>
        <w:t>Основной принцип деятельностной педагогики</w:t>
      </w:r>
      <w:bookmarkEnd w:id="0"/>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bCs/>
          <w:iCs/>
          <w:sz w:val="26"/>
          <w:szCs w:val="26"/>
        </w:rPr>
        <w:t>1.1.</w:t>
      </w:r>
      <w:r w:rsidRPr="00D952A4">
        <w:rPr>
          <w:rFonts w:ascii="Times New Roman" w:hAnsi="Times New Roman" w:cs="Times New Roman"/>
          <w:b/>
          <w:bCs/>
          <w:i/>
          <w:iCs/>
          <w:sz w:val="26"/>
          <w:szCs w:val="26"/>
        </w:rPr>
        <w:t xml:space="preserve"> Основной принцип деятельностной педагогики</w:t>
      </w:r>
      <w:r w:rsidRPr="00D952A4">
        <w:rPr>
          <w:rFonts w:ascii="Times New Roman" w:hAnsi="Times New Roman" w:cs="Times New Roman"/>
          <w:sz w:val="26"/>
          <w:szCs w:val="26"/>
        </w:rPr>
        <w:fldChar w:fldCharType="begin"/>
      </w:r>
      <w:r w:rsidRPr="00D952A4">
        <w:rPr>
          <w:rFonts w:ascii="Times New Roman" w:hAnsi="Times New Roman" w:cs="Times New Roman"/>
          <w:sz w:val="26"/>
          <w:szCs w:val="26"/>
        </w:rPr>
        <w:instrText xml:space="preserve"> XE "</w:instrText>
      </w:r>
      <w:r w:rsidRPr="00D952A4">
        <w:rPr>
          <w:rFonts w:ascii="Times New Roman" w:hAnsi="Times New Roman" w:cs="Times New Roman"/>
          <w:bCs/>
          <w:iCs/>
          <w:sz w:val="26"/>
          <w:szCs w:val="26"/>
        </w:rPr>
        <w:instrText>принцип: деятельностной педагогики основной</w:instrText>
      </w:r>
      <w:r w:rsidRPr="00D952A4">
        <w:rPr>
          <w:rFonts w:ascii="Times New Roman" w:hAnsi="Times New Roman" w:cs="Times New Roman"/>
          <w:sz w:val="26"/>
          <w:szCs w:val="26"/>
        </w:rPr>
        <w:instrText xml:space="preserve">" </w:instrText>
      </w:r>
      <w:r w:rsidRPr="00D952A4">
        <w:rPr>
          <w:rFonts w:ascii="Times New Roman" w:hAnsi="Times New Roman" w:cs="Times New Roman"/>
          <w:sz w:val="26"/>
          <w:szCs w:val="26"/>
        </w:rPr>
        <w:fldChar w:fldCharType="end"/>
      </w:r>
      <w:r w:rsidRPr="00D952A4">
        <w:rPr>
          <w:rFonts w:ascii="Times New Roman" w:hAnsi="Times New Roman" w:cs="Times New Roman"/>
          <w:i/>
          <w:iCs/>
          <w:sz w:val="26"/>
          <w:szCs w:val="26"/>
        </w:rPr>
        <w:t xml:space="preserve"> </w:t>
      </w:r>
      <w:r w:rsidRPr="00D952A4">
        <w:rPr>
          <w:rFonts w:ascii="Times New Roman" w:hAnsi="Times New Roman" w:cs="Times New Roman"/>
          <w:sz w:val="26"/>
          <w:szCs w:val="26"/>
        </w:rPr>
        <w:t>звучит так: «</w:t>
      </w:r>
      <w:r w:rsidRPr="00D952A4">
        <w:rPr>
          <w:rFonts w:ascii="Times New Roman" w:hAnsi="Times New Roman" w:cs="Times New Roman"/>
          <w:i/>
          <w:iCs/>
          <w:sz w:val="26"/>
          <w:szCs w:val="26"/>
        </w:rPr>
        <w:t>Единственной непосредственной причиной любых (педагогически обусловленных) изменений в мышлении человека, в его сознании, в его психике является только его собственная деятельность</w:t>
      </w:r>
      <w:r w:rsidRPr="00D952A4">
        <w:rPr>
          <w:rFonts w:ascii="Times New Roman" w:hAnsi="Times New Roman" w:cs="Times New Roman"/>
          <w:sz w:val="26"/>
          <w:szCs w:val="26"/>
        </w:rPr>
        <w:t>».</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ab/>
        <w:t xml:space="preserve">Обратите внимание, что речь идёт именно о </w:t>
      </w:r>
      <w:r w:rsidRPr="00D952A4">
        <w:rPr>
          <w:rFonts w:ascii="Times New Roman" w:hAnsi="Times New Roman" w:cs="Times New Roman"/>
          <w:b/>
          <w:bCs/>
          <w:i/>
          <w:iCs/>
          <w:sz w:val="26"/>
          <w:szCs w:val="26"/>
        </w:rPr>
        <w:t>непосредственной</w:t>
      </w:r>
      <w:r w:rsidRPr="00D952A4">
        <w:rPr>
          <w:rFonts w:ascii="Times New Roman" w:hAnsi="Times New Roman" w:cs="Times New Roman"/>
          <w:sz w:val="26"/>
          <w:szCs w:val="26"/>
        </w:rPr>
        <w:t xml:space="preserve"> причине. Всё остальное – учителя, учебники, наглядные пособия, мультимедийные доски и компьютерные средства – не более, чем </w:t>
      </w:r>
      <w:r w:rsidRPr="00D952A4">
        <w:rPr>
          <w:rFonts w:ascii="Times New Roman" w:hAnsi="Times New Roman" w:cs="Times New Roman"/>
          <w:i/>
          <w:iCs/>
          <w:sz w:val="26"/>
          <w:szCs w:val="26"/>
        </w:rPr>
        <w:t>обстановка, обстоятельства</w:t>
      </w:r>
      <w:r w:rsidRPr="00D952A4">
        <w:rPr>
          <w:rFonts w:ascii="Times New Roman" w:hAnsi="Times New Roman" w:cs="Times New Roman"/>
          <w:sz w:val="26"/>
          <w:szCs w:val="26"/>
        </w:rPr>
        <w:t xml:space="preserve"> этой основной причинно-следственной связи. </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Слова «педагогически обусловленных» в скобках ограничивают сферу деятельности этого принципа. В сфере медицины он просто неверен (там изменения в психике человека достигаются применением лекарственных веществ), а в сфере психологии – в зависимости от того, что это за психология. Если это педагогическая психология, то этот принцип остаётся вполне справедливым, а если психофизиология – то он будет весьма спорным и небезусловным. Однако в сфере педагогики он действует всегда и везде.</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ab/>
        <w:t xml:space="preserve">На первый взгляд, этот принцип не только очевиден, но и банален. Действительно, то, что человек может только сам изменить себя, не стоит того, чтобы это обсуждать. Однако не будем поспешны, ибо не всё так просто. </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ab/>
        <w:t xml:space="preserve">Дело в том, что практически всё образование в педагогических вузах до недавнего времени учило будущих учителей тому, что </w:t>
      </w:r>
      <w:r w:rsidRPr="00D952A4">
        <w:rPr>
          <w:rFonts w:ascii="Times New Roman" w:hAnsi="Times New Roman" w:cs="Times New Roman"/>
          <w:bCs/>
          <w:i/>
          <w:iCs/>
          <w:sz w:val="26"/>
          <w:szCs w:val="26"/>
        </w:rPr>
        <w:t>должен делать учитель</w:t>
      </w:r>
      <w:r w:rsidRPr="00D952A4">
        <w:rPr>
          <w:rFonts w:ascii="Times New Roman" w:hAnsi="Times New Roman" w:cs="Times New Roman"/>
          <w:sz w:val="26"/>
          <w:szCs w:val="26"/>
        </w:rPr>
        <w:t xml:space="preserve">. Посмотрите, какой парадокс: учитель хочет получить какой-то результат в виде </w:t>
      </w:r>
      <w:r w:rsidRPr="00D952A4">
        <w:rPr>
          <w:rFonts w:ascii="Times New Roman" w:hAnsi="Times New Roman" w:cs="Times New Roman"/>
          <w:bCs/>
          <w:i/>
          <w:iCs/>
          <w:sz w:val="26"/>
          <w:szCs w:val="26"/>
        </w:rPr>
        <w:t>внутренних изменений</w:t>
      </w:r>
      <w:r w:rsidRPr="00D952A4">
        <w:rPr>
          <w:rFonts w:ascii="Times New Roman" w:hAnsi="Times New Roman" w:cs="Times New Roman"/>
          <w:sz w:val="26"/>
          <w:szCs w:val="26"/>
        </w:rPr>
        <w:t xml:space="preserve"> ученика. Внутренние изменения определяются </w:t>
      </w:r>
      <w:r w:rsidRPr="00D952A4">
        <w:rPr>
          <w:rFonts w:ascii="Times New Roman" w:hAnsi="Times New Roman" w:cs="Times New Roman"/>
          <w:bCs/>
          <w:i/>
          <w:iCs/>
          <w:sz w:val="26"/>
          <w:szCs w:val="26"/>
        </w:rPr>
        <w:t>деятельностью ученика</w:t>
      </w:r>
      <w:r w:rsidRPr="00D952A4">
        <w:rPr>
          <w:rFonts w:ascii="Times New Roman" w:hAnsi="Times New Roman" w:cs="Times New Roman"/>
          <w:sz w:val="26"/>
          <w:szCs w:val="26"/>
        </w:rPr>
        <w:t xml:space="preserve">. А обучают учителя тому, что должен делать учитель! А где связь между тем, что делает учитель и тем, что делает ученик? А её нет! И как она реализуется – никто не знает. И поэтому просто … </w:t>
      </w:r>
      <w:r w:rsidRPr="00D952A4">
        <w:rPr>
          <w:rFonts w:ascii="Times New Roman" w:hAnsi="Times New Roman" w:cs="Times New Roman"/>
          <w:bCs/>
          <w:i/>
          <w:iCs/>
          <w:sz w:val="26"/>
          <w:szCs w:val="26"/>
        </w:rPr>
        <w:t>верят</w:t>
      </w:r>
      <w:r w:rsidRPr="00D952A4">
        <w:rPr>
          <w:rFonts w:ascii="Times New Roman" w:hAnsi="Times New Roman" w:cs="Times New Roman"/>
          <w:sz w:val="26"/>
          <w:szCs w:val="26"/>
        </w:rPr>
        <w:t>. Верят, что «…если я им что-то объяснил, то значит, они поняли…». Что «…если я им что-то дала, то они это взяли…». Что «…если я им что-то сказал, то они услышали…». И так далее. Конечно, впоследствии этот разрыв преодолевается личным опытом учителя. Или не преодолевается, и учительское действие навсегда остаётся ритуальным. Как автору однажды на курсах повышения квалификации учителей сказали: «А Вы просто скажите, как правильно – мы так и сделаем…». Главное – знать, как правильно делать, а не понимать связь между своими действиями и результатом.</w:t>
      </w:r>
    </w:p>
    <w:p w:rsidR="00D952A4" w:rsidRPr="00D952A4" w:rsidRDefault="00D952A4" w:rsidP="00D952A4">
      <w:pPr>
        <w:spacing w:after="0" w:line="264" w:lineRule="auto"/>
        <w:ind w:firstLine="709"/>
        <w:jc w:val="both"/>
        <w:rPr>
          <w:rFonts w:ascii="Times New Roman" w:hAnsi="Times New Roman" w:cs="Times New Roman"/>
          <w:sz w:val="26"/>
          <w:szCs w:val="26"/>
        </w:rPr>
      </w:pPr>
      <w:bookmarkStart w:id="1" w:name="_GoBack"/>
      <w:bookmarkEnd w:id="1"/>
      <w:r w:rsidRPr="00D952A4">
        <w:rPr>
          <w:rFonts w:ascii="Times New Roman" w:hAnsi="Times New Roman" w:cs="Times New Roman"/>
          <w:sz w:val="26"/>
          <w:szCs w:val="26"/>
        </w:rPr>
        <w:lastRenderedPageBreak/>
        <w:tab/>
        <w:t xml:space="preserve">Другая сторона той же медали. Многие учителя </w:t>
      </w:r>
      <w:r w:rsidRPr="00D952A4">
        <w:rPr>
          <w:rFonts w:ascii="Times New Roman" w:hAnsi="Times New Roman" w:cs="Times New Roman"/>
          <w:b/>
          <w:bCs/>
          <w:i/>
          <w:iCs/>
          <w:sz w:val="26"/>
          <w:szCs w:val="26"/>
        </w:rPr>
        <w:t>не различают</w:t>
      </w:r>
      <w:r w:rsidRPr="00D952A4">
        <w:rPr>
          <w:rFonts w:ascii="Times New Roman" w:hAnsi="Times New Roman" w:cs="Times New Roman"/>
          <w:sz w:val="26"/>
          <w:szCs w:val="26"/>
        </w:rPr>
        <w:t xml:space="preserve"> своего собственного действия и действия своих учеников. Сюжет с одной из конференций, на которой я вёл заседание секции. Докладчик – моя однокурсница, ныне опытный учитель, – рассказывает о том, как она преподаёт какую-то тему. «Мы делаем то-то…», «… потом мы делаем то-то…», «…потом переходим к такому-то вопросу…» и так далее. Поскольку это была моя однокурсница, я позволил себе придраться, и начал с пристрастием выспрашивать: «Подожди, ты мне скажи, что делаешь ты, а что – они?». А она мне: «Мы…». </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Тут я упёрся: «Стой», − говорю, − «давай по порядку. Ты начала с того, что «вы» рассматриваете новое правило. Это правило ты им говоришь, или они тебе?» – «Конечно, я им!» – «А они?» – «Ну, они слушают.» – «А почему они слушают?» – «Ну, а как же иначе?». «Хорошо» – говорю я – «Пойдём дальше. Дальше «вы» решаете пример. Кто его решает, ты или они, кто пишет его на доске?» – «Я» – «А они?» – «Они переписывают…». «Хорошо, дальше, ты что делаешь?» – «Дальше идёт обобщение…» – «И кто его осуществляет?» – «Ну, они же не могут сами сделать обобщение!» – «Как так, почему не могут?» – «А как?» – «Очень просто – я всегда и со студентами так поступаю, и со школьниками, когда в школе преподавал – я им говорю, что они будут до отупения решать однотипные задачи, пока сами не напишут общую формулу. Обычно 2-3 задач хватает.» – «Да?». </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Как видно из диалога, учитель (и неплохой учитель!) буквально только под пыткой начинает различать свои действия и действия учеников. А так, по жизни, он за этим «мы» скрывает свои собственные действия, и, как следствие, «дыру», отсутствующую связь между своими действиями и действиями своих подопечных.</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ab/>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1.2. Как же устроена эта связь? На самом деле непосредственной причинно-следственной связи между действиями учителя и действиями ученика нет. Эта связь </w:t>
      </w:r>
      <w:r w:rsidRPr="00D952A4">
        <w:rPr>
          <w:rFonts w:ascii="Times New Roman" w:hAnsi="Times New Roman" w:cs="Times New Roman"/>
          <w:i/>
          <w:sz w:val="26"/>
          <w:szCs w:val="26"/>
        </w:rPr>
        <w:t>опосредована</w:t>
      </w:r>
      <w:r w:rsidRPr="00D952A4">
        <w:rPr>
          <w:rFonts w:ascii="Times New Roman" w:hAnsi="Times New Roman" w:cs="Times New Roman"/>
          <w:sz w:val="26"/>
          <w:szCs w:val="26"/>
        </w:rPr>
        <w:t>, и посредник в этой связи носит название «</w:t>
      </w:r>
      <w:r w:rsidRPr="00D952A4">
        <w:rPr>
          <w:rFonts w:ascii="Times New Roman" w:hAnsi="Times New Roman" w:cs="Times New Roman"/>
          <w:i/>
          <w:sz w:val="26"/>
          <w:szCs w:val="26"/>
        </w:rPr>
        <w:t>педагогической ситуации</w:t>
      </w:r>
      <w:r w:rsidRPr="00D952A4">
        <w:rPr>
          <w:rFonts w:ascii="Times New Roman" w:hAnsi="Times New Roman" w:cs="Times New Roman"/>
          <w:sz w:val="26"/>
          <w:szCs w:val="26"/>
        </w:rPr>
        <w:t xml:space="preserve">». </w:t>
      </w:r>
      <w:r>
        <w:rPr>
          <w:rFonts w:ascii="Times New Roman" w:hAnsi="Times New Roman" w:cs="Times New Roman"/>
          <w:sz w:val="26"/>
          <w:szCs w:val="26"/>
        </w:rPr>
        <w:t>Приведем</w:t>
      </w:r>
      <w:r w:rsidRPr="00D952A4">
        <w:rPr>
          <w:rFonts w:ascii="Times New Roman" w:hAnsi="Times New Roman" w:cs="Times New Roman"/>
          <w:sz w:val="26"/>
          <w:szCs w:val="26"/>
        </w:rPr>
        <w:t xml:space="preserve"> простой пример. </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Учитель требует от ученика что-то сделать. Воздействует ли требование учителя на ученика непосредственно? Отнюдь. Между учителем и учеником стоит, причём совершенно безусловно, </w:t>
      </w:r>
      <w:r w:rsidRPr="00D952A4">
        <w:rPr>
          <w:rFonts w:ascii="Times New Roman" w:hAnsi="Times New Roman" w:cs="Times New Roman"/>
          <w:bCs/>
          <w:i/>
          <w:iCs/>
          <w:sz w:val="26"/>
          <w:szCs w:val="26"/>
        </w:rPr>
        <w:t>социальная ситуация</w:t>
      </w:r>
      <w:r w:rsidRPr="00D952A4">
        <w:rPr>
          <w:rFonts w:ascii="Times New Roman" w:hAnsi="Times New Roman" w:cs="Times New Roman"/>
          <w:sz w:val="26"/>
          <w:szCs w:val="26"/>
        </w:rPr>
        <w:t>, в которой находится ученик. Он может быть любимцем класса, а может быть изгоем. Он может быть отличником, может быть отъявленным двоечником, а может быть тихим троечником, желающим только одного – чтобы на него обращали поменьше внимания. И от такого рода факторов его действия зависят гораздо больше, чем от того, что говорит учитель. И в зависимости от этой социальной ситуации он может действительно воспринять требование учителя и выполнить его, может оказать бешенное сопротивление, а может инсценировать полное согласие, но, выйдя из кабинета, сплюнет в угол и займётся своими делами.</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Таким образом, учителю, который решил всё-таки понять причинно-следственные связи в его деятельности, придётся работать с «тройным отношением». Это отношение между действиями ученика и тем, какие изменения у него происходят. Это отношение между той ситуацией, в которой оказался ученик, и тем, что и как он делает. И третье отношение – между тем, что делает учитель и </w:t>
      </w:r>
      <w:r w:rsidRPr="00D952A4">
        <w:rPr>
          <w:rFonts w:ascii="Times New Roman" w:hAnsi="Times New Roman" w:cs="Times New Roman"/>
          <w:sz w:val="26"/>
          <w:szCs w:val="26"/>
        </w:rPr>
        <w:lastRenderedPageBreak/>
        <w:t xml:space="preserve">той ситуацией (становящейся, в силу действий учителя, педагогической), которые при этом возникают (см. рис. </w:t>
      </w:r>
      <w:r>
        <w:rPr>
          <w:rFonts w:ascii="Times New Roman" w:hAnsi="Times New Roman" w:cs="Times New Roman"/>
          <w:sz w:val="26"/>
          <w:szCs w:val="26"/>
        </w:rPr>
        <w:t>1</w:t>
      </w:r>
      <w:r w:rsidRPr="00D952A4">
        <w:rPr>
          <w:rFonts w:ascii="Times New Roman" w:hAnsi="Times New Roman" w:cs="Times New Roman"/>
          <w:sz w:val="26"/>
          <w:szCs w:val="26"/>
        </w:rPr>
        <w:t>).</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  </w:t>
      </w:r>
      <w:r w:rsidR="003C6F44">
        <w:rPr>
          <w:rFonts w:ascii="Times New Roman" w:hAnsi="Times New Roman" w:cs="Times New Roman"/>
          <w:sz w:val="26"/>
          <w:szCs w:val="26"/>
        </w:rPr>
        <w:pict>
          <v:shape id="_x0000_i1028" type="#_x0000_t75" style="width:466.8pt;height:61.8pt">
            <v:imagedata r:id="rId16" o:title="Тройное отношение"/>
          </v:shape>
        </w:pic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Рис. </w:t>
      </w:r>
      <w:r>
        <w:rPr>
          <w:rFonts w:ascii="Times New Roman" w:hAnsi="Times New Roman" w:cs="Times New Roman"/>
          <w:sz w:val="26"/>
          <w:szCs w:val="26"/>
        </w:rPr>
        <w:t>1</w:t>
      </w:r>
      <w:r w:rsidRPr="00D952A4">
        <w:rPr>
          <w:rFonts w:ascii="Times New Roman" w:hAnsi="Times New Roman" w:cs="Times New Roman"/>
          <w:sz w:val="26"/>
          <w:szCs w:val="26"/>
        </w:rPr>
        <w:t>. Схема «Тройного отношения» причинно-следственных связей</w:t>
      </w:r>
    </w:p>
    <w:p w:rsidR="00D952A4" w:rsidRDefault="00D952A4" w:rsidP="00D952A4">
      <w:pPr>
        <w:spacing w:after="0" w:line="264" w:lineRule="auto"/>
        <w:ind w:firstLine="709"/>
        <w:jc w:val="both"/>
        <w:rPr>
          <w:rFonts w:ascii="Times New Roman" w:hAnsi="Times New Roman" w:cs="Times New Roman"/>
          <w:sz w:val="26"/>
          <w:szCs w:val="26"/>
        </w:rPr>
      </w:pP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Обратим внимание, что эта схема показывает с полной ясностью, где именно у нас возникает потребность в педагогическом мышлении, и почему феноменологическая педагогика не в состоянии сформулировать какие-то причинно-следственные связи. Внешним образом наблюдаемы только два из этих четырех элементов схемы: деятельность учителя и деятельность ученика. Изменения, которые происходят у ученика, и </w:t>
      </w:r>
      <w:r w:rsidRPr="00D952A4">
        <w:rPr>
          <w:rFonts w:ascii="Times New Roman" w:hAnsi="Times New Roman" w:cs="Times New Roman"/>
          <w:i/>
          <w:sz w:val="26"/>
          <w:szCs w:val="26"/>
        </w:rPr>
        <w:t>педагогическая ситуация</w:t>
      </w:r>
      <w:r w:rsidRPr="00D952A4">
        <w:rPr>
          <w:rFonts w:ascii="Times New Roman" w:hAnsi="Times New Roman" w:cs="Times New Roman"/>
          <w:sz w:val="26"/>
          <w:szCs w:val="26"/>
        </w:rPr>
        <w:t xml:space="preserve"> (то есть система отношений ученика с учителем, с товарищами, с родителями, с окружающей социальной средой) невидимы. Их нужно </w:t>
      </w:r>
      <w:r w:rsidRPr="00D952A4">
        <w:rPr>
          <w:rFonts w:ascii="Times New Roman" w:hAnsi="Times New Roman" w:cs="Times New Roman"/>
          <w:i/>
          <w:sz w:val="26"/>
          <w:szCs w:val="26"/>
        </w:rPr>
        <w:t>мыслить</w:t>
      </w:r>
      <w:r w:rsidRPr="00D952A4">
        <w:rPr>
          <w:rFonts w:ascii="Times New Roman" w:hAnsi="Times New Roman" w:cs="Times New Roman"/>
          <w:sz w:val="26"/>
          <w:szCs w:val="26"/>
        </w:rPr>
        <w:t xml:space="preserve">. Внешний наблюдатель не может выстроить логику педагогического действия именно потому, что эти два члена причинно-следственной связи отсутствуют. </w:t>
      </w:r>
    </w:p>
    <w:p w:rsidR="00D952A4" w:rsidRPr="00D952A4" w:rsidRDefault="00D952A4" w:rsidP="00D952A4">
      <w:pPr>
        <w:spacing w:after="0" w:line="264" w:lineRule="auto"/>
        <w:ind w:firstLine="709"/>
        <w:jc w:val="both"/>
        <w:rPr>
          <w:rFonts w:ascii="Times New Roman" w:hAnsi="Times New Roman" w:cs="Times New Roman"/>
          <w:sz w:val="26"/>
          <w:szCs w:val="26"/>
        </w:rPr>
      </w:pP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1.3. Впрочем, не нужно думать, что мыслимые элементы тройного отношения являются выдумкой. Их можно сделать видимыми, их можно «обналичить», но для этого нужны специально сконструированные, метафорически выражаясь, «лабораторные» условия. Изменения, происходящие с учащимися, идентифицируются средствами психологического исследования (которое для педагогической деятельности является «лабораторным», в классе из 25-30 человек точная психологическая диагностика невозможна, использование каких-то диагностических средств может носить только ориентировочный характер). Ну, а для того, чтобы «видимой» стала педагогическая ситуация, нужны также лабораторные исследования, но уже педагогические (то есть социотехнические по своему характеру). О некоторых из них мы будем рассказывать ниже, а сейчас хотели бы сформулировать одну мысль.</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Так же, как в психологии основным источником развития и науки, и практики является психиатрия – потому, что именно там становится видным явно то, что у нормального человека скрыто, так же и в педагогике основным полигоном развития оказываются патологические в педагогическом плане практики. Фактически каждое новое слово в педагогике имеет своим истоком некую патологию. </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Монтессори начинала с сирот. Толстой – с крестьянских детей. Коменский – с ситуации, когда учитель один, а учеников пара сотен. Макаренко – с беспризорников. Список можно продолжать до бесконечности. У нас как-то оказалась наиболее богатой на новые результаты работа одной аспирантки, В.Е. Веревкиной в подмосковной, ни разу не элитной, школе, и другой аспирантки, Е.В. Соколовой, в классе компенсирующего обучения. Как-то даже вышло, что </w:t>
      </w:r>
      <w:r w:rsidRPr="00D952A4">
        <w:rPr>
          <w:rFonts w:ascii="Times New Roman" w:hAnsi="Times New Roman" w:cs="Times New Roman"/>
          <w:sz w:val="26"/>
          <w:szCs w:val="26"/>
        </w:rPr>
        <w:lastRenderedPageBreak/>
        <w:t>класс компенсирующего обучения оказался для нас идеальным полигоном. Поскольку в него собирали детей по сакраментальному принципу «у кого плохо с учебой» (который на русский язык переводится как «с кем неохота возиться»), то у нас тут было и обширное поле для диагностики совершенно различных дефектов (как оказалось, в основном – педагогической запущенности), так и для апробации различных методов: и дефект, и изменения в этом классе были видны явно.</w:t>
      </w:r>
    </w:p>
    <w:p w:rsidR="00D952A4" w:rsidRPr="00D952A4" w:rsidRDefault="00D952A4" w:rsidP="00D952A4">
      <w:pPr>
        <w:spacing w:after="0" w:line="264" w:lineRule="auto"/>
        <w:ind w:firstLine="709"/>
        <w:jc w:val="both"/>
        <w:rPr>
          <w:rFonts w:ascii="Times New Roman" w:hAnsi="Times New Roman" w:cs="Times New Roman"/>
          <w:sz w:val="26"/>
          <w:szCs w:val="26"/>
        </w:rPr>
      </w:pP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1.4. Из уже последних практик такого рода выделю нашу работу с сельскими учителями в рамках конференции «Деятельностная педагогика и педагогическое образование», которую мы проводим в Воронежском институте развития образования. Если из научной общественности ею постоянно интересуются только узкий круг людей, действительно озабоченный развитием педагогической науки, то участие учителей из сельских районов в ней является массовым (в последней конференции участвовало более 150 человек). Люди встают в 3-4 часа утра, чтобы попасть на автобус и приехать на эту конференцию, хотя их никто не заставляет, участие в ней абсолютно добровольное. </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Зачем? Ответ простой: в сельской школе все те проблемы, которые характерны для нашего образования, выражены в максимальной степени, и поэтому именно для сельских учителей нет возможности их не замечать. И когда они получают инструментарий для решения этих проблем, его действие тоже оказывается очевидным. Так что, скорее всего, сельское образование – это еще один полигон для развития и педагогической науки, и педагогической практики.</w:t>
      </w:r>
    </w:p>
    <w:p w:rsidR="00D952A4" w:rsidRPr="00D952A4" w:rsidRDefault="00D952A4" w:rsidP="00D952A4">
      <w:pPr>
        <w:spacing w:after="0" w:line="264" w:lineRule="auto"/>
        <w:ind w:firstLine="709"/>
        <w:jc w:val="both"/>
        <w:rPr>
          <w:rFonts w:ascii="Times New Roman" w:hAnsi="Times New Roman" w:cs="Times New Roman"/>
          <w:sz w:val="26"/>
          <w:szCs w:val="26"/>
        </w:rPr>
      </w:pP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ab/>
        <w:t>1.5. Отметим в заключение ещё один аспект социально-психологического плана, связанный уже с психикой учителя. Сформированное действие уходит из сознания и становится стереотипным, автоматическим. Этот факт был сформулирован Л.С.</w:t>
      </w:r>
      <w:r w:rsidRPr="00D952A4">
        <w:rPr>
          <w:rFonts w:ascii="Times New Roman" w:hAnsi="Times New Roman" w:cs="Times New Roman"/>
          <w:sz w:val="26"/>
          <w:szCs w:val="26"/>
          <w:lang w:val="en-US"/>
        </w:rPr>
        <w:t> </w:t>
      </w:r>
      <w:r w:rsidRPr="00D952A4">
        <w:rPr>
          <w:rFonts w:ascii="Times New Roman" w:hAnsi="Times New Roman" w:cs="Times New Roman"/>
          <w:sz w:val="26"/>
          <w:szCs w:val="26"/>
        </w:rPr>
        <w:t>Выготским [</w:t>
      </w:r>
      <w:r>
        <w:rPr>
          <w:rFonts w:ascii="Times New Roman" w:hAnsi="Times New Roman" w:cs="Times New Roman"/>
          <w:sz w:val="26"/>
          <w:szCs w:val="26"/>
        </w:rPr>
        <w:t>1</w:t>
      </w:r>
      <w:r w:rsidRPr="00D952A4">
        <w:rPr>
          <w:rFonts w:ascii="Times New Roman" w:hAnsi="Times New Roman" w:cs="Times New Roman"/>
          <w:sz w:val="26"/>
          <w:szCs w:val="26"/>
        </w:rPr>
        <w:t xml:space="preserve">]. Поэтому учитель, сосредоточенный на своих собственных действиях, а не на действиях своих учеников, довольно быстро, буквально за несколько лет, их осваивает настолько, что ему уже </w:t>
      </w:r>
      <w:r w:rsidRPr="00D952A4">
        <w:rPr>
          <w:rFonts w:ascii="Times New Roman" w:hAnsi="Times New Roman" w:cs="Times New Roman"/>
          <w:i/>
          <w:sz w:val="26"/>
          <w:szCs w:val="26"/>
        </w:rPr>
        <w:t>не нужно думать</w:t>
      </w:r>
      <w:r w:rsidRPr="00D952A4">
        <w:rPr>
          <w:rFonts w:ascii="Times New Roman" w:hAnsi="Times New Roman" w:cs="Times New Roman"/>
          <w:sz w:val="26"/>
          <w:szCs w:val="26"/>
        </w:rPr>
        <w:t xml:space="preserve">. А когда человеку не нужно думать – ему становится скучно, и начинается то, что называется «профессиональное выгорание». </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Поэтому очень важно, начав со своих собственных действий (а все начинают именно с этого, и это естественно), вовремя совершить над собой усилие и переключить своё внимание на то, что делают ученики. </w:t>
      </w:r>
    </w:p>
    <w:p w:rsid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Видеть, что они делают. Как они делают. В чём ошибаются. Что находят. Что приобретают. Куда стремятся. Как организуют себя и свою деятельность. Тогда работа становится по-настоящему интересной, творческой, позволяющей почувствовать свой профессионализм и способности. Но для этого нужно всё время удерживать </w:t>
      </w:r>
      <w:r w:rsidRPr="00D952A4">
        <w:rPr>
          <w:rFonts w:ascii="Times New Roman" w:hAnsi="Times New Roman" w:cs="Times New Roman"/>
          <w:i/>
          <w:iCs/>
          <w:sz w:val="26"/>
          <w:szCs w:val="26"/>
        </w:rPr>
        <w:t>основной принцип деятельностной педагогики</w:t>
      </w:r>
      <w:r w:rsidRPr="00D952A4">
        <w:rPr>
          <w:rFonts w:ascii="Times New Roman" w:hAnsi="Times New Roman" w:cs="Times New Roman"/>
          <w:sz w:val="26"/>
          <w:szCs w:val="26"/>
        </w:rPr>
        <w:t>.</w:t>
      </w:r>
    </w:p>
    <w:p w:rsidR="00D952A4" w:rsidRDefault="00D952A4" w:rsidP="00D952A4">
      <w:pPr>
        <w:spacing w:after="0" w:line="264" w:lineRule="auto"/>
        <w:ind w:firstLine="709"/>
        <w:jc w:val="both"/>
        <w:rPr>
          <w:rFonts w:ascii="Times New Roman" w:hAnsi="Times New Roman" w:cs="Times New Roman"/>
          <w:sz w:val="26"/>
          <w:szCs w:val="26"/>
        </w:rPr>
      </w:pPr>
    </w:p>
    <w:p w:rsidR="00D952A4" w:rsidRDefault="00D952A4" w:rsidP="00D952A4">
      <w:pPr>
        <w:spacing w:after="0" w:line="264" w:lineRule="auto"/>
        <w:ind w:firstLine="709"/>
        <w:jc w:val="both"/>
        <w:rPr>
          <w:rFonts w:ascii="Times New Roman" w:hAnsi="Times New Roman" w:cs="Times New Roman"/>
          <w:sz w:val="26"/>
          <w:szCs w:val="26"/>
        </w:rPr>
      </w:pPr>
    </w:p>
    <w:p w:rsidR="00D952A4" w:rsidRPr="00D952A4" w:rsidRDefault="00D952A4" w:rsidP="00D952A4">
      <w:pPr>
        <w:spacing w:after="0" w:line="264" w:lineRule="auto"/>
        <w:ind w:firstLine="709"/>
        <w:jc w:val="both"/>
        <w:rPr>
          <w:rFonts w:ascii="Times New Roman" w:hAnsi="Times New Roman" w:cs="Times New Roman"/>
          <w:sz w:val="26"/>
          <w:szCs w:val="26"/>
        </w:rPr>
      </w:pPr>
    </w:p>
    <w:p w:rsidR="00D952A4" w:rsidRPr="00D952A4" w:rsidRDefault="00D952A4" w:rsidP="00D952A4">
      <w:pPr>
        <w:spacing w:after="0" w:line="264" w:lineRule="auto"/>
        <w:ind w:firstLine="709"/>
        <w:jc w:val="both"/>
        <w:rPr>
          <w:rFonts w:ascii="Times New Roman" w:hAnsi="Times New Roman" w:cs="Times New Roman"/>
          <w:sz w:val="26"/>
          <w:szCs w:val="26"/>
        </w:rPr>
      </w:pPr>
    </w:p>
    <w:p w:rsidR="00D952A4" w:rsidRPr="00D952A4" w:rsidRDefault="00D952A4" w:rsidP="00D952A4">
      <w:pPr>
        <w:numPr>
          <w:ilvl w:val="0"/>
          <w:numId w:val="22"/>
        </w:numPr>
        <w:spacing w:after="120" w:line="264" w:lineRule="auto"/>
        <w:ind w:left="425" w:hanging="425"/>
        <w:jc w:val="both"/>
        <w:rPr>
          <w:rFonts w:ascii="Times New Roman" w:hAnsi="Times New Roman" w:cs="Times New Roman"/>
          <w:b/>
          <w:bCs/>
          <w:sz w:val="26"/>
          <w:szCs w:val="26"/>
          <w:lang w:val="x-none"/>
        </w:rPr>
      </w:pPr>
      <w:bookmarkStart w:id="2" w:name="_Toc18358293"/>
      <w:r w:rsidRPr="00D952A4">
        <w:rPr>
          <w:rFonts w:ascii="Times New Roman" w:hAnsi="Times New Roman" w:cs="Times New Roman"/>
          <w:b/>
          <w:bCs/>
          <w:sz w:val="26"/>
          <w:szCs w:val="26"/>
          <w:lang w:val="x-none"/>
        </w:rPr>
        <w:lastRenderedPageBreak/>
        <w:t>Принцип зоны ближайшего развития Л.С.</w:t>
      </w:r>
      <w:r w:rsidRPr="00D952A4">
        <w:rPr>
          <w:rFonts w:ascii="Times New Roman" w:hAnsi="Times New Roman" w:cs="Times New Roman"/>
          <w:b/>
          <w:bCs/>
          <w:sz w:val="26"/>
          <w:szCs w:val="26"/>
          <w:lang w:val="en-US"/>
        </w:rPr>
        <w:t> </w:t>
      </w:r>
      <w:r w:rsidRPr="00D952A4">
        <w:rPr>
          <w:rFonts w:ascii="Times New Roman" w:hAnsi="Times New Roman" w:cs="Times New Roman"/>
          <w:b/>
          <w:bCs/>
          <w:sz w:val="26"/>
          <w:szCs w:val="26"/>
          <w:lang w:val="x-none"/>
        </w:rPr>
        <w:t>Выготского и принцип развития Л.С.</w:t>
      </w:r>
      <w:r w:rsidRPr="00D952A4">
        <w:rPr>
          <w:rFonts w:ascii="Times New Roman" w:hAnsi="Times New Roman" w:cs="Times New Roman"/>
          <w:b/>
          <w:bCs/>
          <w:sz w:val="26"/>
          <w:szCs w:val="26"/>
          <w:lang w:val="en-US"/>
        </w:rPr>
        <w:t> </w:t>
      </w:r>
      <w:r w:rsidRPr="00D952A4">
        <w:rPr>
          <w:rFonts w:ascii="Times New Roman" w:hAnsi="Times New Roman" w:cs="Times New Roman"/>
          <w:b/>
          <w:bCs/>
          <w:sz w:val="26"/>
          <w:szCs w:val="26"/>
          <w:lang w:val="x-none"/>
        </w:rPr>
        <w:t>Выготского</w:t>
      </w:r>
      <w:bookmarkEnd w:id="2"/>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2.1. Эти принципы, как видно из названия, были сформулированы самим Львом Семёновичем Выготским. Это было сделано в работе «Проблема обучения и умственного развития в школьном возрасте» [</w:t>
      </w:r>
      <w:r>
        <w:rPr>
          <w:rFonts w:ascii="Times New Roman" w:hAnsi="Times New Roman" w:cs="Times New Roman"/>
          <w:sz w:val="26"/>
          <w:szCs w:val="26"/>
        </w:rPr>
        <w:t>2</w:t>
      </w:r>
      <w:r w:rsidRPr="00D952A4">
        <w:rPr>
          <w:rFonts w:ascii="Times New Roman" w:hAnsi="Times New Roman" w:cs="Times New Roman"/>
          <w:sz w:val="26"/>
          <w:szCs w:val="26"/>
        </w:rPr>
        <w:t>], где он обсуждал проблему отношения между этими двумя фундаментальными процессами, демонстрируя несостоятельность целого ряда решений, отчасти сформулированных как раз феноменологически, исходя из той или иной интерпретации наблюдаемых феноменов, отчасти умозрительных, построенных исходя из общих «философских» соображений, явно не учитывающих контекст именно школьной, учебной ситуации.</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Решение, которое было предложено Выготским, состояло в том, что он выделил три зоны развития человека (в каждый момент времени): </w:t>
      </w:r>
      <w:r w:rsidRPr="00D952A4">
        <w:rPr>
          <w:rFonts w:ascii="Times New Roman" w:hAnsi="Times New Roman" w:cs="Times New Roman"/>
          <w:bCs/>
          <w:i/>
          <w:iCs/>
          <w:sz w:val="26"/>
          <w:szCs w:val="26"/>
        </w:rPr>
        <w:t>зону актуального развития</w:t>
      </w:r>
      <w:r w:rsidRPr="00D952A4">
        <w:rPr>
          <w:rFonts w:ascii="Times New Roman" w:hAnsi="Times New Roman" w:cs="Times New Roman"/>
          <w:sz w:val="26"/>
          <w:szCs w:val="26"/>
        </w:rPr>
        <w:fldChar w:fldCharType="begin"/>
      </w:r>
      <w:r w:rsidRPr="00D952A4">
        <w:rPr>
          <w:rFonts w:ascii="Times New Roman" w:hAnsi="Times New Roman" w:cs="Times New Roman"/>
          <w:sz w:val="26"/>
          <w:szCs w:val="26"/>
        </w:rPr>
        <w:instrText xml:space="preserve"> XE "</w:instrText>
      </w:r>
      <w:r w:rsidRPr="00D952A4">
        <w:rPr>
          <w:rFonts w:ascii="Times New Roman" w:hAnsi="Times New Roman" w:cs="Times New Roman"/>
          <w:bCs/>
          <w:iCs/>
          <w:sz w:val="26"/>
          <w:szCs w:val="26"/>
        </w:rPr>
        <w:instrText>зона: актуального развития</w:instrText>
      </w:r>
      <w:r w:rsidRPr="00D952A4">
        <w:rPr>
          <w:rFonts w:ascii="Times New Roman" w:hAnsi="Times New Roman" w:cs="Times New Roman"/>
          <w:sz w:val="26"/>
          <w:szCs w:val="26"/>
        </w:rPr>
        <w:instrText xml:space="preserve">" </w:instrText>
      </w:r>
      <w:r w:rsidRPr="00D952A4">
        <w:rPr>
          <w:rFonts w:ascii="Times New Roman" w:hAnsi="Times New Roman" w:cs="Times New Roman"/>
          <w:sz w:val="26"/>
          <w:szCs w:val="26"/>
        </w:rPr>
        <w:fldChar w:fldCharType="end"/>
      </w:r>
      <w:r w:rsidRPr="00D952A4">
        <w:rPr>
          <w:rFonts w:ascii="Times New Roman" w:hAnsi="Times New Roman" w:cs="Times New Roman"/>
          <w:sz w:val="26"/>
          <w:szCs w:val="26"/>
        </w:rPr>
        <w:t xml:space="preserve">, включающую всё то, что человек умеет делать самостоятельно; </w:t>
      </w:r>
      <w:r w:rsidRPr="00D952A4">
        <w:rPr>
          <w:rFonts w:ascii="Times New Roman" w:hAnsi="Times New Roman" w:cs="Times New Roman"/>
          <w:bCs/>
          <w:i/>
          <w:iCs/>
          <w:sz w:val="26"/>
          <w:szCs w:val="26"/>
        </w:rPr>
        <w:t>зону ближайшего развития</w:t>
      </w:r>
      <w:r w:rsidRPr="00D952A4">
        <w:rPr>
          <w:rFonts w:ascii="Times New Roman" w:hAnsi="Times New Roman" w:cs="Times New Roman"/>
          <w:sz w:val="26"/>
          <w:szCs w:val="26"/>
        </w:rPr>
        <w:fldChar w:fldCharType="begin"/>
      </w:r>
      <w:r w:rsidRPr="00D952A4">
        <w:rPr>
          <w:rFonts w:ascii="Times New Roman" w:hAnsi="Times New Roman" w:cs="Times New Roman"/>
          <w:sz w:val="26"/>
          <w:szCs w:val="26"/>
        </w:rPr>
        <w:instrText xml:space="preserve"> XE "</w:instrText>
      </w:r>
      <w:r w:rsidRPr="00D952A4">
        <w:rPr>
          <w:rFonts w:ascii="Times New Roman" w:hAnsi="Times New Roman" w:cs="Times New Roman"/>
          <w:bCs/>
          <w:iCs/>
          <w:sz w:val="26"/>
          <w:szCs w:val="26"/>
        </w:rPr>
        <w:instrText>зона: ближайшего развития</w:instrText>
      </w:r>
      <w:r w:rsidRPr="00D952A4">
        <w:rPr>
          <w:rFonts w:ascii="Times New Roman" w:hAnsi="Times New Roman" w:cs="Times New Roman"/>
          <w:sz w:val="26"/>
          <w:szCs w:val="26"/>
        </w:rPr>
        <w:instrText xml:space="preserve">" </w:instrText>
      </w:r>
      <w:r w:rsidRPr="00D952A4">
        <w:rPr>
          <w:rFonts w:ascii="Times New Roman" w:hAnsi="Times New Roman" w:cs="Times New Roman"/>
          <w:sz w:val="26"/>
          <w:szCs w:val="26"/>
        </w:rPr>
        <w:fldChar w:fldCharType="end"/>
      </w:r>
      <w:r w:rsidRPr="00D952A4">
        <w:rPr>
          <w:rFonts w:ascii="Times New Roman" w:hAnsi="Times New Roman" w:cs="Times New Roman"/>
          <w:sz w:val="26"/>
          <w:szCs w:val="26"/>
        </w:rPr>
        <w:t xml:space="preserve">, включающую то, что человек самостоятельно делать не может, а может сделать с внешней помощью (другого человека) и, наконец, </w:t>
      </w:r>
      <w:r w:rsidRPr="00D952A4">
        <w:rPr>
          <w:rFonts w:ascii="Times New Roman" w:hAnsi="Times New Roman" w:cs="Times New Roman"/>
          <w:bCs/>
          <w:i/>
          <w:iCs/>
          <w:sz w:val="26"/>
          <w:szCs w:val="26"/>
        </w:rPr>
        <w:t>зону перспективного развития</w:t>
      </w:r>
      <w:r w:rsidRPr="00D952A4">
        <w:rPr>
          <w:rFonts w:ascii="Times New Roman" w:hAnsi="Times New Roman" w:cs="Times New Roman"/>
          <w:sz w:val="26"/>
          <w:szCs w:val="26"/>
        </w:rPr>
        <w:fldChar w:fldCharType="begin"/>
      </w:r>
      <w:r w:rsidRPr="00D952A4">
        <w:rPr>
          <w:rFonts w:ascii="Times New Roman" w:hAnsi="Times New Roman" w:cs="Times New Roman"/>
          <w:sz w:val="26"/>
          <w:szCs w:val="26"/>
        </w:rPr>
        <w:instrText xml:space="preserve"> XE "</w:instrText>
      </w:r>
      <w:r w:rsidRPr="00D952A4">
        <w:rPr>
          <w:rFonts w:ascii="Times New Roman" w:hAnsi="Times New Roman" w:cs="Times New Roman"/>
          <w:bCs/>
          <w:iCs/>
          <w:sz w:val="26"/>
          <w:szCs w:val="26"/>
        </w:rPr>
        <w:instrText>зона: перспективного развития</w:instrText>
      </w:r>
      <w:r w:rsidRPr="00D952A4">
        <w:rPr>
          <w:rFonts w:ascii="Times New Roman" w:hAnsi="Times New Roman" w:cs="Times New Roman"/>
          <w:sz w:val="26"/>
          <w:szCs w:val="26"/>
        </w:rPr>
        <w:instrText xml:space="preserve">" </w:instrText>
      </w:r>
      <w:r w:rsidRPr="00D952A4">
        <w:rPr>
          <w:rFonts w:ascii="Times New Roman" w:hAnsi="Times New Roman" w:cs="Times New Roman"/>
          <w:sz w:val="26"/>
          <w:szCs w:val="26"/>
        </w:rPr>
        <w:fldChar w:fldCharType="end"/>
      </w:r>
      <w:r w:rsidRPr="00D952A4">
        <w:rPr>
          <w:rFonts w:ascii="Times New Roman" w:hAnsi="Times New Roman" w:cs="Times New Roman"/>
          <w:sz w:val="26"/>
          <w:szCs w:val="26"/>
        </w:rPr>
        <w:t xml:space="preserve"> (Л.С.</w:t>
      </w:r>
      <w:r w:rsidRPr="00D952A4">
        <w:rPr>
          <w:rFonts w:ascii="Times New Roman" w:hAnsi="Times New Roman" w:cs="Times New Roman"/>
          <w:sz w:val="26"/>
          <w:szCs w:val="26"/>
          <w:lang w:val="en-US"/>
        </w:rPr>
        <w:t> </w:t>
      </w:r>
      <w:r w:rsidRPr="00D952A4">
        <w:rPr>
          <w:rFonts w:ascii="Times New Roman" w:hAnsi="Times New Roman" w:cs="Times New Roman"/>
          <w:sz w:val="26"/>
          <w:szCs w:val="26"/>
        </w:rPr>
        <w:t xml:space="preserve">Выготский её никак не называл, последователи используют разные названия, мы выбрали из них то, которое представляется нам наиболее удачным), включающую то, что он сейчас сделать не может даже с внешней помощью (см. рис. </w:t>
      </w:r>
      <w:r>
        <w:rPr>
          <w:rFonts w:ascii="Times New Roman" w:hAnsi="Times New Roman" w:cs="Times New Roman"/>
          <w:sz w:val="26"/>
          <w:szCs w:val="26"/>
        </w:rPr>
        <w:t>2</w:t>
      </w:r>
      <w:r w:rsidRPr="00D952A4">
        <w:rPr>
          <w:rFonts w:ascii="Times New Roman" w:hAnsi="Times New Roman" w:cs="Times New Roman"/>
          <w:sz w:val="26"/>
          <w:szCs w:val="26"/>
        </w:rPr>
        <w:t>.)</w:t>
      </w:r>
    </w:p>
    <w:p w:rsidR="00D952A4" w:rsidRPr="00D952A4" w:rsidRDefault="00D952A4" w:rsidP="00D952A4">
      <w:pPr>
        <w:spacing w:after="0" w:line="264" w:lineRule="auto"/>
        <w:ind w:firstLine="709"/>
        <w:jc w:val="both"/>
        <w:rPr>
          <w:rFonts w:ascii="Times New Roman" w:hAnsi="Times New Roman" w:cs="Times New Roman"/>
          <w:sz w:val="26"/>
          <w:szCs w:val="26"/>
        </w:rPr>
      </w:pPr>
    </w:p>
    <w:p w:rsidR="00D952A4" w:rsidRPr="00D952A4" w:rsidRDefault="00F77511" w:rsidP="00D952A4">
      <w:pPr>
        <w:spacing w:after="0" w:line="264" w:lineRule="auto"/>
        <w:jc w:val="center"/>
        <w:rPr>
          <w:rFonts w:ascii="Times New Roman" w:hAnsi="Times New Roman" w:cs="Times New Roman"/>
          <w:sz w:val="26"/>
          <w:szCs w:val="26"/>
        </w:rPr>
      </w:pPr>
      <w:r>
        <w:rPr>
          <w:rFonts w:ascii="Times New Roman" w:hAnsi="Times New Roman" w:cs="Times New Roman"/>
          <w:sz w:val="26"/>
          <w:szCs w:val="26"/>
        </w:rPr>
        <w:pict>
          <v:shape id="Рисунок 6" o:spid="_x0000_i1029" type="#_x0000_t75" style="width:232.8pt;height:202.8pt;visibility:visible">
            <v:imagedata r:id="rId17" o:title=""/>
          </v:shape>
        </w:pict>
      </w:r>
    </w:p>
    <w:p w:rsidR="00D952A4" w:rsidRDefault="00D952A4" w:rsidP="00D952A4">
      <w:pPr>
        <w:spacing w:after="0" w:line="264" w:lineRule="auto"/>
        <w:ind w:firstLine="709"/>
        <w:jc w:val="center"/>
        <w:rPr>
          <w:rFonts w:ascii="Times New Roman" w:hAnsi="Times New Roman" w:cs="Times New Roman"/>
          <w:sz w:val="26"/>
          <w:szCs w:val="26"/>
        </w:rPr>
      </w:pPr>
      <w:r w:rsidRPr="00D952A4">
        <w:rPr>
          <w:rFonts w:ascii="Times New Roman" w:hAnsi="Times New Roman" w:cs="Times New Roman"/>
          <w:sz w:val="26"/>
          <w:szCs w:val="26"/>
        </w:rPr>
        <w:t xml:space="preserve">Рис. </w:t>
      </w:r>
      <w:r>
        <w:rPr>
          <w:rFonts w:ascii="Times New Roman" w:hAnsi="Times New Roman" w:cs="Times New Roman"/>
          <w:sz w:val="26"/>
          <w:szCs w:val="26"/>
        </w:rPr>
        <w:t>2</w:t>
      </w:r>
      <w:r w:rsidRPr="00D952A4">
        <w:rPr>
          <w:rFonts w:ascii="Times New Roman" w:hAnsi="Times New Roman" w:cs="Times New Roman"/>
          <w:sz w:val="26"/>
          <w:szCs w:val="26"/>
        </w:rPr>
        <w:t>. Схема зон развития Л.С.</w:t>
      </w:r>
      <w:r w:rsidRPr="00D952A4">
        <w:rPr>
          <w:rFonts w:ascii="Times New Roman" w:hAnsi="Times New Roman" w:cs="Times New Roman"/>
          <w:sz w:val="26"/>
          <w:szCs w:val="26"/>
          <w:lang w:val="en-US"/>
        </w:rPr>
        <w:t> </w:t>
      </w:r>
      <w:r w:rsidRPr="00D952A4">
        <w:rPr>
          <w:rFonts w:ascii="Times New Roman" w:hAnsi="Times New Roman" w:cs="Times New Roman"/>
          <w:sz w:val="26"/>
          <w:szCs w:val="26"/>
        </w:rPr>
        <w:t>Выготского</w:t>
      </w:r>
    </w:p>
    <w:p w:rsidR="00D952A4" w:rsidRPr="00D952A4" w:rsidRDefault="00D952A4" w:rsidP="00D952A4">
      <w:pPr>
        <w:spacing w:after="0" w:line="264" w:lineRule="auto"/>
        <w:ind w:firstLine="709"/>
        <w:jc w:val="center"/>
        <w:rPr>
          <w:rFonts w:ascii="Times New Roman" w:hAnsi="Times New Roman" w:cs="Times New Roman"/>
          <w:sz w:val="26"/>
          <w:szCs w:val="26"/>
        </w:rPr>
      </w:pP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Принцип, который сформулировал Л.С.</w:t>
      </w:r>
      <w:r w:rsidRPr="00D952A4">
        <w:rPr>
          <w:rFonts w:ascii="Times New Roman" w:hAnsi="Times New Roman" w:cs="Times New Roman"/>
          <w:sz w:val="26"/>
          <w:szCs w:val="26"/>
          <w:lang w:val="en-US"/>
        </w:rPr>
        <w:t> </w:t>
      </w:r>
      <w:r w:rsidRPr="00D952A4">
        <w:rPr>
          <w:rFonts w:ascii="Times New Roman" w:hAnsi="Times New Roman" w:cs="Times New Roman"/>
          <w:sz w:val="26"/>
          <w:szCs w:val="26"/>
        </w:rPr>
        <w:t xml:space="preserve">Выготский, состоит в том, что </w:t>
      </w:r>
      <w:r w:rsidRPr="00D952A4">
        <w:rPr>
          <w:rFonts w:ascii="Times New Roman" w:hAnsi="Times New Roman" w:cs="Times New Roman"/>
          <w:i/>
          <w:iCs/>
          <w:sz w:val="26"/>
          <w:szCs w:val="26"/>
        </w:rPr>
        <w:t>обучение может происходить только в зоне ближайшего развития</w:t>
      </w:r>
      <w:r w:rsidRPr="00D952A4">
        <w:rPr>
          <w:rFonts w:ascii="Times New Roman" w:hAnsi="Times New Roman" w:cs="Times New Roman"/>
          <w:sz w:val="26"/>
          <w:szCs w:val="26"/>
        </w:rPr>
        <w:t xml:space="preserve">, и при этом одновременно происходит два акта: </w:t>
      </w:r>
      <w:r w:rsidRPr="00D952A4">
        <w:rPr>
          <w:rFonts w:ascii="Times New Roman" w:hAnsi="Times New Roman" w:cs="Times New Roman"/>
          <w:bCs/>
          <w:i/>
          <w:iCs/>
          <w:sz w:val="26"/>
          <w:szCs w:val="26"/>
        </w:rPr>
        <w:t>акт обучения</w:t>
      </w:r>
      <w:r w:rsidRPr="00D952A4">
        <w:rPr>
          <w:rFonts w:ascii="Times New Roman" w:hAnsi="Times New Roman" w:cs="Times New Roman"/>
          <w:sz w:val="26"/>
          <w:szCs w:val="26"/>
        </w:rPr>
        <w:t xml:space="preserve">, поскольку человек совершает действие, которое он совершить не мог, и </w:t>
      </w:r>
      <w:r w:rsidRPr="00D952A4">
        <w:rPr>
          <w:rFonts w:ascii="Times New Roman" w:hAnsi="Times New Roman" w:cs="Times New Roman"/>
          <w:bCs/>
          <w:i/>
          <w:iCs/>
          <w:sz w:val="26"/>
          <w:szCs w:val="26"/>
        </w:rPr>
        <w:t>акт развития</w:t>
      </w:r>
      <w:r w:rsidRPr="00D952A4">
        <w:rPr>
          <w:rFonts w:ascii="Times New Roman" w:hAnsi="Times New Roman" w:cs="Times New Roman"/>
          <w:sz w:val="26"/>
          <w:szCs w:val="26"/>
        </w:rPr>
        <w:t xml:space="preserve">, поскольку он взял себе через внешнюю помощь новое средство или способ действия. Этот принцип является всеобщим, и очень удобен для диагностики: чтобы убедиться, что произошло обучение, необходимо </w:t>
      </w:r>
      <w:r w:rsidRPr="00D952A4">
        <w:rPr>
          <w:rFonts w:ascii="Times New Roman" w:hAnsi="Times New Roman" w:cs="Times New Roman"/>
          <w:i/>
          <w:iCs/>
          <w:sz w:val="26"/>
          <w:szCs w:val="26"/>
        </w:rPr>
        <w:t>указать действие</w:t>
      </w:r>
      <w:r w:rsidRPr="00D952A4">
        <w:rPr>
          <w:rFonts w:ascii="Times New Roman" w:hAnsi="Times New Roman" w:cs="Times New Roman"/>
          <w:sz w:val="26"/>
          <w:szCs w:val="26"/>
        </w:rPr>
        <w:t xml:space="preserve">, которое учащийся не мог сделать самостоятельно, но совершил с внешней помощью (учителя, родителей, </w:t>
      </w:r>
      <w:r w:rsidRPr="00D952A4">
        <w:rPr>
          <w:rFonts w:ascii="Times New Roman" w:hAnsi="Times New Roman" w:cs="Times New Roman"/>
          <w:sz w:val="26"/>
          <w:szCs w:val="26"/>
        </w:rPr>
        <w:lastRenderedPageBreak/>
        <w:t xml:space="preserve">других учеников – это неважно), и </w:t>
      </w:r>
      <w:r w:rsidRPr="00D952A4">
        <w:rPr>
          <w:rFonts w:ascii="Times New Roman" w:hAnsi="Times New Roman" w:cs="Times New Roman"/>
          <w:i/>
          <w:iCs/>
          <w:sz w:val="26"/>
          <w:szCs w:val="26"/>
        </w:rPr>
        <w:t>указать средство и/или способ действия</w:t>
      </w:r>
      <w:r w:rsidRPr="00D952A4">
        <w:rPr>
          <w:rFonts w:ascii="Times New Roman" w:hAnsi="Times New Roman" w:cs="Times New Roman"/>
          <w:sz w:val="26"/>
          <w:szCs w:val="26"/>
        </w:rPr>
        <w:t>, которые он при этом получил, и с помощью которых ему удалось совершить это действие.</w:t>
      </w:r>
    </w:p>
    <w:p w:rsidR="00D952A4" w:rsidRPr="00D952A4" w:rsidRDefault="00D952A4" w:rsidP="00D952A4">
      <w:pPr>
        <w:spacing w:after="0" w:line="264" w:lineRule="auto"/>
        <w:ind w:firstLine="709"/>
        <w:jc w:val="both"/>
        <w:rPr>
          <w:rFonts w:ascii="Times New Roman" w:hAnsi="Times New Roman" w:cs="Times New Roman"/>
          <w:sz w:val="26"/>
          <w:szCs w:val="26"/>
        </w:rPr>
      </w:pP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2.2. Использование схемы зоны ближайшего развития на практике обычно затруднено тем фактом, что достаточно просто можно зафиксировать только ее нижнюю границу: любым тестом, контрольной работой и т.п. можно идентифицировать, что ребенок может сделать </w:t>
      </w:r>
      <w:r w:rsidRPr="00D952A4">
        <w:rPr>
          <w:rFonts w:ascii="Times New Roman" w:hAnsi="Times New Roman" w:cs="Times New Roman"/>
          <w:i/>
          <w:sz w:val="26"/>
          <w:szCs w:val="26"/>
        </w:rPr>
        <w:t>сам</w:t>
      </w:r>
      <w:r w:rsidRPr="00D952A4">
        <w:rPr>
          <w:rFonts w:ascii="Times New Roman" w:hAnsi="Times New Roman" w:cs="Times New Roman"/>
          <w:sz w:val="26"/>
          <w:szCs w:val="26"/>
        </w:rPr>
        <w:t xml:space="preserve">. Но вот как определить ее верхнюю границу? </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Дело в том, что фактически зона ближайшего развития «вскрывается» только в педагогическом действии – когда человек оказывается в ситуации совершения сложного действия. И тогда невидимое становится видимым.</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Проиллюстрируем это на примере преподавания вот этого самого курса «Деятельностная педагогика». Материал курса – текст – есть, и выдан студентам. Но преподаватель прекрасно понимает (главный принцип деятельностной педагогики): все зависит не от качества текста, а от той работы, которую студенты произведут с этим текстом. А работу они, скорее всего, произведут по привычке минимальную: просмотрят текст, составят общее представление и потом на зачете будут нести всякие ассоциации, весьма отдаленное отношение имеющие к этому тексту. </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Спрашивается, как же задать более серьезную, более глубокую проработку, как добиться того, чтобы было освоено содержание этого текста? Простое требование читать вдумчиво ничего не дает, студенты с умным видом кивают, но делают все по-прежнему. Задавание вопросов по тексту тоже – само наличие вопросов стимулирует лишь нахождение в тексте ответов, но отнюдь не вчитывание в текст.</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Попробовал так: пусть студенты напишут вопросы к тексту. Все-таки, чтобы написать вопрос, текст надо не просмотреть, а прочитать! Написали. Не вопросы, а горе: вопросы примитивные, и чем-то напоминают ЕГЭ – ответ предполагается односложный (например: «Что получается в результате наблюдения?» -- «Феномен»), и ничего о понимании текста не говорит.</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Тогда я пошел ва-банк: объявил студентам, что на зачете у нас будет «экзамен». Каждый к этому «экзамену» составляет список вопросов, на «экзамене» студенты будут экзаменовать друг друга, а потом «экзаменатор» будет мне объяснять, почему он за такой ответ поставил именно такую оценку и, самое главное – почему такой ответ свидетельствует о понимании содержания соответствующего материала из моего текста (учебника).</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И вот тут-то все, как в сказке, расслоилось. Конечно, большая часть студентов, чуть больше половины, все равно не смогла подняться выше задавания примитивных вопросов. Правда, потом, на «экзамене», они вынуждены были сами мне признаться, что вопросы оказались негодными, что по ним понимание определить было невозможно, и поэтому пришлось задавать дополнительные вопросы. </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lastRenderedPageBreak/>
        <w:t xml:space="preserve">Меньшая половина – несколько повысила уровень вопросов, начав задавать вопросы на соотнесение прочитанного материала с личным опытом «экзаменующегося» или с наблюдаемой нами образовательной практикой. Задавание таких вопросов уже невозможно без вчитывания в текст и без уяснения, что же там написано. </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И, наконец, всего несколько человек совершили действительно существенный сдвиг: они начали в качестве вопросов писать кейсы. Вот этого уже невозможно сделать, не освоив по существу, а не на уровне запоминания, содержания прочитанного материала. </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Таким образом, мы видим, что подходящая педагогическая ситуация позволила дифференцировать зоны ближайшего развития у студентов. У одних она оказалась достаточно большой, у других поменьше, у третьих совсем мизерной.</w:t>
      </w:r>
    </w:p>
    <w:p w:rsidR="00D952A4" w:rsidRPr="00D952A4" w:rsidRDefault="00D952A4" w:rsidP="00D952A4">
      <w:pPr>
        <w:spacing w:after="0" w:line="264" w:lineRule="auto"/>
        <w:ind w:firstLine="709"/>
        <w:jc w:val="both"/>
        <w:rPr>
          <w:rFonts w:ascii="Times New Roman" w:hAnsi="Times New Roman" w:cs="Times New Roman"/>
          <w:sz w:val="26"/>
          <w:szCs w:val="26"/>
        </w:rPr>
      </w:pP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2.3. Совершенно аналогичная ситуация наблюдается и в более простых, и в более сложных случаях: как только появляется необходимость выполнить достаточно сложное задание, для чего нужно «взять» что-то, сразу становится видным, кто может «взять», а кто – не очень. Кто может сдвинуться, а кто – нет.</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Кстати, аналогичная конструкция практикуется на летних школах в СУНЦ МГУ: там собирают детей, как-то проявивших себя на олимпиадах, дают им некоторый материал, априори не имеющий отношения к школьному курсу и незнакомый им, а затем смотрят, кто насколько этот материал смог освоить, и по результатам этого производят отбор.</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Это вполне разумно, так как, по большому счету, результативность обучения и в университетском интернате, и в вузе определяется не столько текущим уровнем знаний школьника, сколько тем, как быстро и глубоко он может освоить новое, насколько он умеет учиться (по этому поводу рекомендуем прочитать в Приложении «Положение для постоянного определения или оценки успехов в науках» Н.П. Глиноецкого, составленное еще в </w:t>
      </w:r>
      <w:r w:rsidRPr="00D952A4">
        <w:rPr>
          <w:rFonts w:ascii="Times New Roman" w:hAnsi="Times New Roman" w:cs="Times New Roman"/>
          <w:sz w:val="26"/>
          <w:szCs w:val="26"/>
          <w:lang w:val="en-US"/>
        </w:rPr>
        <w:t>XIX</w:t>
      </w:r>
      <w:r w:rsidRPr="00D952A4">
        <w:rPr>
          <w:rFonts w:ascii="Times New Roman" w:hAnsi="Times New Roman" w:cs="Times New Roman"/>
          <w:sz w:val="26"/>
          <w:szCs w:val="26"/>
        </w:rPr>
        <w:t xml:space="preserve"> веке). Если этот показатель высокий – свои «дырки» в предшествующем образовании он быстро и легко залатает. А вот если он учиться не умеет, даже если он сейчас и знает достаточно много, но это «забито ему в голову» репетиторами, то перспективы такого студента весьма плачевные. </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К сожалению, отбор в вузы по ЕГЭ, как мы видим, прямо противоречит этому принципу, этот отбор осуществляется по «нижней» границе зоны ближайшего развития, и поэтому результат обучения в вузах носит весьма случайный характер. Кто-то действительно выучивается, а кто-то с чем пришел, с тем и ушел.</w:t>
      </w:r>
    </w:p>
    <w:p w:rsidR="00D952A4" w:rsidRPr="00D952A4" w:rsidRDefault="00D952A4" w:rsidP="00D952A4">
      <w:pPr>
        <w:spacing w:after="0" w:line="264" w:lineRule="auto"/>
        <w:ind w:firstLine="709"/>
        <w:jc w:val="both"/>
        <w:rPr>
          <w:rFonts w:ascii="Times New Roman" w:hAnsi="Times New Roman" w:cs="Times New Roman"/>
          <w:sz w:val="26"/>
          <w:szCs w:val="26"/>
        </w:rPr>
      </w:pP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2.4. Отметим, что рассмотренный выше пример со студентами, изучающими курс деятельностной педагогики, позволяет нам ввести очень существенное понятие </w:t>
      </w:r>
      <w:r w:rsidRPr="00D952A4">
        <w:rPr>
          <w:rFonts w:ascii="Times New Roman" w:hAnsi="Times New Roman" w:cs="Times New Roman"/>
          <w:i/>
          <w:sz w:val="26"/>
          <w:szCs w:val="26"/>
        </w:rPr>
        <w:t xml:space="preserve">адекватности </w:t>
      </w:r>
      <w:r w:rsidRPr="00D952A4">
        <w:rPr>
          <w:rFonts w:ascii="Times New Roman" w:hAnsi="Times New Roman" w:cs="Times New Roman"/>
          <w:sz w:val="26"/>
          <w:szCs w:val="26"/>
        </w:rPr>
        <w:t xml:space="preserve">педагогической ситуации той или иной </w:t>
      </w:r>
      <w:r w:rsidRPr="00D952A4">
        <w:rPr>
          <w:rFonts w:ascii="Times New Roman" w:hAnsi="Times New Roman" w:cs="Times New Roman"/>
          <w:i/>
          <w:sz w:val="26"/>
          <w:szCs w:val="26"/>
        </w:rPr>
        <w:t>цели</w:t>
      </w:r>
      <w:r w:rsidRPr="00D952A4">
        <w:rPr>
          <w:rFonts w:ascii="Times New Roman" w:hAnsi="Times New Roman" w:cs="Times New Roman"/>
          <w:sz w:val="26"/>
          <w:szCs w:val="26"/>
        </w:rPr>
        <w:t xml:space="preserve">, поставленной в зоне ближайшего развития. В первом параграфе, обсуждая схему тройной причинности, мы выделили педагогическую ситуацию как посредника между </w:t>
      </w:r>
      <w:r w:rsidRPr="00D952A4">
        <w:rPr>
          <w:rFonts w:ascii="Times New Roman" w:hAnsi="Times New Roman" w:cs="Times New Roman"/>
          <w:sz w:val="26"/>
          <w:szCs w:val="26"/>
        </w:rPr>
        <w:lastRenderedPageBreak/>
        <w:t xml:space="preserve">действиями учителя и действиями ученика. И говорили о причинно-следственной связи, которая связывает педагогическую ситуацию с действиями ученика. </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Так вот, эта причинно-следственная связь представлена именно свойством адекватности, которое состоит в том, что при создании педагогической ситуации вскрывается зона ближайшего развития: одни обучающиеся прорываются далеко вперед, успехи других несколько меньше, успехи третьих вообще почти что никакие. Именно возникновение такой дифференциации свидетельствует о том, что Вы педагогической ситуацией попали «в точку».</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В противном случае – если все делают одинаково – это означает, что ситуация, которую Вы создали, «пролетела» мимо, и надо думать, что не так. Если все сделали одинаково хорошо – значит, задача или была слишком легкой и лежала в зоне актуального развития, или не требовала тех средств, которые Вы хотели предложить. Если все сделали одинаково плохо – значит, либо поставленная задача лежала вне зоны ближайшего развития (но уже снаружи, то есть в зоне перспективного развития), либо задача просто не была взята обучающимися, то ли потому, что они ее не поняли, то ли потому, что заданная ситуация не формировала мотива для ее решения.</w:t>
      </w:r>
    </w:p>
    <w:p w:rsidR="00D952A4" w:rsidRPr="00D952A4" w:rsidRDefault="00D952A4" w:rsidP="00D952A4">
      <w:pPr>
        <w:spacing w:after="0" w:line="264" w:lineRule="auto"/>
        <w:ind w:firstLine="709"/>
        <w:jc w:val="both"/>
        <w:rPr>
          <w:rFonts w:ascii="Times New Roman" w:hAnsi="Times New Roman" w:cs="Times New Roman"/>
          <w:sz w:val="26"/>
          <w:szCs w:val="26"/>
        </w:rPr>
      </w:pP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2.5. Непосредственно с принципом зоны ближайшего развития сопряжён более общий </w:t>
      </w:r>
      <w:r w:rsidRPr="00D952A4">
        <w:rPr>
          <w:rFonts w:ascii="Times New Roman" w:hAnsi="Times New Roman" w:cs="Times New Roman"/>
          <w:bCs/>
          <w:i/>
          <w:iCs/>
          <w:sz w:val="26"/>
          <w:szCs w:val="26"/>
        </w:rPr>
        <w:t>принцип развития</w:t>
      </w:r>
      <w:r w:rsidRPr="00D952A4">
        <w:rPr>
          <w:rFonts w:ascii="Times New Roman" w:hAnsi="Times New Roman" w:cs="Times New Roman"/>
          <w:i/>
          <w:iCs/>
          <w:sz w:val="26"/>
          <w:szCs w:val="26"/>
        </w:rPr>
        <w:t xml:space="preserve"> </w:t>
      </w:r>
      <w:r w:rsidRPr="00D952A4">
        <w:rPr>
          <w:rFonts w:ascii="Times New Roman" w:hAnsi="Times New Roman" w:cs="Times New Roman"/>
          <w:sz w:val="26"/>
          <w:szCs w:val="26"/>
        </w:rPr>
        <w:t>Л.С. Выготского</w:t>
      </w:r>
      <w:r w:rsidRPr="00D952A4">
        <w:rPr>
          <w:rFonts w:ascii="Times New Roman" w:hAnsi="Times New Roman" w:cs="Times New Roman"/>
          <w:sz w:val="26"/>
          <w:szCs w:val="26"/>
        </w:rPr>
        <w:fldChar w:fldCharType="begin"/>
      </w:r>
      <w:r w:rsidRPr="00D952A4">
        <w:rPr>
          <w:rFonts w:ascii="Times New Roman" w:hAnsi="Times New Roman" w:cs="Times New Roman"/>
          <w:sz w:val="26"/>
          <w:szCs w:val="26"/>
        </w:rPr>
        <w:instrText xml:space="preserve"> XE "</w:instrText>
      </w:r>
      <w:r w:rsidRPr="00D952A4">
        <w:rPr>
          <w:rFonts w:ascii="Times New Roman" w:hAnsi="Times New Roman" w:cs="Times New Roman"/>
          <w:bCs/>
          <w:iCs/>
          <w:sz w:val="26"/>
          <w:szCs w:val="26"/>
        </w:rPr>
        <w:instrText>принцип: развития</w:instrText>
      </w:r>
      <w:r w:rsidRPr="00D952A4">
        <w:rPr>
          <w:rFonts w:ascii="Times New Roman" w:hAnsi="Times New Roman" w:cs="Times New Roman"/>
          <w:iCs/>
          <w:sz w:val="26"/>
          <w:szCs w:val="26"/>
        </w:rPr>
        <w:instrText xml:space="preserve"> </w:instrText>
      </w:r>
      <w:r w:rsidRPr="00D952A4">
        <w:rPr>
          <w:rFonts w:ascii="Times New Roman" w:hAnsi="Times New Roman" w:cs="Times New Roman"/>
          <w:sz w:val="26"/>
          <w:szCs w:val="26"/>
        </w:rPr>
        <w:instrText xml:space="preserve">Л.С. Выготского" </w:instrText>
      </w:r>
      <w:r w:rsidRPr="00D952A4">
        <w:rPr>
          <w:rFonts w:ascii="Times New Roman" w:hAnsi="Times New Roman" w:cs="Times New Roman"/>
          <w:sz w:val="26"/>
          <w:szCs w:val="26"/>
        </w:rPr>
        <w:fldChar w:fldCharType="end"/>
      </w:r>
      <w:r w:rsidRPr="00D952A4">
        <w:rPr>
          <w:rFonts w:ascii="Times New Roman" w:hAnsi="Times New Roman" w:cs="Times New Roman"/>
          <w:sz w:val="26"/>
          <w:szCs w:val="26"/>
        </w:rPr>
        <w:t xml:space="preserve"> (который, в современных терминах, следовало бы назвать «принципом развития </w:t>
      </w:r>
      <w:r w:rsidRPr="00D952A4">
        <w:rPr>
          <w:rFonts w:ascii="Times New Roman" w:hAnsi="Times New Roman" w:cs="Times New Roman"/>
          <w:b/>
          <w:bCs/>
          <w:i/>
          <w:iCs/>
          <w:sz w:val="26"/>
          <w:szCs w:val="26"/>
        </w:rPr>
        <w:t>открытой</w:t>
      </w:r>
      <w:r w:rsidRPr="00D952A4">
        <w:rPr>
          <w:rFonts w:ascii="Times New Roman" w:hAnsi="Times New Roman" w:cs="Times New Roman"/>
          <w:sz w:val="26"/>
          <w:szCs w:val="26"/>
        </w:rPr>
        <w:t xml:space="preserve"> системы»). </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Во многих философских словарях и сочинениях под «развитием» понимают качественное изменение объекта, которое является, как говорят, «имманентным», то есть присущим самому объекту. Считается, что это – общее понимание развития, хотя следует отметить, что оно на самом деле является не более, чем (опять!) феноменологическим обобщением фундаментального факта эмбриологии: эмбрион в процессе своего развития проходит целый ряд качественно различных фаз, находясь в «квазизамкнутом» состоянии (из окружающей среды он получает только питание, которое является достаточно равномерным и однородным и которое само по себе не может инициировать смены фаз). </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Выготский же выдвинул другой принцип, который, как он показал, является безусловным с точки зрения психологии. </w:t>
      </w:r>
      <w:r w:rsidRPr="00D952A4">
        <w:rPr>
          <w:rFonts w:ascii="Times New Roman" w:hAnsi="Times New Roman" w:cs="Times New Roman"/>
          <w:i/>
          <w:iCs/>
          <w:sz w:val="26"/>
          <w:szCs w:val="26"/>
        </w:rPr>
        <w:t xml:space="preserve">Психическое развитие человека состоит в качественном изменении, происходящем за счёт того, что человек из окружающей среды что-то </w:t>
      </w:r>
      <w:r w:rsidRPr="00D952A4">
        <w:rPr>
          <w:rFonts w:ascii="Times New Roman" w:hAnsi="Times New Roman" w:cs="Times New Roman"/>
          <w:b/>
          <w:bCs/>
          <w:i/>
          <w:iCs/>
          <w:sz w:val="26"/>
          <w:szCs w:val="26"/>
        </w:rPr>
        <w:t>взял</w:t>
      </w:r>
      <w:r w:rsidRPr="00D952A4">
        <w:rPr>
          <w:rFonts w:ascii="Times New Roman" w:hAnsi="Times New Roman" w:cs="Times New Roman"/>
          <w:sz w:val="26"/>
          <w:szCs w:val="26"/>
        </w:rPr>
        <w:t xml:space="preserve">. И вот это «взял» категорически меняет картину. Потому, что на первый план выходит взаимодействие человека с окружающей средой. Ну, а обобщение этого принципа нетрудно сформулировать: </w:t>
      </w:r>
      <w:r w:rsidRPr="00D952A4">
        <w:rPr>
          <w:rFonts w:ascii="Times New Roman" w:hAnsi="Times New Roman" w:cs="Times New Roman"/>
          <w:i/>
          <w:iCs/>
          <w:sz w:val="26"/>
          <w:szCs w:val="26"/>
        </w:rPr>
        <w:t>Развитие (открытой системы) – это её качественное изменение, происходящее за счёт того, что она что-то берёт из окружающей среды</w:t>
      </w:r>
      <w:r w:rsidRPr="00D952A4">
        <w:rPr>
          <w:rFonts w:ascii="Times New Roman" w:hAnsi="Times New Roman" w:cs="Times New Roman"/>
          <w:sz w:val="26"/>
          <w:szCs w:val="26"/>
        </w:rPr>
        <w:t>.</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Этот принцип очень существенен, поскольку ставит в качестве первопричины </w:t>
      </w:r>
      <w:r w:rsidRPr="00D952A4">
        <w:rPr>
          <w:rFonts w:ascii="Times New Roman" w:hAnsi="Times New Roman" w:cs="Times New Roman"/>
          <w:i/>
          <w:iCs/>
          <w:sz w:val="26"/>
          <w:szCs w:val="26"/>
        </w:rPr>
        <w:t>активность системы</w:t>
      </w:r>
      <w:r w:rsidRPr="00D952A4">
        <w:rPr>
          <w:rFonts w:ascii="Times New Roman" w:hAnsi="Times New Roman" w:cs="Times New Roman"/>
          <w:sz w:val="26"/>
          <w:szCs w:val="26"/>
        </w:rPr>
        <w:t xml:space="preserve">, в случае человека – его </w:t>
      </w:r>
      <w:r w:rsidRPr="00D952A4">
        <w:rPr>
          <w:rFonts w:ascii="Times New Roman" w:hAnsi="Times New Roman" w:cs="Times New Roman"/>
          <w:bCs/>
          <w:i/>
          <w:iCs/>
          <w:sz w:val="26"/>
          <w:szCs w:val="26"/>
        </w:rPr>
        <w:t>деятельность</w:t>
      </w:r>
      <w:r w:rsidRPr="00D952A4">
        <w:rPr>
          <w:rFonts w:ascii="Times New Roman" w:hAnsi="Times New Roman" w:cs="Times New Roman"/>
          <w:sz w:val="26"/>
          <w:szCs w:val="26"/>
        </w:rPr>
        <w:t xml:space="preserve">. Нетрудно понять теперь, почему обсуждаемая в нашей книге педагогика называется </w:t>
      </w:r>
      <w:r w:rsidRPr="00D952A4">
        <w:rPr>
          <w:rFonts w:ascii="Times New Roman" w:hAnsi="Times New Roman" w:cs="Times New Roman"/>
          <w:i/>
          <w:sz w:val="26"/>
          <w:szCs w:val="26"/>
        </w:rPr>
        <w:t>деятельностной</w:t>
      </w:r>
      <w:r w:rsidRPr="00D952A4">
        <w:rPr>
          <w:rFonts w:ascii="Times New Roman" w:hAnsi="Times New Roman" w:cs="Times New Roman"/>
          <w:sz w:val="26"/>
          <w:szCs w:val="26"/>
        </w:rPr>
        <w:t>, и осознать связь принципа развития Выготского с главным принципом деятельностной педагогики.</w:t>
      </w:r>
    </w:p>
    <w:p w:rsidR="00D952A4" w:rsidRPr="00D952A4" w:rsidRDefault="00D952A4" w:rsidP="00D952A4">
      <w:pPr>
        <w:spacing w:after="0" w:line="264" w:lineRule="auto"/>
        <w:ind w:firstLine="709"/>
        <w:jc w:val="both"/>
        <w:rPr>
          <w:rFonts w:ascii="Times New Roman" w:hAnsi="Times New Roman" w:cs="Times New Roman"/>
          <w:sz w:val="26"/>
          <w:szCs w:val="26"/>
        </w:rPr>
      </w:pPr>
    </w:p>
    <w:p w:rsidR="00D952A4" w:rsidRPr="00D952A4" w:rsidRDefault="00D952A4" w:rsidP="00D952A4">
      <w:pPr>
        <w:numPr>
          <w:ilvl w:val="0"/>
          <w:numId w:val="22"/>
        </w:numPr>
        <w:spacing w:after="120" w:line="264" w:lineRule="auto"/>
        <w:ind w:left="714" w:hanging="357"/>
        <w:jc w:val="both"/>
        <w:rPr>
          <w:rFonts w:ascii="Times New Roman" w:hAnsi="Times New Roman" w:cs="Times New Roman"/>
          <w:b/>
          <w:bCs/>
          <w:sz w:val="26"/>
          <w:szCs w:val="26"/>
        </w:rPr>
      </w:pPr>
      <w:r w:rsidRPr="00D952A4">
        <w:rPr>
          <w:rFonts w:ascii="Times New Roman" w:hAnsi="Times New Roman" w:cs="Times New Roman"/>
          <w:b/>
          <w:bCs/>
          <w:sz w:val="26"/>
          <w:szCs w:val="26"/>
        </w:rPr>
        <w:lastRenderedPageBreak/>
        <w:t>Образование или просвещение?</w:t>
      </w:r>
    </w:p>
    <w:p w:rsidR="00D952A4" w:rsidRPr="00D952A4" w:rsidRDefault="00D952A4" w:rsidP="00D952A4">
      <w:pPr>
        <w:spacing w:after="0" w:line="264"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3.1. </w:t>
      </w:r>
      <w:r w:rsidRPr="00D952A4">
        <w:rPr>
          <w:rFonts w:ascii="Times New Roman" w:hAnsi="Times New Roman" w:cs="Times New Roman"/>
          <w:sz w:val="26"/>
          <w:szCs w:val="26"/>
        </w:rPr>
        <w:t xml:space="preserve">Различение зоны ближайшего развития позволяет нам осуществить еще одно различение – между </w:t>
      </w:r>
      <w:r w:rsidRPr="00D952A4">
        <w:rPr>
          <w:rFonts w:ascii="Times New Roman" w:hAnsi="Times New Roman" w:cs="Times New Roman"/>
          <w:i/>
          <w:sz w:val="26"/>
          <w:szCs w:val="26"/>
        </w:rPr>
        <w:t>образованием</w:t>
      </w:r>
      <w:r w:rsidRPr="00D952A4">
        <w:rPr>
          <w:rFonts w:ascii="Times New Roman" w:hAnsi="Times New Roman" w:cs="Times New Roman"/>
          <w:sz w:val="26"/>
          <w:szCs w:val="26"/>
        </w:rPr>
        <w:t xml:space="preserve"> и </w:t>
      </w:r>
      <w:r w:rsidRPr="00D952A4">
        <w:rPr>
          <w:rFonts w:ascii="Times New Roman" w:hAnsi="Times New Roman" w:cs="Times New Roman"/>
          <w:i/>
          <w:sz w:val="26"/>
          <w:szCs w:val="26"/>
        </w:rPr>
        <w:t>просвещением</w:t>
      </w:r>
      <w:r w:rsidRPr="00D952A4">
        <w:rPr>
          <w:rFonts w:ascii="Times New Roman" w:hAnsi="Times New Roman" w:cs="Times New Roman"/>
          <w:sz w:val="26"/>
          <w:szCs w:val="26"/>
        </w:rPr>
        <w:t xml:space="preserve">. В чем различие? В том, происходит что-то в зоне ближайшего развития или нет. Если происходит – это образование. Если не происходит – это просвещение. </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Безусловно, никакое образование не может состоять только из освоения каких-то действий и средств для их осуществления. Любая деятельность осуществляется в контексте других видов и типов деятельности, которые мы не осваиваем, но представления о которых нам нужны хотя бы для того, чтобы понимать, куда и как пойдет результат нашей работы, и откуда и как мы будем получать материал и орудия для нашей деятельности. Обо всем этом надо иметь более или менее общие представления, и они-то и составляют содержание нашего </w:t>
      </w:r>
      <w:r w:rsidRPr="00D952A4">
        <w:rPr>
          <w:rFonts w:ascii="Times New Roman" w:hAnsi="Times New Roman" w:cs="Times New Roman"/>
          <w:i/>
          <w:sz w:val="26"/>
          <w:szCs w:val="26"/>
        </w:rPr>
        <w:t>просвещения</w:t>
      </w:r>
      <w:r w:rsidRPr="00D952A4">
        <w:rPr>
          <w:rFonts w:ascii="Times New Roman" w:hAnsi="Times New Roman" w:cs="Times New Roman"/>
          <w:sz w:val="26"/>
          <w:szCs w:val="26"/>
        </w:rPr>
        <w:t xml:space="preserve">. </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Но вот беда: современное образование практически повсеместно начинает просто замещаться просвещением. Когда мы, фактически, ничего делать не научились, зато много чего обо всем услышали. Часто про это говорят, что это – «знания», но это, конечно, обман (а точнее – самообман): знания вне деятельности, в которой они применяются, представляют собой голую информацию. Текст, передаваемый, как говорят в информатике, по каналам связи. Без всякого их осмысления, поскольку осмысление требует помещения в контекст деятельности и трансформации текстовых «знаний» в формы деятельности.</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Неразличение образования и просвещения привело нас к тому, что любой текст, любой учебный материал, любая дистанционная лекция, любой онлайн-курс начинает рассматриваться как образование, хотя именно образованием (в указанном выше узком смысле этого слова) здесь и не пахнет. Это – чистой воды просвещение.</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По указанной причине приходится – и преподавателю вуза, и учителю в школе – порой самому разбираться и взвешивать ту меру, в которой должны соотноситься между собой образование и просвещение в его дисциплине. Но ведь этого мало – нужно еще и построить работу своих учеников так, чтобы образование было образованием, а просвещение – просвещением и не более того.</w:t>
      </w:r>
    </w:p>
    <w:p w:rsidR="00D952A4" w:rsidRDefault="00D952A4" w:rsidP="00D952A4">
      <w:pPr>
        <w:spacing w:after="0" w:line="264" w:lineRule="auto"/>
        <w:ind w:firstLine="709"/>
        <w:jc w:val="both"/>
        <w:rPr>
          <w:rFonts w:ascii="Times New Roman" w:hAnsi="Times New Roman" w:cs="Times New Roman"/>
          <w:sz w:val="26"/>
          <w:szCs w:val="26"/>
        </w:rPr>
      </w:pPr>
    </w:p>
    <w:p w:rsidR="00D952A4" w:rsidRPr="00D952A4" w:rsidRDefault="00D952A4" w:rsidP="00D952A4">
      <w:pPr>
        <w:spacing w:after="0" w:line="264"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3.2. </w:t>
      </w:r>
      <w:r w:rsidRPr="00D952A4">
        <w:rPr>
          <w:rFonts w:ascii="Times New Roman" w:hAnsi="Times New Roman" w:cs="Times New Roman"/>
          <w:sz w:val="26"/>
          <w:szCs w:val="26"/>
        </w:rPr>
        <w:t>Для того, чтобы облегчить эту задачу, мы приведем сравнение принципов, на которых основывается образование и просвещение. В тех, которые относятся к просвещению, имеющий педагогическое «образование» (а на самом деле – просто педагогически просвещенный) читатель легко узнает известные принципы классической дидактики. Это не удивительно, поскольку классическая дидактика и разрабатывалась в эпоху Просвещения, и принципы ее формулировались именно для просвещения. Ян Амос Коменский фактически систематизировал и в предельно четкой, рафинированной форме сформулировал эти принципы, завершив тем самым целую эпоху в развитии педагогической мысли.</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Но перейдем к сравнению (см. табл. 1).</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lastRenderedPageBreak/>
        <w:t>Таблица 1. Различение образования и просвещения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103"/>
      </w:tblGrid>
      <w:tr w:rsidR="00D952A4" w:rsidRPr="00EC09E5" w:rsidTr="00EC09E5">
        <w:tc>
          <w:tcPr>
            <w:tcW w:w="4928" w:type="dxa"/>
            <w:shd w:val="clear" w:color="auto" w:fill="auto"/>
          </w:tcPr>
          <w:p w:rsidR="00D952A4" w:rsidRPr="00EC09E5" w:rsidRDefault="00D952A4" w:rsidP="00EC09E5">
            <w:pPr>
              <w:spacing w:after="0" w:line="264" w:lineRule="auto"/>
              <w:jc w:val="center"/>
              <w:rPr>
                <w:rFonts w:ascii="Times New Roman" w:hAnsi="Times New Roman" w:cs="Times New Roman"/>
                <w:sz w:val="26"/>
                <w:szCs w:val="26"/>
              </w:rPr>
            </w:pPr>
            <w:r w:rsidRPr="00EC09E5">
              <w:rPr>
                <w:rFonts w:ascii="Times New Roman" w:hAnsi="Times New Roman" w:cs="Times New Roman"/>
                <w:sz w:val="26"/>
                <w:szCs w:val="26"/>
              </w:rPr>
              <w:t>Образование</w:t>
            </w:r>
          </w:p>
          <w:p w:rsidR="00D952A4" w:rsidRPr="00EC09E5" w:rsidRDefault="00D952A4" w:rsidP="00EC09E5">
            <w:pPr>
              <w:spacing w:after="0" w:line="264" w:lineRule="auto"/>
              <w:jc w:val="center"/>
              <w:rPr>
                <w:rFonts w:ascii="Times New Roman" w:hAnsi="Times New Roman" w:cs="Times New Roman"/>
                <w:sz w:val="26"/>
                <w:szCs w:val="26"/>
              </w:rPr>
            </w:pPr>
          </w:p>
        </w:tc>
        <w:tc>
          <w:tcPr>
            <w:tcW w:w="5103" w:type="dxa"/>
            <w:shd w:val="clear" w:color="auto" w:fill="auto"/>
          </w:tcPr>
          <w:p w:rsidR="00D952A4" w:rsidRPr="00EC09E5" w:rsidRDefault="00D952A4" w:rsidP="00EC09E5">
            <w:pPr>
              <w:spacing w:after="0" w:line="264" w:lineRule="auto"/>
              <w:jc w:val="center"/>
              <w:rPr>
                <w:rFonts w:ascii="Times New Roman" w:hAnsi="Times New Roman" w:cs="Times New Roman"/>
                <w:sz w:val="26"/>
                <w:szCs w:val="26"/>
              </w:rPr>
            </w:pPr>
            <w:r w:rsidRPr="00EC09E5">
              <w:rPr>
                <w:rFonts w:ascii="Times New Roman" w:hAnsi="Times New Roman" w:cs="Times New Roman"/>
                <w:sz w:val="26"/>
                <w:szCs w:val="26"/>
              </w:rPr>
              <w:t>Просвещение</w:t>
            </w:r>
          </w:p>
        </w:tc>
      </w:tr>
      <w:tr w:rsidR="00D952A4" w:rsidRPr="00EC09E5" w:rsidTr="00EC09E5">
        <w:tc>
          <w:tcPr>
            <w:tcW w:w="4928"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Решает проблему воспроизводства человеческой деятельности и мышления</w:t>
            </w:r>
          </w:p>
        </w:tc>
        <w:tc>
          <w:tcPr>
            <w:tcW w:w="5103"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Решает проблему ориентировки в окружающем мире и его адекватного восприятия</w:t>
            </w:r>
          </w:p>
        </w:tc>
      </w:tr>
      <w:tr w:rsidR="00D952A4" w:rsidRPr="00EC09E5" w:rsidTr="00EC09E5">
        <w:tc>
          <w:tcPr>
            <w:tcW w:w="4928"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Цель – освоение деятельности в тех или иных формах</w:t>
            </w:r>
          </w:p>
        </w:tc>
        <w:tc>
          <w:tcPr>
            <w:tcW w:w="5103"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Цель – передача сведений о той или иной сфере деятельности и связанного с нею знания</w:t>
            </w:r>
          </w:p>
        </w:tc>
      </w:tr>
      <w:tr w:rsidR="00D952A4" w:rsidRPr="00EC09E5" w:rsidTr="00EC09E5">
        <w:tc>
          <w:tcPr>
            <w:tcW w:w="4928"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Учебные средства – культурные средства и способы деятельности</w:t>
            </w:r>
          </w:p>
        </w:tc>
        <w:tc>
          <w:tcPr>
            <w:tcW w:w="5103"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Учебные средства – источники разнообразной информации (учителя, книги, Интернет, …)</w:t>
            </w:r>
          </w:p>
        </w:tc>
      </w:tr>
      <w:tr w:rsidR="00D952A4" w:rsidRPr="00EC09E5" w:rsidTr="00EC09E5">
        <w:tc>
          <w:tcPr>
            <w:tcW w:w="4928"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Педагогическое средство – организованная педагогическая ситуация в зоне ближайшего развития</w:t>
            </w:r>
          </w:p>
        </w:tc>
        <w:tc>
          <w:tcPr>
            <w:tcW w:w="5103"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Педагогическое средство – организованное изучение источников</w:t>
            </w:r>
          </w:p>
        </w:tc>
      </w:tr>
      <w:tr w:rsidR="00D952A4" w:rsidRPr="00EC09E5" w:rsidTr="00EC09E5">
        <w:tc>
          <w:tcPr>
            <w:tcW w:w="4928"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Фокус внимания педагога – собственное действие учащегося</w:t>
            </w:r>
          </w:p>
        </w:tc>
        <w:tc>
          <w:tcPr>
            <w:tcW w:w="5103"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Фокус внимания педагога – память учащегося</w:t>
            </w:r>
          </w:p>
        </w:tc>
      </w:tr>
      <w:tr w:rsidR="00D952A4" w:rsidRPr="00EC09E5" w:rsidTr="00EC09E5">
        <w:tc>
          <w:tcPr>
            <w:tcW w:w="4928"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Содержание осваивается в логике освоения деятельности (генетически)</w:t>
            </w:r>
          </w:p>
        </w:tc>
        <w:tc>
          <w:tcPr>
            <w:tcW w:w="5103"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Содержание осваивается в логике профессиональной (обычно научной) системы, догматически (</w:t>
            </w:r>
            <w:r w:rsidRPr="00EC09E5">
              <w:rPr>
                <w:rFonts w:ascii="Times New Roman" w:hAnsi="Times New Roman" w:cs="Times New Roman"/>
                <w:i/>
                <w:sz w:val="26"/>
                <w:szCs w:val="26"/>
              </w:rPr>
              <w:t xml:space="preserve">принципы научности, системности </w:t>
            </w:r>
            <w:r w:rsidRPr="00EC09E5">
              <w:rPr>
                <w:rFonts w:ascii="Times New Roman" w:hAnsi="Times New Roman" w:cs="Times New Roman"/>
                <w:sz w:val="26"/>
                <w:szCs w:val="26"/>
              </w:rPr>
              <w:t xml:space="preserve">и </w:t>
            </w:r>
            <w:r w:rsidRPr="00EC09E5">
              <w:rPr>
                <w:rFonts w:ascii="Times New Roman" w:hAnsi="Times New Roman" w:cs="Times New Roman"/>
                <w:i/>
                <w:sz w:val="26"/>
                <w:szCs w:val="26"/>
              </w:rPr>
              <w:t>последовательности</w:t>
            </w:r>
            <w:r w:rsidRPr="00EC09E5">
              <w:rPr>
                <w:rFonts w:ascii="Times New Roman" w:hAnsi="Times New Roman" w:cs="Times New Roman"/>
                <w:sz w:val="26"/>
                <w:szCs w:val="26"/>
              </w:rPr>
              <w:t>)</w:t>
            </w:r>
          </w:p>
        </w:tc>
      </w:tr>
      <w:tr w:rsidR="00D952A4" w:rsidRPr="00EC09E5" w:rsidTr="00EC09E5">
        <w:tc>
          <w:tcPr>
            <w:tcW w:w="4928"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Результат – освоенное действие (или система действий, в конечном счете – деятельность) и средство (+ способ его использования)</w:t>
            </w:r>
          </w:p>
          <w:p w:rsidR="00D952A4" w:rsidRPr="00EC09E5" w:rsidRDefault="00D952A4" w:rsidP="00EC09E5">
            <w:pPr>
              <w:spacing w:after="0" w:line="264" w:lineRule="auto"/>
              <w:jc w:val="both"/>
              <w:rPr>
                <w:rFonts w:ascii="Times New Roman" w:hAnsi="Times New Roman" w:cs="Times New Roman"/>
                <w:sz w:val="26"/>
                <w:szCs w:val="26"/>
              </w:rPr>
            </w:pPr>
          </w:p>
        </w:tc>
        <w:tc>
          <w:tcPr>
            <w:tcW w:w="5103"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Результат – система представлений</w:t>
            </w:r>
          </w:p>
        </w:tc>
      </w:tr>
      <w:tr w:rsidR="00D952A4" w:rsidRPr="00EC09E5" w:rsidTr="00EC09E5">
        <w:tc>
          <w:tcPr>
            <w:tcW w:w="4928"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Основной принцип удержания освоенного содержания (то есть действий) – включение их в более сложные системы действий и деятельности</w:t>
            </w:r>
          </w:p>
          <w:p w:rsidR="00D952A4" w:rsidRPr="00EC09E5" w:rsidRDefault="00D952A4" w:rsidP="00EC09E5">
            <w:pPr>
              <w:spacing w:after="0" w:line="264" w:lineRule="auto"/>
              <w:jc w:val="both"/>
              <w:rPr>
                <w:rFonts w:ascii="Times New Roman" w:hAnsi="Times New Roman" w:cs="Times New Roman"/>
                <w:sz w:val="26"/>
                <w:szCs w:val="26"/>
              </w:rPr>
            </w:pPr>
          </w:p>
        </w:tc>
        <w:tc>
          <w:tcPr>
            <w:tcW w:w="5103"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 xml:space="preserve">Основной принцип удержания освоенного содержания (то есть текста) – повторение (дидактический </w:t>
            </w:r>
            <w:r w:rsidRPr="00EC09E5">
              <w:rPr>
                <w:rFonts w:ascii="Times New Roman" w:hAnsi="Times New Roman" w:cs="Times New Roman"/>
                <w:i/>
                <w:sz w:val="26"/>
                <w:szCs w:val="26"/>
              </w:rPr>
              <w:t>принцип прочности</w:t>
            </w:r>
            <w:r w:rsidRPr="00EC09E5">
              <w:rPr>
                <w:rFonts w:ascii="Times New Roman" w:hAnsi="Times New Roman" w:cs="Times New Roman"/>
                <w:sz w:val="26"/>
                <w:szCs w:val="26"/>
              </w:rPr>
              <w:t>)</w:t>
            </w:r>
          </w:p>
        </w:tc>
      </w:tr>
      <w:tr w:rsidR="00D952A4" w:rsidRPr="00EC09E5" w:rsidTr="00EC09E5">
        <w:tc>
          <w:tcPr>
            <w:tcW w:w="4928"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Основное в учебном содержании – противоречие, выражающее конфликт между освоенными способами действия и учебной задачей</w:t>
            </w:r>
          </w:p>
        </w:tc>
        <w:tc>
          <w:tcPr>
            <w:tcW w:w="5103"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 xml:space="preserve">Основное в учебном содержании – непротиворечивость информации (обычно обеспечиваемая применением </w:t>
            </w:r>
            <w:r w:rsidRPr="00EC09E5">
              <w:rPr>
                <w:rFonts w:ascii="Times New Roman" w:hAnsi="Times New Roman" w:cs="Times New Roman"/>
                <w:i/>
                <w:sz w:val="26"/>
                <w:szCs w:val="26"/>
              </w:rPr>
              <w:t>принципа научности</w:t>
            </w:r>
            <w:r w:rsidRPr="00EC09E5">
              <w:rPr>
                <w:rFonts w:ascii="Times New Roman" w:hAnsi="Times New Roman" w:cs="Times New Roman"/>
                <w:sz w:val="26"/>
                <w:szCs w:val="26"/>
              </w:rPr>
              <w:t xml:space="preserve"> и </w:t>
            </w:r>
            <w:r w:rsidRPr="00EC09E5">
              <w:rPr>
                <w:rFonts w:ascii="Times New Roman" w:hAnsi="Times New Roman" w:cs="Times New Roman"/>
                <w:i/>
                <w:sz w:val="26"/>
                <w:szCs w:val="26"/>
              </w:rPr>
              <w:t>принципа системности</w:t>
            </w:r>
            <w:r w:rsidRPr="00EC09E5">
              <w:rPr>
                <w:rFonts w:ascii="Times New Roman" w:hAnsi="Times New Roman" w:cs="Times New Roman"/>
                <w:sz w:val="26"/>
                <w:szCs w:val="26"/>
              </w:rPr>
              <w:t xml:space="preserve"> как оснований для непротиворечивости)</w:t>
            </w:r>
          </w:p>
        </w:tc>
      </w:tr>
      <w:tr w:rsidR="00D952A4" w:rsidRPr="00EC09E5" w:rsidTr="00EC09E5">
        <w:tc>
          <w:tcPr>
            <w:tcW w:w="4928"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Идеальный сюжет: ребенок самостоятельно построил новое для себя действие</w:t>
            </w:r>
          </w:p>
        </w:tc>
        <w:tc>
          <w:tcPr>
            <w:tcW w:w="5103"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Идеальный сюжет: ребенок в точности повторил образец (текста или действия)</w:t>
            </w:r>
          </w:p>
        </w:tc>
      </w:tr>
      <w:tr w:rsidR="00D952A4" w:rsidRPr="00EC09E5" w:rsidTr="00EC09E5">
        <w:tc>
          <w:tcPr>
            <w:tcW w:w="4928"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Основное средство управления процессом обучения – мышление учащегося</w:t>
            </w:r>
          </w:p>
        </w:tc>
        <w:tc>
          <w:tcPr>
            <w:tcW w:w="5103"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Основное средство управления процессом обучения – восприятие учащегося</w:t>
            </w:r>
          </w:p>
        </w:tc>
      </w:tr>
      <w:tr w:rsidR="00D952A4" w:rsidRPr="00EC09E5" w:rsidTr="00EC09E5">
        <w:tc>
          <w:tcPr>
            <w:tcW w:w="4928"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lastRenderedPageBreak/>
              <w:t>Основной стимул обучения – непонятность, проблема, вопрос</w:t>
            </w:r>
          </w:p>
        </w:tc>
        <w:tc>
          <w:tcPr>
            <w:tcW w:w="5103"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 xml:space="preserve">Основной стимул обучения – понятность и ясность (дидактический принцип </w:t>
            </w:r>
            <w:r w:rsidRPr="00EC09E5">
              <w:rPr>
                <w:rFonts w:ascii="Times New Roman" w:hAnsi="Times New Roman" w:cs="Times New Roman"/>
                <w:i/>
                <w:sz w:val="26"/>
                <w:szCs w:val="26"/>
              </w:rPr>
              <w:t>доступности</w:t>
            </w:r>
            <w:r w:rsidRPr="00EC09E5">
              <w:rPr>
                <w:rFonts w:ascii="Times New Roman" w:hAnsi="Times New Roman" w:cs="Times New Roman"/>
                <w:sz w:val="26"/>
                <w:szCs w:val="26"/>
              </w:rPr>
              <w:t>)</w:t>
            </w:r>
          </w:p>
        </w:tc>
      </w:tr>
      <w:tr w:rsidR="00D952A4" w:rsidRPr="00EC09E5" w:rsidTr="00EC09E5">
        <w:tc>
          <w:tcPr>
            <w:tcW w:w="4928"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Вспомогательный стимул обучения – смысл проблемы или вопроса в контексте деятельности</w:t>
            </w:r>
          </w:p>
        </w:tc>
        <w:tc>
          <w:tcPr>
            <w:tcW w:w="5103"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 xml:space="preserve">Вспомогательный стимул обучения – развлечение (принцип </w:t>
            </w:r>
            <w:r w:rsidRPr="00EC09E5">
              <w:rPr>
                <w:rFonts w:ascii="Times New Roman" w:hAnsi="Times New Roman" w:cs="Times New Roman"/>
                <w:i/>
                <w:sz w:val="26"/>
                <w:szCs w:val="26"/>
              </w:rPr>
              <w:t>увлекательности</w:t>
            </w:r>
            <w:r w:rsidRPr="00EC09E5">
              <w:rPr>
                <w:rFonts w:ascii="Times New Roman" w:hAnsi="Times New Roman" w:cs="Times New Roman"/>
                <w:sz w:val="26"/>
                <w:szCs w:val="26"/>
              </w:rPr>
              <w:t>)</w:t>
            </w:r>
          </w:p>
        </w:tc>
      </w:tr>
      <w:tr w:rsidR="00D952A4" w:rsidRPr="00EC09E5" w:rsidTr="00EC09E5">
        <w:tc>
          <w:tcPr>
            <w:tcW w:w="4928"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Основная работа – понимание и мышление: за явлением нужно увидеть то, что скрыто, сущность</w:t>
            </w:r>
          </w:p>
        </w:tc>
        <w:tc>
          <w:tcPr>
            <w:tcW w:w="5103"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 xml:space="preserve">Основная работа – с воспринимаемым материальной действительностью (принцип </w:t>
            </w:r>
            <w:r w:rsidRPr="00EC09E5">
              <w:rPr>
                <w:rFonts w:ascii="Times New Roman" w:hAnsi="Times New Roman" w:cs="Times New Roman"/>
                <w:i/>
                <w:sz w:val="26"/>
                <w:szCs w:val="26"/>
              </w:rPr>
              <w:t>наглядности</w:t>
            </w:r>
            <w:r w:rsidRPr="00EC09E5">
              <w:rPr>
                <w:rFonts w:ascii="Times New Roman" w:hAnsi="Times New Roman" w:cs="Times New Roman"/>
                <w:sz w:val="26"/>
                <w:szCs w:val="26"/>
              </w:rPr>
              <w:t>)</w:t>
            </w:r>
          </w:p>
        </w:tc>
      </w:tr>
      <w:tr w:rsidR="00D952A4" w:rsidRPr="00EC09E5" w:rsidTr="00EC09E5">
        <w:tc>
          <w:tcPr>
            <w:tcW w:w="4928"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Основное направление движения – от абстрактной схемы как средства организации действия – к ее реализации на конкретном материале</w:t>
            </w:r>
          </w:p>
        </w:tc>
        <w:tc>
          <w:tcPr>
            <w:tcW w:w="5103"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Основное направление – от конкретных наблюдаемых явлений к общим формулировкам</w:t>
            </w:r>
          </w:p>
        </w:tc>
      </w:tr>
      <w:tr w:rsidR="00D952A4" w:rsidRPr="00EC09E5" w:rsidTr="00EC09E5">
        <w:tc>
          <w:tcPr>
            <w:tcW w:w="4928"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 xml:space="preserve">Основная ответственность за учебный процесс – на учителе (как его организаторе, без которого освоение нового действия может произойти только </w:t>
            </w:r>
            <w:r w:rsidRPr="00EC09E5">
              <w:rPr>
                <w:rFonts w:ascii="Times New Roman" w:hAnsi="Times New Roman" w:cs="Times New Roman"/>
                <w:i/>
                <w:sz w:val="26"/>
                <w:szCs w:val="26"/>
              </w:rPr>
              <w:t>случайно</w:t>
            </w:r>
            <w:r w:rsidRPr="00EC09E5">
              <w:rPr>
                <w:rFonts w:ascii="Times New Roman" w:hAnsi="Times New Roman" w:cs="Times New Roman"/>
                <w:sz w:val="26"/>
                <w:szCs w:val="26"/>
              </w:rPr>
              <w:t>)</w:t>
            </w:r>
          </w:p>
        </w:tc>
        <w:tc>
          <w:tcPr>
            <w:tcW w:w="5103"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Основная ответственность за учебный процесс – на ученике, который должен учиться сознательно и активно (</w:t>
            </w:r>
            <w:r w:rsidRPr="00EC09E5">
              <w:rPr>
                <w:rFonts w:ascii="Times New Roman" w:hAnsi="Times New Roman" w:cs="Times New Roman"/>
                <w:i/>
                <w:sz w:val="26"/>
                <w:szCs w:val="26"/>
              </w:rPr>
              <w:t>принцип активности и сознательности</w:t>
            </w:r>
            <w:r w:rsidRPr="00EC09E5">
              <w:rPr>
                <w:rFonts w:ascii="Times New Roman" w:hAnsi="Times New Roman" w:cs="Times New Roman"/>
                <w:sz w:val="26"/>
                <w:szCs w:val="26"/>
              </w:rPr>
              <w:t>)</w:t>
            </w:r>
          </w:p>
        </w:tc>
      </w:tr>
      <w:tr w:rsidR="00D952A4" w:rsidRPr="00EC09E5" w:rsidTr="00EC09E5">
        <w:tc>
          <w:tcPr>
            <w:tcW w:w="4928"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 xml:space="preserve">Освоенное имеет субъективную ценность: она определяется собственным преодолением проблемы, решением вопроса и т.д. </w:t>
            </w:r>
          </w:p>
        </w:tc>
        <w:tc>
          <w:tcPr>
            <w:tcW w:w="5103" w:type="dxa"/>
            <w:shd w:val="clear" w:color="auto" w:fill="auto"/>
          </w:tcPr>
          <w:p w:rsidR="00D952A4" w:rsidRPr="00EC09E5" w:rsidRDefault="00D952A4" w:rsidP="00EC09E5">
            <w:pPr>
              <w:spacing w:after="0" w:line="264" w:lineRule="auto"/>
              <w:jc w:val="both"/>
              <w:rPr>
                <w:rFonts w:ascii="Times New Roman" w:hAnsi="Times New Roman" w:cs="Times New Roman"/>
                <w:sz w:val="26"/>
                <w:szCs w:val="26"/>
              </w:rPr>
            </w:pPr>
            <w:r w:rsidRPr="00EC09E5">
              <w:rPr>
                <w:rFonts w:ascii="Times New Roman" w:hAnsi="Times New Roman" w:cs="Times New Roman"/>
                <w:sz w:val="26"/>
                <w:szCs w:val="26"/>
              </w:rPr>
              <w:t>Изученное имеет объективную ценность: она определяется знанием того, как освоенные сведения применяются на практике (</w:t>
            </w:r>
            <w:r w:rsidRPr="00EC09E5">
              <w:rPr>
                <w:rFonts w:ascii="Times New Roman" w:hAnsi="Times New Roman" w:cs="Times New Roman"/>
                <w:i/>
                <w:sz w:val="26"/>
                <w:szCs w:val="26"/>
              </w:rPr>
              <w:t>принцип связи теории с практикой</w:t>
            </w:r>
            <w:r w:rsidRPr="00EC09E5">
              <w:rPr>
                <w:rFonts w:ascii="Times New Roman" w:hAnsi="Times New Roman" w:cs="Times New Roman"/>
                <w:sz w:val="26"/>
                <w:szCs w:val="26"/>
              </w:rPr>
              <w:t>)</w:t>
            </w:r>
          </w:p>
        </w:tc>
      </w:tr>
    </w:tbl>
    <w:p w:rsidR="00D952A4" w:rsidRPr="00D952A4" w:rsidRDefault="00D952A4" w:rsidP="00D952A4">
      <w:pPr>
        <w:spacing w:after="0" w:line="264" w:lineRule="auto"/>
        <w:ind w:firstLine="709"/>
        <w:jc w:val="both"/>
        <w:rPr>
          <w:rFonts w:ascii="Times New Roman" w:hAnsi="Times New Roman" w:cs="Times New Roman"/>
          <w:sz w:val="26"/>
          <w:szCs w:val="26"/>
        </w:rPr>
      </w:pPr>
    </w:p>
    <w:p w:rsidR="00D952A4" w:rsidRPr="00D952A4" w:rsidRDefault="00D952A4" w:rsidP="00D952A4">
      <w:pPr>
        <w:numPr>
          <w:ilvl w:val="0"/>
          <w:numId w:val="22"/>
        </w:numPr>
        <w:spacing w:after="120" w:line="264" w:lineRule="auto"/>
        <w:ind w:left="425" w:hanging="425"/>
        <w:jc w:val="both"/>
        <w:rPr>
          <w:rFonts w:ascii="Times New Roman" w:hAnsi="Times New Roman" w:cs="Times New Roman"/>
          <w:b/>
          <w:bCs/>
          <w:sz w:val="26"/>
          <w:szCs w:val="26"/>
          <w:lang w:val="x-none"/>
        </w:rPr>
      </w:pPr>
      <w:r w:rsidRPr="00D952A4">
        <w:rPr>
          <w:rFonts w:ascii="Times New Roman" w:hAnsi="Times New Roman" w:cs="Times New Roman"/>
          <w:b/>
          <w:bCs/>
          <w:sz w:val="26"/>
          <w:szCs w:val="26"/>
          <w:lang w:val="x-none"/>
        </w:rPr>
        <w:t>Схема развития</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4.1. Приведём теперь схему, которой мы сами регулярно пользуемся [</w:t>
      </w:r>
      <w:r w:rsidR="000D7830" w:rsidRPr="000D7830">
        <w:rPr>
          <w:rFonts w:ascii="Times New Roman" w:hAnsi="Times New Roman" w:cs="Times New Roman"/>
          <w:sz w:val="26"/>
          <w:szCs w:val="26"/>
        </w:rPr>
        <w:t>3</w:t>
      </w:r>
      <w:r w:rsidRPr="00D952A4">
        <w:rPr>
          <w:rFonts w:ascii="Times New Roman" w:hAnsi="Times New Roman" w:cs="Times New Roman"/>
          <w:sz w:val="26"/>
          <w:szCs w:val="26"/>
        </w:rPr>
        <w:t xml:space="preserve">]. Основное её назначение – различение ряда качественно различных пластов развития человека, которые по-разному проявляются, по-разному формируются, требуют разных педагогических средств, но которые, тем не менее, тесно увязаны между собой (см. табл. 2). </w:t>
      </w:r>
    </w:p>
    <w:p w:rsidR="00D952A4" w:rsidRPr="00D952A4" w:rsidRDefault="00D952A4" w:rsidP="00D952A4">
      <w:pPr>
        <w:spacing w:after="0" w:line="264" w:lineRule="auto"/>
        <w:ind w:firstLine="709"/>
        <w:jc w:val="both"/>
        <w:rPr>
          <w:rFonts w:ascii="Times New Roman" w:hAnsi="Times New Roman" w:cs="Times New Roman"/>
          <w:sz w:val="26"/>
          <w:szCs w:val="26"/>
        </w:rPr>
      </w:pPr>
    </w:p>
    <w:p w:rsidR="00D952A4" w:rsidRPr="00D952A4" w:rsidRDefault="00D952A4" w:rsidP="00D952A4">
      <w:pPr>
        <w:spacing w:after="0" w:line="264" w:lineRule="auto"/>
        <w:jc w:val="both"/>
        <w:rPr>
          <w:rFonts w:ascii="Times New Roman" w:hAnsi="Times New Roman" w:cs="Times New Roman"/>
          <w:sz w:val="26"/>
          <w:szCs w:val="26"/>
        </w:rPr>
      </w:pPr>
      <w:r w:rsidRPr="00D952A4">
        <w:rPr>
          <w:rFonts w:ascii="Times New Roman" w:hAnsi="Times New Roman" w:cs="Times New Roman"/>
          <w:sz w:val="26"/>
          <w:szCs w:val="26"/>
        </w:rPr>
        <w:t>Таблица 2. Схема развития</w:t>
      </w:r>
      <w:r w:rsidRPr="00D952A4">
        <w:rPr>
          <w:rFonts w:ascii="Times New Roman" w:hAnsi="Times New Roman" w:cs="Times New Roman"/>
          <w:sz w:val="26"/>
          <w:szCs w:val="26"/>
        </w:rPr>
        <w:fldChar w:fldCharType="begin"/>
      </w:r>
      <w:r w:rsidRPr="00D952A4">
        <w:rPr>
          <w:rFonts w:ascii="Times New Roman" w:hAnsi="Times New Roman" w:cs="Times New Roman"/>
          <w:sz w:val="26"/>
          <w:szCs w:val="26"/>
        </w:rPr>
        <w:instrText xml:space="preserve"> XE "схема: развития" </w:instrText>
      </w:r>
      <w:r w:rsidRPr="00D952A4">
        <w:rPr>
          <w:rFonts w:ascii="Times New Roman" w:hAnsi="Times New Roman" w:cs="Times New Roman"/>
          <w:sz w:val="26"/>
          <w:szCs w:val="26"/>
        </w:rPr>
        <w:fldChar w:fldCharType="end"/>
      </w:r>
    </w:p>
    <w:tbl>
      <w:tblPr>
        <w:tblW w:w="94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7"/>
      </w:tblGrid>
      <w:tr w:rsidR="00D952A4" w:rsidRPr="00D952A4" w:rsidTr="000D7830">
        <w:trPr>
          <w:jc w:val="right"/>
        </w:trPr>
        <w:tc>
          <w:tcPr>
            <w:tcW w:w="9447" w:type="dxa"/>
            <w:tcBorders>
              <w:top w:val="single" w:sz="4" w:space="0" w:color="auto"/>
              <w:left w:val="single" w:sz="4" w:space="0" w:color="auto"/>
              <w:bottom w:val="single" w:sz="4" w:space="0" w:color="auto"/>
              <w:right w:val="single" w:sz="4" w:space="0" w:color="auto"/>
            </w:tcBorders>
          </w:tcPr>
          <w:p w:rsidR="00D952A4" w:rsidRPr="00D952A4" w:rsidRDefault="00D952A4" w:rsidP="000D7830">
            <w:pPr>
              <w:spacing w:after="0" w:line="264" w:lineRule="auto"/>
              <w:jc w:val="center"/>
              <w:rPr>
                <w:rFonts w:ascii="Times New Roman" w:hAnsi="Times New Roman" w:cs="Times New Roman"/>
                <w:sz w:val="26"/>
                <w:szCs w:val="26"/>
              </w:rPr>
            </w:pPr>
            <w:r w:rsidRPr="00D952A4">
              <w:rPr>
                <w:rFonts w:ascii="Times New Roman" w:hAnsi="Times New Roman" w:cs="Times New Roman"/>
                <w:sz w:val="26"/>
                <w:szCs w:val="26"/>
              </w:rPr>
              <w:t>социально-деятельностное развитие</w:t>
            </w:r>
          </w:p>
        </w:tc>
      </w:tr>
      <w:tr w:rsidR="00D952A4" w:rsidRPr="00D952A4" w:rsidTr="000D7830">
        <w:trPr>
          <w:jc w:val="right"/>
        </w:trPr>
        <w:tc>
          <w:tcPr>
            <w:tcW w:w="9447" w:type="dxa"/>
            <w:tcBorders>
              <w:top w:val="single" w:sz="4" w:space="0" w:color="auto"/>
              <w:left w:val="single" w:sz="4" w:space="0" w:color="auto"/>
              <w:bottom w:val="single" w:sz="4" w:space="0" w:color="auto"/>
              <w:right w:val="single" w:sz="4" w:space="0" w:color="auto"/>
            </w:tcBorders>
          </w:tcPr>
          <w:p w:rsidR="00D952A4" w:rsidRPr="00D952A4" w:rsidRDefault="00D952A4" w:rsidP="000D7830">
            <w:pPr>
              <w:spacing w:after="0" w:line="264" w:lineRule="auto"/>
              <w:jc w:val="center"/>
              <w:rPr>
                <w:rFonts w:ascii="Times New Roman" w:hAnsi="Times New Roman" w:cs="Times New Roman"/>
                <w:sz w:val="26"/>
                <w:szCs w:val="26"/>
              </w:rPr>
            </w:pPr>
            <w:r w:rsidRPr="00D952A4">
              <w:rPr>
                <w:rFonts w:ascii="Times New Roman" w:hAnsi="Times New Roman" w:cs="Times New Roman"/>
                <w:sz w:val="26"/>
                <w:szCs w:val="26"/>
              </w:rPr>
              <w:t>субдеятельностное (культурное, личностное, трудовое) развитие</w:t>
            </w:r>
          </w:p>
        </w:tc>
      </w:tr>
      <w:tr w:rsidR="00D952A4" w:rsidRPr="00D952A4" w:rsidTr="000D7830">
        <w:trPr>
          <w:jc w:val="right"/>
        </w:trPr>
        <w:tc>
          <w:tcPr>
            <w:tcW w:w="9447" w:type="dxa"/>
            <w:tcBorders>
              <w:top w:val="single" w:sz="4" w:space="0" w:color="auto"/>
              <w:left w:val="single" w:sz="4" w:space="0" w:color="auto"/>
              <w:bottom w:val="single" w:sz="4" w:space="0" w:color="auto"/>
              <w:right w:val="single" w:sz="4" w:space="0" w:color="auto"/>
            </w:tcBorders>
          </w:tcPr>
          <w:p w:rsidR="00D952A4" w:rsidRPr="00D952A4" w:rsidRDefault="00D952A4" w:rsidP="000D7830">
            <w:pPr>
              <w:spacing w:after="0" w:line="264" w:lineRule="auto"/>
              <w:jc w:val="center"/>
              <w:rPr>
                <w:rFonts w:ascii="Times New Roman" w:hAnsi="Times New Roman" w:cs="Times New Roman"/>
                <w:sz w:val="26"/>
                <w:szCs w:val="26"/>
              </w:rPr>
            </w:pPr>
            <w:r w:rsidRPr="00D952A4">
              <w:rPr>
                <w:rFonts w:ascii="Times New Roman" w:hAnsi="Times New Roman" w:cs="Times New Roman"/>
                <w:sz w:val="26"/>
                <w:szCs w:val="26"/>
              </w:rPr>
              <w:t>психическое развитие</w:t>
            </w:r>
          </w:p>
        </w:tc>
      </w:tr>
      <w:tr w:rsidR="00D952A4" w:rsidRPr="00D952A4" w:rsidTr="000D7830">
        <w:trPr>
          <w:jc w:val="right"/>
        </w:trPr>
        <w:tc>
          <w:tcPr>
            <w:tcW w:w="9447" w:type="dxa"/>
            <w:tcBorders>
              <w:top w:val="single" w:sz="4" w:space="0" w:color="auto"/>
              <w:left w:val="single" w:sz="4" w:space="0" w:color="auto"/>
              <w:bottom w:val="single" w:sz="4" w:space="0" w:color="auto"/>
              <w:right w:val="single" w:sz="4" w:space="0" w:color="auto"/>
            </w:tcBorders>
          </w:tcPr>
          <w:p w:rsidR="00D952A4" w:rsidRPr="00D952A4" w:rsidRDefault="00D952A4" w:rsidP="000D7830">
            <w:pPr>
              <w:spacing w:after="0" w:line="264" w:lineRule="auto"/>
              <w:jc w:val="center"/>
              <w:rPr>
                <w:rFonts w:ascii="Times New Roman" w:hAnsi="Times New Roman" w:cs="Times New Roman"/>
                <w:sz w:val="26"/>
                <w:szCs w:val="26"/>
              </w:rPr>
            </w:pPr>
            <w:r w:rsidRPr="00D952A4">
              <w:rPr>
                <w:rFonts w:ascii="Times New Roman" w:hAnsi="Times New Roman" w:cs="Times New Roman"/>
                <w:sz w:val="26"/>
                <w:szCs w:val="26"/>
              </w:rPr>
              <w:t>надпредметное (интеллектуальное, коммуникативное, физическое) развитие</w:t>
            </w:r>
          </w:p>
        </w:tc>
      </w:tr>
      <w:tr w:rsidR="00D952A4" w:rsidRPr="00D952A4" w:rsidTr="000D7830">
        <w:trPr>
          <w:jc w:val="right"/>
        </w:trPr>
        <w:tc>
          <w:tcPr>
            <w:tcW w:w="9447" w:type="dxa"/>
            <w:tcBorders>
              <w:top w:val="single" w:sz="4" w:space="0" w:color="auto"/>
              <w:left w:val="single" w:sz="4" w:space="0" w:color="auto"/>
              <w:bottom w:val="single" w:sz="4" w:space="0" w:color="auto"/>
              <w:right w:val="single" w:sz="4" w:space="0" w:color="auto"/>
            </w:tcBorders>
          </w:tcPr>
          <w:p w:rsidR="00D952A4" w:rsidRPr="00D952A4" w:rsidRDefault="00D952A4" w:rsidP="000D7830">
            <w:pPr>
              <w:spacing w:after="0" w:line="264" w:lineRule="auto"/>
              <w:jc w:val="center"/>
              <w:rPr>
                <w:rFonts w:ascii="Times New Roman" w:hAnsi="Times New Roman" w:cs="Times New Roman"/>
                <w:sz w:val="26"/>
                <w:szCs w:val="26"/>
              </w:rPr>
            </w:pPr>
            <w:r w:rsidRPr="00D952A4">
              <w:rPr>
                <w:rFonts w:ascii="Times New Roman" w:hAnsi="Times New Roman" w:cs="Times New Roman"/>
                <w:sz w:val="26"/>
                <w:szCs w:val="26"/>
              </w:rPr>
              <w:t>предметно-деятельностное развитие</w:t>
            </w:r>
          </w:p>
        </w:tc>
      </w:tr>
    </w:tbl>
    <w:p w:rsidR="00D952A4" w:rsidRPr="00D952A4" w:rsidRDefault="00D952A4" w:rsidP="00D952A4">
      <w:pPr>
        <w:spacing w:after="0" w:line="264" w:lineRule="auto"/>
        <w:ind w:firstLine="709"/>
        <w:jc w:val="both"/>
        <w:rPr>
          <w:rFonts w:ascii="Times New Roman" w:hAnsi="Times New Roman" w:cs="Times New Roman"/>
          <w:sz w:val="26"/>
          <w:szCs w:val="26"/>
        </w:rPr>
      </w:pP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Первый (снизу) слой – это слой </w:t>
      </w:r>
      <w:r w:rsidRPr="00D952A4">
        <w:rPr>
          <w:rFonts w:ascii="Times New Roman" w:hAnsi="Times New Roman" w:cs="Times New Roman"/>
          <w:b/>
          <w:bCs/>
          <w:i/>
          <w:iCs/>
          <w:sz w:val="26"/>
          <w:szCs w:val="26"/>
        </w:rPr>
        <w:t>предметно-деятельностного развития</w:t>
      </w:r>
      <w:r w:rsidRPr="00D952A4">
        <w:rPr>
          <w:rFonts w:ascii="Times New Roman" w:hAnsi="Times New Roman" w:cs="Times New Roman"/>
          <w:sz w:val="26"/>
          <w:szCs w:val="26"/>
        </w:rPr>
        <w:fldChar w:fldCharType="begin"/>
      </w:r>
      <w:r w:rsidRPr="00D952A4">
        <w:rPr>
          <w:rFonts w:ascii="Times New Roman" w:hAnsi="Times New Roman" w:cs="Times New Roman"/>
          <w:sz w:val="26"/>
          <w:szCs w:val="26"/>
        </w:rPr>
        <w:instrText xml:space="preserve"> XE "</w:instrText>
      </w:r>
      <w:r w:rsidRPr="00D952A4">
        <w:rPr>
          <w:rFonts w:ascii="Times New Roman" w:hAnsi="Times New Roman" w:cs="Times New Roman"/>
          <w:bCs/>
          <w:iCs/>
          <w:sz w:val="26"/>
          <w:szCs w:val="26"/>
        </w:rPr>
        <w:instrText>развитие</w:instrText>
      </w:r>
      <w:r w:rsidRPr="00D952A4">
        <w:rPr>
          <w:rFonts w:ascii="Times New Roman" w:hAnsi="Times New Roman" w:cs="Times New Roman"/>
          <w:bCs/>
          <w:i/>
          <w:iCs/>
          <w:sz w:val="26"/>
          <w:szCs w:val="26"/>
        </w:rPr>
        <w:instrText>:</w:instrText>
      </w:r>
      <w:r w:rsidRPr="00D952A4">
        <w:rPr>
          <w:rFonts w:ascii="Times New Roman" w:hAnsi="Times New Roman" w:cs="Times New Roman"/>
          <w:sz w:val="26"/>
          <w:szCs w:val="26"/>
        </w:rPr>
        <w:instrText xml:space="preserve">предметно-деятельностное" </w:instrText>
      </w:r>
      <w:r w:rsidRPr="00D952A4">
        <w:rPr>
          <w:rFonts w:ascii="Times New Roman" w:hAnsi="Times New Roman" w:cs="Times New Roman"/>
          <w:sz w:val="26"/>
          <w:szCs w:val="26"/>
        </w:rPr>
        <w:fldChar w:fldCharType="end"/>
      </w:r>
      <w:r w:rsidRPr="00D952A4">
        <w:rPr>
          <w:rFonts w:ascii="Times New Roman" w:hAnsi="Times New Roman" w:cs="Times New Roman"/>
          <w:sz w:val="26"/>
          <w:szCs w:val="26"/>
        </w:rPr>
        <w:t xml:space="preserve">. Он включает в себя формирование </w:t>
      </w:r>
      <w:r w:rsidRPr="00D952A4">
        <w:rPr>
          <w:rFonts w:ascii="Times New Roman" w:hAnsi="Times New Roman" w:cs="Times New Roman"/>
          <w:bCs/>
          <w:i/>
          <w:iCs/>
          <w:sz w:val="26"/>
          <w:szCs w:val="26"/>
        </w:rPr>
        <w:t>навыков предметных действий</w:t>
      </w:r>
      <w:r w:rsidRPr="00D952A4">
        <w:rPr>
          <w:rFonts w:ascii="Times New Roman" w:hAnsi="Times New Roman" w:cs="Times New Roman"/>
          <w:sz w:val="26"/>
          <w:szCs w:val="26"/>
        </w:rPr>
        <w:t xml:space="preserve">, то есть тех действий, которые чётко привязаны к конкретному предмету, изучаемому в конкретной дисциплине и которые не переносимы с одного предмета на другой. Например, решение квадратного уравнения – чисто математическое упражнение; </w:t>
      </w:r>
      <w:r w:rsidRPr="00D952A4">
        <w:rPr>
          <w:rFonts w:ascii="Times New Roman" w:hAnsi="Times New Roman" w:cs="Times New Roman"/>
          <w:sz w:val="26"/>
          <w:szCs w:val="26"/>
        </w:rPr>
        <w:lastRenderedPageBreak/>
        <w:t>прыжок в длину – упражнение по физкультуре; характеризация цветка по его параметрам – упражнение по ботанике. Навыки предметных действий каждой отдельно взятой дисциплины образуют отдельный слой, состоящий из множества линий (например, в математике есть линии арифметическая, алгебраическая, геометрическая, аналитическая и др.).</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Второй слой, который мы называем слоем </w:t>
      </w:r>
      <w:r w:rsidRPr="00D952A4">
        <w:rPr>
          <w:rFonts w:ascii="Times New Roman" w:hAnsi="Times New Roman" w:cs="Times New Roman"/>
          <w:b/>
          <w:bCs/>
          <w:i/>
          <w:iCs/>
          <w:sz w:val="26"/>
          <w:szCs w:val="26"/>
        </w:rPr>
        <w:t>надпредметного развития</w:t>
      </w:r>
      <w:r w:rsidRPr="00D952A4">
        <w:rPr>
          <w:rFonts w:ascii="Times New Roman" w:hAnsi="Times New Roman" w:cs="Times New Roman"/>
          <w:sz w:val="26"/>
          <w:szCs w:val="26"/>
        </w:rPr>
        <w:fldChar w:fldCharType="begin"/>
      </w:r>
      <w:r w:rsidRPr="00D952A4">
        <w:rPr>
          <w:rFonts w:ascii="Times New Roman" w:hAnsi="Times New Roman" w:cs="Times New Roman"/>
          <w:sz w:val="26"/>
          <w:szCs w:val="26"/>
        </w:rPr>
        <w:instrText xml:space="preserve"> XE "</w:instrText>
      </w:r>
      <w:r w:rsidRPr="00D952A4">
        <w:rPr>
          <w:rFonts w:ascii="Times New Roman" w:hAnsi="Times New Roman" w:cs="Times New Roman"/>
          <w:bCs/>
          <w:i/>
          <w:iCs/>
          <w:sz w:val="26"/>
          <w:szCs w:val="26"/>
        </w:rPr>
        <w:instrText>развитие:</w:instrText>
      </w:r>
      <w:r w:rsidRPr="00D952A4">
        <w:rPr>
          <w:rFonts w:ascii="Times New Roman" w:hAnsi="Times New Roman" w:cs="Times New Roman"/>
          <w:sz w:val="26"/>
          <w:szCs w:val="26"/>
        </w:rPr>
        <w:instrText xml:space="preserve">надпредметное" </w:instrText>
      </w:r>
      <w:r w:rsidRPr="00D952A4">
        <w:rPr>
          <w:rFonts w:ascii="Times New Roman" w:hAnsi="Times New Roman" w:cs="Times New Roman"/>
          <w:sz w:val="26"/>
          <w:szCs w:val="26"/>
        </w:rPr>
        <w:fldChar w:fldCharType="end"/>
      </w:r>
      <w:r w:rsidRPr="00D952A4">
        <w:rPr>
          <w:rFonts w:ascii="Times New Roman" w:hAnsi="Times New Roman" w:cs="Times New Roman"/>
          <w:b/>
          <w:bCs/>
          <w:i/>
          <w:iCs/>
          <w:sz w:val="26"/>
          <w:szCs w:val="26"/>
        </w:rPr>
        <w:t>,</w:t>
      </w:r>
      <w:r w:rsidRPr="00D952A4">
        <w:rPr>
          <w:rFonts w:ascii="Times New Roman" w:hAnsi="Times New Roman" w:cs="Times New Roman"/>
          <w:sz w:val="26"/>
          <w:szCs w:val="26"/>
        </w:rPr>
        <w:t xml:space="preserve"> включает три компоненты – </w:t>
      </w:r>
      <w:r w:rsidRPr="00D952A4">
        <w:rPr>
          <w:rFonts w:ascii="Times New Roman" w:hAnsi="Times New Roman" w:cs="Times New Roman"/>
          <w:i/>
          <w:iCs/>
          <w:sz w:val="26"/>
          <w:szCs w:val="26"/>
        </w:rPr>
        <w:t>интеллектуальное развитие</w:t>
      </w:r>
      <w:r w:rsidRPr="00D952A4">
        <w:rPr>
          <w:rFonts w:ascii="Times New Roman" w:hAnsi="Times New Roman" w:cs="Times New Roman"/>
          <w:sz w:val="26"/>
          <w:szCs w:val="26"/>
        </w:rPr>
        <w:t xml:space="preserve">, </w:t>
      </w:r>
      <w:r w:rsidRPr="00D952A4">
        <w:rPr>
          <w:rFonts w:ascii="Times New Roman" w:hAnsi="Times New Roman" w:cs="Times New Roman"/>
          <w:i/>
          <w:iCs/>
          <w:sz w:val="26"/>
          <w:szCs w:val="26"/>
        </w:rPr>
        <w:t>физическое развитие</w:t>
      </w:r>
      <w:r w:rsidRPr="00D952A4">
        <w:rPr>
          <w:rFonts w:ascii="Times New Roman" w:hAnsi="Times New Roman" w:cs="Times New Roman"/>
          <w:sz w:val="26"/>
          <w:szCs w:val="26"/>
        </w:rPr>
        <w:t xml:space="preserve"> и </w:t>
      </w:r>
      <w:r w:rsidRPr="00D952A4">
        <w:rPr>
          <w:rFonts w:ascii="Times New Roman" w:hAnsi="Times New Roman" w:cs="Times New Roman"/>
          <w:i/>
          <w:iCs/>
          <w:sz w:val="26"/>
          <w:szCs w:val="26"/>
        </w:rPr>
        <w:t>коммуникативное развитие</w:t>
      </w:r>
      <w:r w:rsidRPr="00D952A4">
        <w:rPr>
          <w:rFonts w:ascii="Times New Roman" w:hAnsi="Times New Roman" w:cs="Times New Roman"/>
          <w:sz w:val="26"/>
          <w:szCs w:val="26"/>
        </w:rPr>
        <w:t xml:space="preserve">. Это – освоение действий, которые, хотя и связаны с предметной деятельностью (и без неё не существуют), к конкретному предмету не привязаны жёстко и переносимы с одного предмета на другой (поэтому соответствующие действия приобретают характер </w:t>
      </w:r>
      <w:r w:rsidRPr="00D952A4">
        <w:rPr>
          <w:rFonts w:ascii="Times New Roman" w:hAnsi="Times New Roman" w:cs="Times New Roman"/>
          <w:bCs/>
          <w:i/>
          <w:iCs/>
          <w:sz w:val="26"/>
          <w:szCs w:val="26"/>
        </w:rPr>
        <w:t>функций</w:t>
      </w:r>
      <w:r w:rsidRPr="00D952A4">
        <w:rPr>
          <w:rFonts w:ascii="Times New Roman" w:hAnsi="Times New Roman" w:cs="Times New Roman"/>
          <w:sz w:val="26"/>
          <w:szCs w:val="26"/>
        </w:rPr>
        <w:t xml:space="preserve">, безразличных к тому материалу, к которому они применяются). </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b/>
          <w:bCs/>
          <w:i/>
          <w:iCs/>
          <w:sz w:val="26"/>
          <w:szCs w:val="26"/>
        </w:rPr>
        <w:t>Интеллектуальное развитие</w:t>
      </w:r>
      <w:r w:rsidRPr="00D952A4">
        <w:rPr>
          <w:rFonts w:ascii="Times New Roman" w:hAnsi="Times New Roman" w:cs="Times New Roman"/>
          <w:sz w:val="26"/>
          <w:szCs w:val="26"/>
        </w:rPr>
        <w:fldChar w:fldCharType="begin"/>
      </w:r>
      <w:r w:rsidRPr="00D952A4">
        <w:rPr>
          <w:rFonts w:ascii="Times New Roman" w:hAnsi="Times New Roman" w:cs="Times New Roman"/>
          <w:sz w:val="26"/>
          <w:szCs w:val="26"/>
        </w:rPr>
        <w:instrText xml:space="preserve"> XE "</w:instrText>
      </w:r>
      <w:r w:rsidRPr="00D952A4">
        <w:rPr>
          <w:rFonts w:ascii="Times New Roman" w:hAnsi="Times New Roman" w:cs="Times New Roman"/>
          <w:i/>
          <w:iCs/>
          <w:sz w:val="26"/>
          <w:szCs w:val="26"/>
        </w:rPr>
        <w:instrText>развитие:</w:instrText>
      </w:r>
      <w:r w:rsidRPr="00D952A4">
        <w:rPr>
          <w:rFonts w:ascii="Times New Roman" w:hAnsi="Times New Roman" w:cs="Times New Roman"/>
          <w:sz w:val="26"/>
          <w:szCs w:val="26"/>
        </w:rPr>
        <w:instrText xml:space="preserve">интеллектуальное" </w:instrText>
      </w:r>
      <w:r w:rsidRPr="00D952A4">
        <w:rPr>
          <w:rFonts w:ascii="Times New Roman" w:hAnsi="Times New Roman" w:cs="Times New Roman"/>
          <w:sz w:val="26"/>
          <w:szCs w:val="26"/>
        </w:rPr>
        <w:fldChar w:fldCharType="end"/>
      </w:r>
      <w:r w:rsidRPr="00D952A4">
        <w:rPr>
          <w:rFonts w:ascii="Times New Roman" w:hAnsi="Times New Roman" w:cs="Times New Roman"/>
          <w:sz w:val="26"/>
          <w:szCs w:val="26"/>
        </w:rPr>
        <w:t xml:space="preserve"> включает в себя линии развития </w:t>
      </w:r>
      <w:r w:rsidRPr="00D952A4">
        <w:rPr>
          <w:rFonts w:ascii="Times New Roman" w:hAnsi="Times New Roman" w:cs="Times New Roman"/>
          <w:i/>
          <w:iCs/>
          <w:sz w:val="26"/>
          <w:szCs w:val="26"/>
        </w:rPr>
        <w:t>логического мышления</w:t>
      </w:r>
      <w:r w:rsidRPr="00D952A4">
        <w:rPr>
          <w:rFonts w:ascii="Times New Roman" w:hAnsi="Times New Roman" w:cs="Times New Roman"/>
          <w:sz w:val="26"/>
          <w:szCs w:val="26"/>
        </w:rPr>
        <w:t xml:space="preserve">, </w:t>
      </w:r>
      <w:r w:rsidRPr="00D952A4">
        <w:rPr>
          <w:rFonts w:ascii="Times New Roman" w:hAnsi="Times New Roman" w:cs="Times New Roman"/>
          <w:i/>
          <w:iCs/>
          <w:sz w:val="26"/>
          <w:szCs w:val="26"/>
        </w:rPr>
        <w:t>алгоритмического мышления</w:t>
      </w:r>
      <w:r w:rsidRPr="00D952A4">
        <w:rPr>
          <w:rFonts w:ascii="Times New Roman" w:hAnsi="Times New Roman" w:cs="Times New Roman"/>
          <w:sz w:val="26"/>
          <w:szCs w:val="26"/>
        </w:rPr>
        <w:t xml:space="preserve">, </w:t>
      </w:r>
      <w:r w:rsidRPr="00D952A4">
        <w:rPr>
          <w:rFonts w:ascii="Times New Roman" w:hAnsi="Times New Roman" w:cs="Times New Roman"/>
          <w:i/>
          <w:iCs/>
          <w:sz w:val="26"/>
          <w:szCs w:val="26"/>
        </w:rPr>
        <w:t>символьного мышления, образного мышления</w:t>
      </w:r>
      <w:r w:rsidRPr="00D952A4">
        <w:rPr>
          <w:rFonts w:ascii="Times New Roman" w:hAnsi="Times New Roman" w:cs="Times New Roman"/>
          <w:sz w:val="26"/>
          <w:szCs w:val="26"/>
        </w:rPr>
        <w:t xml:space="preserve"> и т.д. Совершенно ясно, что, например, логическое мышление, хотя и развивается в школе при изучении математики, на самом деле не привязано только к этой дисциплине. Его можно и нужно использовать в других дисциплинах, его можно развивать на других предметах (например, на игре в бридж или на изучении Уголовного кодекса). Некоторые линии надпредметного развития, которые мы выделили, проанализировав в 2012 году учебники по математике для начальной школы, приведены, в качестве примера, в Приложении 1. К сожалению, выяснилось, что при переходе к средней школе их богатство резко сужается – может, именно поэтому математика в средней школе и становится для многих проблемой.</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b/>
          <w:bCs/>
          <w:i/>
          <w:iCs/>
          <w:sz w:val="26"/>
          <w:szCs w:val="26"/>
        </w:rPr>
        <w:t>Физическое развитие</w:t>
      </w:r>
      <w:r w:rsidRPr="00D952A4">
        <w:rPr>
          <w:rFonts w:ascii="Times New Roman" w:hAnsi="Times New Roman" w:cs="Times New Roman"/>
          <w:sz w:val="26"/>
          <w:szCs w:val="26"/>
        </w:rPr>
        <w:fldChar w:fldCharType="begin"/>
      </w:r>
      <w:r w:rsidRPr="00D952A4">
        <w:rPr>
          <w:rFonts w:ascii="Times New Roman" w:hAnsi="Times New Roman" w:cs="Times New Roman"/>
          <w:sz w:val="26"/>
          <w:szCs w:val="26"/>
        </w:rPr>
        <w:instrText xml:space="preserve"> XE "</w:instrText>
      </w:r>
      <w:r w:rsidRPr="00D952A4">
        <w:rPr>
          <w:rFonts w:ascii="Times New Roman" w:hAnsi="Times New Roman" w:cs="Times New Roman"/>
          <w:iCs/>
          <w:sz w:val="26"/>
          <w:szCs w:val="26"/>
        </w:rPr>
        <w:instrText>развитие</w:instrText>
      </w:r>
      <w:r w:rsidRPr="00D952A4">
        <w:rPr>
          <w:rFonts w:ascii="Times New Roman" w:hAnsi="Times New Roman" w:cs="Times New Roman"/>
          <w:i/>
          <w:iCs/>
          <w:sz w:val="26"/>
          <w:szCs w:val="26"/>
        </w:rPr>
        <w:instrText>:</w:instrText>
      </w:r>
      <w:r w:rsidRPr="00D952A4">
        <w:rPr>
          <w:rFonts w:ascii="Times New Roman" w:hAnsi="Times New Roman" w:cs="Times New Roman"/>
          <w:sz w:val="26"/>
          <w:szCs w:val="26"/>
        </w:rPr>
        <w:instrText xml:space="preserve">физическое" </w:instrText>
      </w:r>
      <w:r w:rsidRPr="00D952A4">
        <w:rPr>
          <w:rFonts w:ascii="Times New Roman" w:hAnsi="Times New Roman" w:cs="Times New Roman"/>
          <w:sz w:val="26"/>
          <w:szCs w:val="26"/>
        </w:rPr>
        <w:fldChar w:fldCharType="end"/>
      </w:r>
      <w:r w:rsidRPr="00D952A4">
        <w:rPr>
          <w:rFonts w:ascii="Times New Roman" w:hAnsi="Times New Roman" w:cs="Times New Roman"/>
          <w:sz w:val="26"/>
          <w:szCs w:val="26"/>
        </w:rPr>
        <w:t>, в отличие от конкретных физических действий (например, прыжка в длину в легкой атлетике или ведения мяча в футболе), характеризуется общими показателями: сила, выносливость, реакция, активность, гибкость, подвижность, ловкость и т. д. Хотя, на первый взгляд, это имеет отношение в основном к физкультуре, тем не менее, оно очень важно. Например, развитие мелкой моторики играет огромную роль для операционального богатства воображения и, как следствие, мышления; формирование навыков орудийного действия – когда орудие становится как бы продолжением руки – является центральным для любой практической деятельности; без развития ощущения собственного тела и пространственного действия невозможно не только свободное движение (рекомендуем интересующимся посмотреть монографию Н.А. Бернштейна [</w:t>
      </w:r>
      <w:r w:rsidR="000D7830" w:rsidRPr="000D7830">
        <w:rPr>
          <w:rFonts w:ascii="Times New Roman" w:hAnsi="Times New Roman" w:cs="Times New Roman"/>
          <w:sz w:val="26"/>
          <w:szCs w:val="26"/>
        </w:rPr>
        <w:t>4</w:t>
      </w:r>
      <w:r w:rsidRPr="00D952A4">
        <w:rPr>
          <w:rFonts w:ascii="Times New Roman" w:hAnsi="Times New Roman" w:cs="Times New Roman"/>
          <w:sz w:val="26"/>
          <w:szCs w:val="26"/>
        </w:rPr>
        <w:t>]), но и формирование полноценного пространственного воображения и т.д.</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Наконец, </w:t>
      </w:r>
      <w:r w:rsidRPr="00D952A4">
        <w:rPr>
          <w:rFonts w:ascii="Times New Roman" w:hAnsi="Times New Roman" w:cs="Times New Roman"/>
          <w:b/>
          <w:bCs/>
          <w:i/>
          <w:iCs/>
          <w:sz w:val="26"/>
          <w:szCs w:val="26"/>
        </w:rPr>
        <w:t>коммуникативное развитие</w:t>
      </w:r>
      <w:r w:rsidRPr="00D952A4">
        <w:rPr>
          <w:rFonts w:ascii="Times New Roman" w:hAnsi="Times New Roman" w:cs="Times New Roman"/>
          <w:sz w:val="26"/>
          <w:szCs w:val="26"/>
        </w:rPr>
        <w:fldChar w:fldCharType="begin"/>
      </w:r>
      <w:r w:rsidRPr="00D952A4">
        <w:rPr>
          <w:rFonts w:ascii="Times New Roman" w:hAnsi="Times New Roman" w:cs="Times New Roman"/>
          <w:sz w:val="26"/>
          <w:szCs w:val="26"/>
        </w:rPr>
        <w:instrText xml:space="preserve"> XE "</w:instrText>
      </w:r>
      <w:r w:rsidRPr="00D952A4">
        <w:rPr>
          <w:rFonts w:ascii="Times New Roman" w:hAnsi="Times New Roman" w:cs="Times New Roman"/>
          <w:i/>
          <w:iCs/>
          <w:sz w:val="26"/>
          <w:szCs w:val="26"/>
        </w:rPr>
        <w:instrText>развитие:</w:instrText>
      </w:r>
      <w:r w:rsidRPr="00D952A4">
        <w:rPr>
          <w:rFonts w:ascii="Times New Roman" w:hAnsi="Times New Roman" w:cs="Times New Roman"/>
          <w:sz w:val="26"/>
          <w:szCs w:val="26"/>
        </w:rPr>
        <w:instrText xml:space="preserve">коммуникативное" </w:instrText>
      </w:r>
      <w:r w:rsidRPr="00D952A4">
        <w:rPr>
          <w:rFonts w:ascii="Times New Roman" w:hAnsi="Times New Roman" w:cs="Times New Roman"/>
          <w:sz w:val="26"/>
          <w:szCs w:val="26"/>
        </w:rPr>
        <w:fldChar w:fldCharType="end"/>
      </w:r>
      <w:r w:rsidRPr="00D952A4">
        <w:rPr>
          <w:rFonts w:ascii="Times New Roman" w:hAnsi="Times New Roman" w:cs="Times New Roman"/>
          <w:sz w:val="26"/>
          <w:szCs w:val="26"/>
        </w:rPr>
        <w:t xml:space="preserve"> включает в себя освоение </w:t>
      </w:r>
      <w:r w:rsidRPr="00D952A4">
        <w:rPr>
          <w:rFonts w:ascii="Times New Roman" w:hAnsi="Times New Roman" w:cs="Times New Roman"/>
          <w:i/>
          <w:iCs/>
          <w:sz w:val="26"/>
          <w:szCs w:val="26"/>
        </w:rPr>
        <w:t>навыков коммуникативных действий</w:t>
      </w:r>
      <w:r w:rsidRPr="00D952A4">
        <w:rPr>
          <w:rFonts w:ascii="Times New Roman" w:hAnsi="Times New Roman" w:cs="Times New Roman"/>
          <w:sz w:val="26"/>
          <w:szCs w:val="26"/>
        </w:rPr>
        <w:t xml:space="preserve">: говорить, читать (и понимать), писать, слушать (и слышать собеседника), а также навыков других типов коммуникации – невербальной, эмоциональной, социальной и др. Особо выделим здесь навык, имеющий чрезвычайное значение для всех видов и типов деятельности – </w:t>
      </w:r>
      <w:r w:rsidRPr="00D952A4">
        <w:rPr>
          <w:rFonts w:ascii="Times New Roman" w:hAnsi="Times New Roman" w:cs="Times New Roman"/>
          <w:bCs/>
          <w:i/>
          <w:iCs/>
          <w:sz w:val="26"/>
          <w:szCs w:val="26"/>
        </w:rPr>
        <w:t>навык понимания текста</w:t>
      </w:r>
      <w:r w:rsidRPr="00D952A4">
        <w:rPr>
          <w:rFonts w:ascii="Times New Roman" w:hAnsi="Times New Roman" w:cs="Times New Roman"/>
          <w:sz w:val="26"/>
          <w:szCs w:val="26"/>
        </w:rPr>
        <w:t xml:space="preserve">. К сожалению, современная школа его не очень формирует, даже у студентов МГУ, обучающихся на ФПО, он проявляется менее чем у трети </w:t>
      </w:r>
      <w:r w:rsidRPr="00D952A4">
        <w:rPr>
          <w:rFonts w:ascii="Times New Roman" w:hAnsi="Times New Roman" w:cs="Times New Roman"/>
          <w:sz w:val="26"/>
          <w:szCs w:val="26"/>
        </w:rPr>
        <w:lastRenderedPageBreak/>
        <w:t>(курс «Конкретная педагогика», который ведёт автор, предполагает как раз чтение и понимание первоисточников). А у большей части восприятие текста не поднимается выше простой фабулы. Мы вернёмся к этой проблеме чуть позже, в последующих лекциях.</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Третий слой – слой </w:t>
      </w:r>
      <w:r w:rsidRPr="00D952A4">
        <w:rPr>
          <w:rFonts w:ascii="Times New Roman" w:hAnsi="Times New Roman" w:cs="Times New Roman"/>
          <w:b/>
          <w:bCs/>
          <w:i/>
          <w:iCs/>
          <w:sz w:val="26"/>
          <w:szCs w:val="26"/>
        </w:rPr>
        <w:t>психического развития</w:t>
      </w:r>
      <w:r w:rsidRPr="00D952A4">
        <w:rPr>
          <w:rFonts w:ascii="Times New Roman" w:hAnsi="Times New Roman" w:cs="Times New Roman"/>
          <w:sz w:val="26"/>
          <w:szCs w:val="26"/>
        </w:rPr>
        <w:fldChar w:fldCharType="begin"/>
      </w:r>
      <w:r w:rsidRPr="00D952A4">
        <w:rPr>
          <w:rFonts w:ascii="Times New Roman" w:hAnsi="Times New Roman" w:cs="Times New Roman"/>
          <w:sz w:val="26"/>
          <w:szCs w:val="26"/>
        </w:rPr>
        <w:instrText xml:space="preserve"> XE "</w:instrText>
      </w:r>
      <w:r w:rsidRPr="00D952A4">
        <w:rPr>
          <w:rFonts w:ascii="Times New Roman" w:hAnsi="Times New Roman" w:cs="Times New Roman"/>
          <w:bCs/>
          <w:iCs/>
          <w:sz w:val="26"/>
          <w:szCs w:val="26"/>
        </w:rPr>
        <w:instrText>развитие:</w:instrText>
      </w:r>
      <w:r w:rsidRPr="00D952A4">
        <w:rPr>
          <w:rFonts w:ascii="Times New Roman" w:hAnsi="Times New Roman" w:cs="Times New Roman"/>
          <w:sz w:val="26"/>
          <w:szCs w:val="26"/>
        </w:rPr>
        <w:instrText xml:space="preserve">психическое" </w:instrText>
      </w:r>
      <w:r w:rsidRPr="00D952A4">
        <w:rPr>
          <w:rFonts w:ascii="Times New Roman" w:hAnsi="Times New Roman" w:cs="Times New Roman"/>
          <w:sz w:val="26"/>
          <w:szCs w:val="26"/>
        </w:rPr>
        <w:fldChar w:fldCharType="end"/>
      </w:r>
      <w:r w:rsidRPr="00D952A4">
        <w:rPr>
          <w:rFonts w:ascii="Times New Roman" w:hAnsi="Times New Roman" w:cs="Times New Roman"/>
          <w:sz w:val="26"/>
          <w:szCs w:val="26"/>
        </w:rPr>
        <w:t xml:space="preserve">; он включает формирование </w:t>
      </w:r>
      <w:r w:rsidRPr="00D952A4">
        <w:rPr>
          <w:rFonts w:ascii="Times New Roman" w:hAnsi="Times New Roman" w:cs="Times New Roman"/>
          <w:bCs/>
          <w:i/>
          <w:iCs/>
          <w:sz w:val="26"/>
          <w:szCs w:val="26"/>
        </w:rPr>
        <w:t>психических функций</w:t>
      </w:r>
      <w:r w:rsidRPr="00D952A4">
        <w:rPr>
          <w:rFonts w:ascii="Times New Roman" w:hAnsi="Times New Roman" w:cs="Times New Roman"/>
          <w:sz w:val="26"/>
          <w:szCs w:val="26"/>
        </w:rPr>
        <w:fldChar w:fldCharType="begin"/>
      </w:r>
      <w:r w:rsidRPr="00D952A4">
        <w:rPr>
          <w:rFonts w:ascii="Times New Roman" w:hAnsi="Times New Roman" w:cs="Times New Roman"/>
          <w:sz w:val="26"/>
          <w:szCs w:val="26"/>
        </w:rPr>
        <w:instrText xml:space="preserve"> XE "</w:instrText>
      </w:r>
      <w:r w:rsidRPr="00D952A4">
        <w:rPr>
          <w:rFonts w:ascii="Times New Roman" w:hAnsi="Times New Roman" w:cs="Times New Roman"/>
          <w:bCs/>
          <w:iCs/>
          <w:sz w:val="26"/>
          <w:szCs w:val="26"/>
        </w:rPr>
        <w:instrText>психические функции</w:instrText>
      </w:r>
      <w:r w:rsidRPr="00D952A4">
        <w:rPr>
          <w:rFonts w:ascii="Times New Roman" w:hAnsi="Times New Roman" w:cs="Times New Roman"/>
          <w:sz w:val="26"/>
          <w:szCs w:val="26"/>
        </w:rPr>
        <w:instrText xml:space="preserve">" </w:instrText>
      </w:r>
      <w:r w:rsidRPr="00D952A4">
        <w:rPr>
          <w:rFonts w:ascii="Times New Roman" w:hAnsi="Times New Roman" w:cs="Times New Roman"/>
          <w:sz w:val="26"/>
          <w:szCs w:val="26"/>
        </w:rPr>
        <w:fldChar w:fldCharType="end"/>
      </w:r>
      <w:r w:rsidRPr="00D952A4">
        <w:rPr>
          <w:rFonts w:ascii="Times New Roman" w:hAnsi="Times New Roman" w:cs="Times New Roman"/>
          <w:sz w:val="26"/>
          <w:szCs w:val="26"/>
        </w:rPr>
        <w:t xml:space="preserve">, специфическим признаком которых является то, что они направлены на </w:t>
      </w:r>
      <w:r w:rsidRPr="00D952A4">
        <w:rPr>
          <w:rFonts w:ascii="Times New Roman" w:hAnsi="Times New Roman" w:cs="Times New Roman"/>
          <w:i/>
          <w:iCs/>
          <w:sz w:val="26"/>
          <w:szCs w:val="26"/>
        </w:rPr>
        <w:t>управление собственным поведением человека</w:t>
      </w:r>
      <w:r w:rsidRPr="00D952A4">
        <w:rPr>
          <w:rFonts w:ascii="Times New Roman" w:hAnsi="Times New Roman" w:cs="Times New Roman"/>
          <w:sz w:val="26"/>
          <w:szCs w:val="26"/>
        </w:rPr>
        <w:t xml:space="preserve">. Сюда относятся, помимо первичных функций </w:t>
      </w:r>
      <w:r w:rsidRPr="00D952A4">
        <w:rPr>
          <w:rFonts w:ascii="Times New Roman" w:hAnsi="Times New Roman" w:cs="Times New Roman"/>
          <w:i/>
          <w:iCs/>
          <w:sz w:val="26"/>
          <w:szCs w:val="26"/>
        </w:rPr>
        <w:t>произвольного внимания, памяти, выбора</w:t>
      </w:r>
      <w:r w:rsidRPr="00D952A4">
        <w:rPr>
          <w:rFonts w:ascii="Times New Roman" w:hAnsi="Times New Roman" w:cs="Times New Roman"/>
          <w:sz w:val="26"/>
          <w:szCs w:val="26"/>
        </w:rPr>
        <w:t xml:space="preserve"> (см., напр., [</w:t>
      </w:r>
      <w:r w:rsidR="000D7830" w:rsidRPr="000D7830">
        <w:rPr>
          <w:rFonts w:ascii="Times New Roman" w:hAnsi="Times New Roman" w:cs="Times New Roman"/>
          <w:sz w:val="26"/>
          <w:szCs w:val="26"/>
        </w:rPr>
        <w:t>1</w:t>
      </w:r>
      <w:r w:rsidRPr="00D952A4">
        <w:rPr>
          <w:rFonts w:ascii="Times New Roman" w:hAnsi="Times New Roman" w:cs="Times New Roman"/>
          <w:sz w:val="26"/>
          <w:szCs w:val="26"/>
        </w:rPr>
        <w:t xml:space="preserve">]), и такие более сложные образования, как </w:t>
      </w:r>
      <w:r w:rsidRPr="00D952A4">
        <w:rPr>
          <w:rFonts w:ascii="Times New Roman" w:hAnsi="Times New Roman" w:cs="Times New Roman"/>
          <w:i/>
          <w:iCs/>
          <w:sz w:val="26"/>
          <w:szCs w:val="26"/>
        </w:rPr>
        <w:t>самоконтроль</w:t>
      </w:r>
      <w:r w:rsidRPr="00D952A4">
        <w:rPr>
          <w:rFonts w:ascii="Times New Roman" w:hAnsi="Times New Roman" w:cs="Times New Roman"/>
          <w:sz w:val="26"/>
          <w:szCs w:val="26"/>
        </w:rPr>
        <w:t xml:space="preserve"> и </w:t>
      </w:r>
      <w:r w:rsidRPr="00D952A4">
        <w:rPr>
          <w:rFonts w:ascii="Times New Roman" w:hAnsi="Times New Roman" w:cs="Times New Roman"/>
          <w:i/>
          <w:iCs/>
          <w:sz w:val="26"/>
          <w:szCs w:val="26"/>
        </w:rPr>
        <w:t>самооценка</w:t>
      </w:r>
      <w:r w:rsidRPr="00D952A4">
        <w:rPr>
          <w:rFonts w:ascii="Times New Roman" w:hAnsi="Times New Roman" w:cs="Times New Roman"/>
          <w:sz w:val="26"/>
          <w:szCs w:val="26"/>
        </w:rPr>
        <w:t xml:space="preserve">, </w:t>
      </w:r>
      <w:r w:rsidRPr="00D952A4">
        <w:rPr>
          <w:rFonts w:ascii="Times New Roman" w:hAnsi="Times New Roman" w:cs="Times New Roman"/>
          <w:i/>
          <w:iCs/>
          <w:sz w:val="26"/>
          <w:szCs w:val="26"/>
        </w:rPr>
        <w:t>рефлексия</w:t>
      </w:r>
      <w:r w:rsidRPr="00D952A4">
        <w:rPr>
          <w:rFonts w:ascii="Times New Roman" w:hAnsi="Times New Roman" w:cs="Times New Roman"/>
          <w:sz w:val="26"/>
          <w:szCs w:val="26"/>
        </w:rPr>
        <w:t xml:space="preserve">, </w:t>
      </w:r>
      <w:r w:rsidRPr="00D952A4">
        <w:rPr>
          <w:rFonts w:ascii="Times New Roman" w:hAnsi="Times New Roman" w:cs="Times New Roman"/>
          <w:i/>
          <w:iCs/>
          <w:sz w:val="26"/>
          <w:szCs w:val="26"/>
        </w:rPr>
        <w:t>формирование системы ценностей</w:t>
      </w:r>
      <w:r w:rsidRPr="00D952A4">
        <w:rPr>
          <w:rFonts w:ascii="Times New Roman" w:hAnsi="Times New Roman" w:cs="Times New Roman"/>
          <w:sz w:val="26"/>
          <w:szCs w:val="26"/>
        </w:rPr>
        <w:t xml:space="preserve"> и </w:t>
      </w:r>
      <w:r w:rsidRPr="00D952A4">
        <w:rPr>
          <w:rFonts w:ascii="Times New Roman" w:hAnsi="Times New Roman" w:cs="Times New Roman"/>
          <w:i/>
          <w:iCs/>
          <w:sz w:val="26"/>
          <w:szCs w:val="26"/>
        </w:rPr>
        <w:t>обращение к целостности</w:t>
      </w:r>
      <w:r w:rsidRPr="00D952A4">
        <w:rPr>
          <w:rFonts w:ascii="Times New Roman" w:hAnsi="Times New Roman" w:cs="Times New Roman"/>
          <w:sz w:val="26"/>
          <w:szCs w:val="26"/>
        </w:rPr>
        <w:t xml:space="preserve">, </w:t>
      </w:r>
      <w:r w:rsidRPr="00D952A4">
        <w:rPr>
          <w:rFonts w:ascii="Times New Roman" w:hAnsi="Times New Roman" w:cs="Times New Roman"/>
          <w:i/>
          <w:iCs/>
          <w:sz w:val="26"/>
          <w:szCs w:val="26"/>
        </w:rPr>
        <w:t>саморазвитие</w:t>
      </w:r>
      <w:r w:rsidRPr="00D952A4">
        <w:rPr>
          <w:rFonts w:ascii="Times New Roman" w:hAnsi="Times New Roman" w:cs="Times New Roman"/>
          <w:sz w:val="26"/>
          <w:szCs w:val="26"/>
        </w:rPr>
        <w:t xml:space="preserve">, </w:t>
      </w:r>
      <w:r w:rsidRPr="00D952A4">
        <w:rPr>
          <w:rFonts w:ascii="Times New Roman" w:hAnsi="Times New Roman" w:cs="Times New Roman"/>
          <w:i/>
          <w:iCs/>
          <w:sz w:val="26"/>
          <w:szCs w:val="26"/>
        </w:rPr>
        <w:t>самореализация</w:t>
      </w:r>
      <w:r w:rsidRPr="00D952A4">
        <w:rPr>
          <w:rFonts w:ascii="Times New Roman" w:hAnsi="Times New Roman" w:cs="Times New Roman"/>
          <w:sz w:val="26"/>
          <w:szCs w:val="26"/>
        </w:rPr>
        <w:t xml:space="preserve"> и </w:t>
      </w:r>
      <w:r w:rsidRPr="00D952A4">
        <w:rPr>
          <w:rFonts w:ascii="Times New Roman" w:hAnsi="Times New Roman" w:cs="Times New Roman"/>
          <w:i/>
          <w:iCs/>
          <w:sz w:val="26"/>
          <w:szCs w:val="26"/>
        </w:rPr>
        <w:t>самоопределение</w:t>
      </w:r>
      <w:r w:rsidRPr="00D952A4">
        <w:rPr>
          <w:rFonts w:ascii="Times New Roman" w:hAnsi="Times New Roman" w:cs="Times New Roman"/>
          <w:sz w:val="26"/>
          <w:szCs w:val="26"/>
        </w:rPr>
        <w:t xml:space="preserve"> и др. Собственно, самоконтроль мы рассматривали в предыдущей лекции в качестве примера.</w:t>
      </w:r>
    </w:p>
    <w:p w:rsidR="00D952A4" w:rsidRPr="00D952A4" w:rsidRDefault="00D952A4" w:rsidP="00D952A4">
      <w:pPr>
        <w:spacing w:after="0" w:line="264" w:lineRule="auto"/>
        <w:ind w:firstLine="709"/>
        <w:jc w:val="both"/>
        <w:rPr>
          <w:rFonts w:ascii="Times New Roman" w:hAnsi="Times New Roman" w:cs="Times New Roman"/>
          <w:sz w:val="26"/>
          <w:szCs w:val="26"/>
        </w:rPr>
      </w:pP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4.2. Прежде чем перейти к четвёртому слою развития, обсудим сначала пятый – слой </w:t>
      </w:r>
      <w:r w:rsidRPr="00D952A4">
        <w:rPr>
          <w:rFonts w:ascii="Times New Roman" w:hAnsi="Times New Roman" w:cs="Times New Roman"/>
          <w:b/>
          <w:bCs/>
          <w:i/>
          <w:iCs/>
          <w:sz w:val="26"/>
          <w:szCs w:val="26"/>
        </w:rPr>
        <w:t>социально-деятельностного развития</w:t>
      </w:r>
      <w:r w:rsidRPr="00D952A4">
        <w:rPr>
          <w:rFonts w:ascii="Times New Roman" w:hAnsi="Times New Roman" w:cs="Times New Roman"/>
          <w:sz w:val="26"/>
          <w:szCs w:val="26"/>
        </w:rPr>
        <w:fldChar w:fldCharType="begin"/>
      </w:r>
      <w:r w:rsidRPr="00D952A4">
        <w:rPr>
          <w:rFonts w:ascii="Times New Roman" w:hAnsi="Times New Roman" w:cs="Times New Roman"/>
          <w:sz w:val="26"/>
          <w:szCs w:val="26"/>
        </w:rPr>
        <w:instrText xml:space="preserve"> XE "</w:instrText>
      </w:r>
      <w:r w:rsidRPr="00D952A4">
        <w:rPr>
          <w:rFonts w:ascii="Times New Roman" w:hAnsi="Times New Roman" w:cs="Times New Roman"/>
          <w:bCs/>
          <w:iCs/>
          <w:sz w:val="26"/>
          <w:szCs w:val="26"/>
        </w:rPr>
        <w:instrText>развитие:</w:instrText>
      </w:r>
      <w:r w:rsidRPr="00D952A4">
        <w:rPr>
          <w:rFonts w:ascii="Times New Roman" w:hAnsi="Times New Roman" w:cs="Times New Roman"/>
          <w:sz w:val="26"/>
          <w:szCs w:val="26"/>
        </w:rPr>
        <w:instrText xml:space="preserve">социально-деятельностное" </w:instrText>
      </w:r>
      <w:r w:rsidRPr="00D952A4">
        <w:rPr>
          <w:rFonts w:ascii="Times New Roman" w:hAnsi="Times New Roman" w:cs="Times New Roman"/>
          <w:sz w:val="26"/>
          <w:szCs w:val="26"/>
        </w:rPr>
        <w:fldChar w:fldCharType="end"/>
      </w:r>
      <w:r w:rsidRPr="00D952A4">
        <w:rPr>
          <w:rFonts w:ascii="Times New Roman" w:hAnsi="Times New Roman" w:cs="Times New Roman"/>
          <w:sz w:val="26"/>
          <w:szCs w:val="26"/>
        </w:rPr>
        <w:t xml:space="preserve">. Он включает один из важнейших процессов, влияющих на весь процесс образования – смену форм, характера, типа </w:t>
      </w:r>
      <w:r w:rsidRPr="00D952A4">
        <w:rPr>
          <w:rFonts w:ascii="Times New Roman" w:hAnsi="Times New Roman" w:cs="Times New Roman"/>
          <w:bCs/>
          <w:i/>
          <w:iCs/>
          <w:sz w:val="26"/>
          <w:szCs w:val="26"/>
        </w:rPr>
        <w:t>деятельности</w:t>
      </w:r>
      <w:r w:rsidRPr="00D952A4">
        <w:rPr>
          <w:rFonts w:ascii="Times New Roman" w:hAnsi="Times New Roman" w:cs="Times New Roman"/>
          <w:sz w:val="26"/>
          <w:szCs w:val="26"/>
        </w:rPr>
        <w:t>, которая осуществляется в сообществе обучающихся. Этот процесс явно отражается в наблюдаемых непосредственно возрастных перестройках сначала – детского, потом – подросткового, потом юношеского, а в вузе – студенческого сообщества.</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В первый класс дети приходят, образуя </w:t>
      </w:r>
      <w:r w:rsidRPr="00D952A4">
        <w:rPr>
          <w:rFonts w:ascii="Times New Roman" w:hAnsi="Times New Roman" w:cs="Times New Roman"/>
          <w:bCs/>
          <w:i/>
          <w:iCs/>
          <w:sz w:val="26"/>
          <w:szCs w:val="26"/>
        </w:rPr>
        <w:t>диффузную группу</w:t>
      </w:r>
      <w:r w:rsidRPr="00D952A4">
        <w:rPr>
          <w:rFonts w:ascii="Times New Roman" w:hAnsi="Times New Roman" w:cs="Times New Roman"/>
          <w:sz w:val="26"/>
          <w:szCs w:val="26"/>
        </w:rPr>
        <w:t xml:space="preserve"> (так в психологии называют группу людей, никак друг с другом не связанных и никакой деятельностью не объединенных), и именно </w:t>
      </w:r>
      <w:r w:rsidRPr="00D952A4">
        <w:rPr>
          <w:rFonts w:ascii="Times New Roman" w:hAnsi="Times New Roman" w:cs="Times New Roman"/>
          <w:bCs/>
          <w:i/>
          <w:iCs/>
          <w:sz w:val="26"/>
          <w:szCs w:val="26"/>
        </w:rPr>
        <w:t>учебная деятельность</w:t>
      </w:r>
      <w:r w:rsidRPr="00D952A4">
        <w:rPr>
          <w:rFonts w:ascii="Times New Roman" w:hAnsi="Times New Roman" w:cs="Times New Roman"/>
          <w:sz w:val="26"/>
          <w:szCs w:val="26"/>
        </w:rPr>
        <w:t xml:space="preserve"> превращает эту группу в класс, в коллектив, в единое сообщество. Но дальше она уступает своё первенствующее место</w:t>
      </w:r>
      <w:r w:rsidRPr="00D952A4">
        <w:rPr>
          <w:rFonts w:ascii="Times New Roman" w:hAnsi="Times New Roman" w:cs="Times New Roman"/>
          <w:b/>
          <w:bCs/>
          <w:i/>
          <w:iCs/>
          <w:sz w:val="26"/>
          <w:szCs w:val="26"/>
        </w:rPr>
        <w:t xml:space="preserve"> </w:t>
      </w:r>
      <w:r w:rsidRPr="00D952A4">
        <w:rPr>
          <w:rFonts w:ascii="Times New Roman" w:hAnsi="Times New Roman" w:cs="Times New Roman"/>
          <w:bCs/>
          <w:i/>
          <w:iCs/>
          <w:sz w:val="26"/>
          <w:szCs w:val="26"/>
        </w:rPr>
        <w:t>деятельности общения</w:t>
      </w:r>
      <w:r w:rsidRPr="00D952A4">
        <w:rPr>
          <w:rFonts w:ascii="Times New Roman" w:hAnsi="Times New Roman" w:cs="Times New Roman"/>
          <w:sz w:val="26"/>
          <w:szCs w:val="26"/>
        </w:rPr>
        <w:t xml:space="preserve">. Затем появляется </w:t>
      </w:r>
      <w:r w:rsidRPr="00D952A4">
        <w:rPr>
          <w:rFonts w:ascii="Times New Roman" w:hAnsi="Times New Roman" w:cs="Times New Roman"/>
          <w:bCs/>
          <w:i/>
          <w:iCs/>
          <w:sz w:val="26"/>
          <w:szCs w:val="26"/>
        </w:rPr>
        <w:t>дружба</w:t>
      </w:r>
      <w:r w:rsidRPr="00D952A4">
        <w:rPr>
          <w:rFonts w:ascii="Times New Roman" w:hAnsi="Times New Roman" w:cs="Times New Roman"/>
          <w:b/>
          <w:bCs/>
          <w:i/>
          <w:iCs/>
          <w:sz w:val="26"/>
          <w:szCs w:val="26"/>
        </w:rPr>
        <w:t xml:space="preserve"> </w:t>
      </w:r>
      <w:r w:rsidRPr="00D952A4">
        <w:rPr>
          <w:rFonts w:ascii="Times New Roman" w:hAnsi="Times New Roman" w:cs="Times New Roman"/>
          <w:sz w:val="26"/>
          <w:szCs w:val="26"/>
        </w:rPr>
        <w:t xml:space="preserve">– это тоже некая форма совместной деятельности, которая становится для школьника 4-5 класса ведущей (мы привыкли дружбу считать </w:t>
      </w:r>
      <w:r w:rsidRPr="00D952A4">
        <w:rPr>
          <w:rFonts w:ascii="Times New Roman" w:hAnsi="Times New Roman" w:cs="Times New Roman"/>
          <w:i/>
          <w:sz w:val="26"/>
          <w:szCs w:val="26"/>
        </w:rPr>
        <w:t>отношением</w:t>
      </w:r>
      <w:r w:rsidRPr="00D952A4">
        <w:rPr>
          <w:rFonts w:ascii="Times New Roman" w:hAnsi="Times New Roman" w:cs="Times New Roman"/>
          <w:sz w:val="26"/>
          <w:szCs w:val="26"/>
        </w:rPr>
        <w:t xml:space="preserve"> между людьми, но у детей она изначально появляется именно в деятельностной форме – как совместное осуществление разных видов деятельности, и только потом из этого выкристаллизовывается отношение как инвариант). </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Существенным шагом в развитии является </w:t>
      </w:r>
      <w:r w:rsidRPr="00D952A4">
        <w:rPr>
          <w:rFonts w:ascii="Times New Roman" w:hAnsi="Times New Roman" w:cs="Times New Roman"/>
          <w:bCs/>
          <w:i/>
          <w:iCs/>
          <w:sz w:val="26"/>
          <w:szCs w:val="26"/>
        </w:rPr>
        <w:t>деятельность освоения</w:t>
      </w:r>
      <w:r w:rsidRPr="00D952A4">
        <w:rPr>
          <w:rFonts w:ascii="Times New Roman" w:hAnsi="Times New Roman" w:cs="Times New Roman"/>
          <w:b/>
          <w:bCs/>
          <w:i/>
          <w:iCs/>
          <w:sz w:val="26"/>
          <w:szCs w:val="26"/>
        </w:rPr>
        <w:t xml:space="preserve"> </w:t>
      </w:r>
      <w:r w:rsidRPr="00D952A4">
        <w:rPr>
          <w:rFonts w:ascii="Times New Roman" w:hAnsi="Times New Roman" w:cs="Times New Roman"/>
          <w:sz w:val="26"/>
          <w:szCs w:val="26"/>
        </w:rPr>
        <w:t xml:space="preserve">новых видов и форм деятельности. Она несколько отличается от учебной (прежде всего – индивидуализацией и активностью), хотя и заимствует, на новом уровне, некоторые её достижения (как, скажем, целеполагание, терпение, усидчивость, привычка к инструментальному действию и т.п.). Дальше идёт новый этап – когда дети осваивают </w:t>
      </w:r>
      <w:r w:rsidRPr="00D952A4">
        <w:rPr>
          <w:rFonts w:ascii="Times New Roman" w:hAnsi="Times New Roman" w:cs="Times New Roman"/>
          <w:bCs/>
          <w:i/>
          <w:iCs/>
          <w:sz w:val="26"/>
          <w:szCs w:val="26"/>
        </w:rPr>
        <w:t>деятельностный конфликт</w:t>
      </w:r>
      <w:r w:rsidRPr="00D952A4">
        <w:rPr>
          <w:rFonts w:ascii="Times New Roman" w:hAnsi="Times New Roman" w:cs="Times New Roman"/>
          <w:sz w:val="26"/>
          <w:szCs w:val="26"/>
        </w:rPr>
        <w:t xml:space="preserve">. Деятельностные конфликты появляются тогда, когда ребёнок начинает одновременно участвовать в нескольких разных деятельностях. Именно здесь формируются навыки поведения в конфликте, воздействия на группу, выбора и др. </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Последний «школьный» этап – это этап </w:t>
      </w:r>
      <w:r w:rsidRPr="00D952A4">
        <w:rPr>
          <w:rFonts w:ascii="Times New Roman" w:hAnsi="Times New Roman" w:cs="Times New Roman"/>
          <w:bCs/>
          <w:i/>
          <w:iCs/>
          <w:sz w:val="26"/>
          <w:szCs w:val="26"/>
        </w:rPr>
        <w:t>общественной деятельности</w:t>
      </w:r>
      <w:r w:rsidRPr="00D952A4">
        <w:rPr>
          <w:rFonts w:ascii="Times New Roman" w:hAnsi="Times New Roman" w:cs="Times New Roman"/>
          <w:sz w:val="26"/>
          <w:szCs w:val="26"/>
        </w:rPr>
        <w:t xml:space="preserve">, которая характерна уже для старшей школы. Эта деятельность – уже вполне серьёзная попытка, теперь уже юношеского сообщества, участвовать в общественной жизни «на равных» со взрослыми. Наконец, в вузе молодёжь проходит ещё один существенный деятельностный этап – этап </w:t>
      </w:r>
      <w:r w:rsidRPr="00D952A4">
        <w:rPr>
          <w:rFonts w:ascii="Times New Roman" w:hAnsi="Times New Roman" w:cs="Times New Roman"/>
          <w:bCs/>
          <w:i/>
          <w:iCs/>
          <w:sz w:val="26"/>
          <w:szCs w:val="26"/>
        </w:rPr>
        <w:t>самоопределения</w:t>
      </w:r>
      <w:r w:rsidRPr="00D952A4">
        <w:rPr>
          <w:rFonts w:ascii="Times New Roman" w:hAnsi="Times New Roman" w:cs="Times New Roman"/>
          <w:sz w:val="26"/>
          <w:szCs w:val="26"/>
        </w:rPr>
        <w:t xml:space="preserve">, </w:t>
      </w:r>
      <w:r w:rsidRPr="00D952A4">
        <w:rPr>
          <w:rFonts w:ascii="Times New Roman" w:hAnsi="Times New Roman" w:cs="Times New Roman"/>
          <w:sz w:val="26"/>
          <w:szCs w:val="26"/>
        </w:rPr>
        <w:lastRenderedPageBreak/>
        <w:t xml:space="preserve">прежде всего – профессионального. В ходе этого этапа фактически и формируется «ядро» социального окружения человека, которое затем сохраняется довольно значительное время, и происходит переход человека в </w:t>
      </w:r>
      <w:r w:rsidRPr="00D952A4">
        <w:rPr>
          <w:rFonts w:ascii="Times New Roman" w:hAnsi="Times New Roman" w:cs="Times New Roman"/>
          <w:bCs/>
          <w:i/>
          <w:iCs/>
          <w:sz w:val="26"/>
          <w:szCs w:val="26"/>
        </w:rPr>
        <w:t>профессиональную деятельность</w:t>
      </w:r>
      <w:r w:rsidRPr="00D952A4">
        <w:rPr>
          <w:rFonts w:ascii="Times New Roman" w:hAnsi="Times New Roman" w:cs="Times New Roman"/>
          <w:sz w:val="26"/>
          <w:szCs w:val="26"/>
        </w:rPr>
        <w:t>.</w:t>
      </w:r>
    </w:p>
    <w:p w:rsidR="00D952A4" w:rsidRPr="00D952A4" w:rsidRDefault="00D952A4" w:rsidP="00D952A4">
      <w:pPr>
        <w:spacing w:after="0" w:line="264" w:lineRule="auto"/>
        <w:ind w:firstLine="709"/>
        <w:jc w:val="both"/>
        <w:rPr>
          <w:rFonts w:ascii="Times New Roman" w:hAnsi="Times New Roman" w:cs="Times New Roman"/>
          <w:sz w:val="26"/>
          <w:szCs w:val="26"/>
        </w:rPr>
      </w:pP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4.3. Теперь вернёмся к четвёртому слою развития, который можно называть </w:t>
      </w:r>
      <w:r w:rsidRPr="00D952A4">
        <w:rPr>
          <w:rFonts w:ascii="Times New Roman" w:hAnsi="Times New Roman" w:cs="Times New Roman"/>
          <w:b/>
          <w:bCs/>
          <w:i/>
          <w:iCs/>
          <w:sz w:val="26"/>
          <w:szCs w:val="26"/>
        </w:rPr>
        <w:t>субдеятельностным</w:t>
      </w:r>
      <w:r w:rsidRPr="00D952A4">
        <w:rPr>
          <w:rFonts w:ascii="Times New Roman" w:hAnsi="Times New Roman" w:cs="Times New Roman"/>
          <w:sz w:val="26"/>
          <w:szCs w:val="26"/>
        </w:rPr>
        <w:fldChar w:fldCharType="begin"/>
      </w:r>
      <w:r w:rsidRPr="00D952A4">
        <w:rPr>
          <w:rFonts w:ascii="Times New Roman" w:hAnsi="Times New Roman" w:cs="Times New Roman"/>
          <w:sz w:val="26"/>
          <w:szCs w:val="26"/>
        </w:rPr>
        <w:instrText xml:space="preserve"> XE "развитие:субдеятельностное" </w:instrText>
      </w:r>
      <w:r w:rsidRPr="00D952A4">
        <w:rPr>
          <w:rFonts w:ascii="Times New Roman" w:hAnsi="Times New Roman" w:cs="Times New Roman"/>
          <w:sz w:val="26"/>
          <w:szCs w:val="26"/>
        </w:rPr>
        <w:fldChar w:fldCharType="end"/>
      </w:r>
      <w:r w:rsidRPr="00D952A4">
        <w:rPr>
          <w:rFonts w:ascii="Times New Roman" w:hAnsi="Times New Roman" w:cs="Times New Roman"/>
          <w:b/>
          <w:bCs/>
          <w:i/>
          <w:iCs/>
          <w:sz w:val="26"/>
          <w:szCs w:val="26"/>
        </w:rPr>
        <w:t xml:space="preserve">. </w:t>
      </w:r>
      <w:r w:rsidRPr="00D952A4">
        <w:rPr>
          <w:rFonts w:ascii="Times New Roman" w:hAnsi="Times New Roman" w:cs="Times New Roman"/>
          <w:sz w:val="26"/>
          <w:szCs w:val="26"/>
        </w:rPr>
        <w:t xml:space="preserve">Он включает в себя изменения, происходящие, во-первых, с сообществом обучающихся в целом, а во-вторых, – с каждым обучающимся в отдельности, но именно в </w:t>
      </w:r>
      <w:r w:rsidRPr="00D952A4">
        <w:rPr>
          <w:rFonts w:ascii="Times New Roman" w:hAnsi="Times New Roman" w:cs="Times New Roman"/>
          <w:i/>
          <w:iCs/>
          <w:sz w:val="26"/>
          <w:szCs w:val="26"/>
        </w:rPr>
        <w:t>контексте</w:t>
      </w:r>
      <w:r w:rsidRPr="00D952A4">
        <w:rPr>
          <w:rFonts w:ascii="Times New Roman" w:hAnsi="Times New Roman" w:cs="Times New Roman"/>
          <w:sz w:val="26"/>
          <w:szCs w:val="26"/>
        </w:rPr>
        <w:t xml:space="preserve"> социального взаимодействия и социально-деятельностного развития.</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Этот слой включает в себя три компоненты. Первая – </w:t>
      </w:r>
      <w:r w:rsidRPr="00D952A4">
        <w:rPr>
          <w:rFonts w:ascii="Times New Roman" w:hAnsi="Times New Roman" w:cs="Times New Roman"/>
          <w:b/>
          <w:bCs/>
          <w:i/>
          <w:iCs/>
          <w:sz w:val="26"/>
          <w:szCs w:val="26"/>
        </w:rPr>
        <w:t>культурное развитие</w:t>
      </w:r>
      <w:r w:rsidRPr="00D952A4">
        <w:rPr>
          <w:rFonts w:ascii="Times New Roman" w:hAnsi="Times New Roman" w:cs="Times New Roman"/>
          <w:sz w:val="26"/>
          <w:szCs w:val="26"/>
        </w:rPr>
        <w:fldChar w:fldCharType="begin"/>
      </w:r>
      <w:r w:rsidRPr="00D952A4">
        <w:rPr>
          <w:rFonts w:ascii="Times New Roman" w:hAnsi="Times New Roman" w:cs="Times New Roman"/>
          <w:sz w:val="26"/>
          <w:szCs w:val="26"/>
        </w:rPr>
        <w:instrText xml:space="preserve"> XE "</w:instrText>
      </w:r>
      <w:r w:rsidRPr="00D952A4">
        <w:rPr>
          <w:rFonts w:ascii="Times New Roman" w:hAnsi="Times New Roman" w:cs="Times New Roman"/>
          <w:bCs/>
          <w:iCs/>
          <w:sz w:val="26"/>
          <w:szCs w:val="26"/>
        </w:rPr>
        <w:instrText>развитие:</w:instrText>
      </w:r>
      <w:r w:rsidRPr="00D952A4">
        <w:rPr>
          <w:rFonts w:ascii="Times New Roman" w:hAnsi="Times New Roman" w:cs="Times New Roman"/>
          <w:sz w:val="26"/>
          <w:szCs w:val="26"/>
        </w:rPr>
        <w:instrText xml:space="preserve">культурное" </w:instrText>
      </w:r>
      <w:r w:rsidRPr="00D952A4">
        <w:rPr>
          <w:rFonts w:ascii="Times New Roman" w:hAnsi="Times New Roman" w:cs="Times New Roman"/>
          <w:sz w:val="26"/>
          <w:szCs w:val="26"/>
        </w:rPr>
        <w:fldChar w:fldCharType="end"/>
      </w:r>
      <w:r w:rsidRPr="00D952A4">
        <w:rPr>
          <w:rFonts w:ascii="Times New Roman" w:hAnsi="Times New Roman" w:cs="Times New Roman"/>
          <w:sz w:val="26"/>
          <w:szCs w:val="26"/>
        </w:rPr>
        <w:t xml:space="preserve">, то есть формирование и смена </w:t>
      </w:r>
      <w:r w:rsidRPr="00D952A4">
        <w:rPr>
          <w:rFonts w:ascii="Times New Roman" w:hAnsi="Times New Roman" w:cs="Times New Roman"/>
          <w:bCs/>
          <w:i/>
          <w:iCs/>
          <w:sz w:val="26"/>
          <w:szCs w:val="26"/>
        </w:rPr>
        <w:t>культурных норм деятельности</w:t>
      </w:r>
      <w:r w:rsidRPr="00D952A4">
        <w:rPr>
          <w:rFonts w:ascii="Times New Roman" w:hAnsi="Times New Roman" w:cs="Times New Roman"/>
          <w:sz w:val="26"/>
          <w:szCs w:val="26"/>
        </w:rPr>
        <w:t xml:space="preserve">, которая осуществляется в сообществе обучающихся. Кстати говоря, эти культурные нормы могут реализовываться по-разному – и осознанно, в виде правил, ритуалов, моды, явно сформулированных положений, и неосознанно, в виде </w:t>
      </w:r>
      <w:r w:rsidRPr="00D952A4">
        <w:rPr>
          <w:rFonts w:ascii="Times New Roman" w:hAnsi="Times New Roman" w:cs="Times New Roman"/>
          <w:bCs/>
          <w:i/>
          <w:iCs/>
          <w:sz w:val="26"/>
          <w:szCs w:val="26"/>
        </w:rPr>
        <w:t>поведенческих стереотипов</w:t>
      </w:r>
      <w:r w:rsidRPr="00D952A4">
        <w:rPr>
          <w:rFonts w:ascii="Times New Roman" w:hAnsi="Times New Roman" w:cs="Times New Roman"/>
          <w:sz w:val="26"/>
          <w:szCs w:val="26"/>
        </w:rPr>
        <w:t>. Переход от неосознанного к осознанному, управляемому сознательно культурному развитию – одна из линий психического развития, в рамках которой управление собой формируется не только и даже не столько в контексте предметной, сколько в контексте именно социальной деятельности обучающегося.</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Вторая компонента – </w:t>
      </w:r>
      <w:r w:rsidRPr="00D952A4">
        <w:rPr>
          <w:rFonts w:ascii="Times New Roman" w:hAnsi="Times New Roman" w:cs="Times New Roman"/>
          <w:b/>
          <w:bCs/>
          <w:i/>
          <w:iCs/>
          <w:sz w:val="26"/>
          <w:szCs w:val="26"/>
        </w:rPr>
        <w:t>личностное развитие</w:t>
      </w:r>
      <w:r w:rsidRPr="00D952A4">
        <w:rPr>
          <w:rFonts w:ascii="Times New Roman" w:hAnsi="Times New Roman" w:cs="Times New Roman"/>
          <w:sz w:val="26"/>
          <w:szCs w:val="26"/>
        </w:rPr>
        <w:fldChar w:fldCharType="begin"/>
      </w:r>
      <w:r w:rsidRPr="00D952A4">
        <w:rPr>
          <w:rFonts w:ascii="Times New Roman" w:hAnsi="Times New Roman" w:cs="Times New Roman"/>
          <w:sz w:val="26"/>
          <w:szCs w:val="26"/>
        </w:rPr>
        <w:instrText xml:space="preserve"> XE "</w:instrText>
      </w:r>
      <w:r w:rsidRPr="00D952A4">
        <w:rPr>
          <w:rFonts w:ascii="Times New Roman" w:hAnsi="Times New Roman" w:cs="Times New Roman"/>
          <w:bCs/>
          <w:iCs/>
          <w:sz w:val="26"/>
          <w:szCs w:val="26"/>
        </w:rPr>
        <w:instrText>развитие:</w:instrText>
      </w:r>
      <w:r w:rsidRPr="00D952A4">
        <w:rPr>
          <w:rFonts w:ascii="Times New Roman" w:hAnsi="Times New Roman" w:cs="Times New Roman"/>
          <w:sz w:val="26"/>
          <w:szCs w:val="26"/>
        </w:rPr>
        <w:instrText xml:space="preserve">личностное" </w:instrText>
      </w:r>
      <w:r w:rsidRPr="00D952A4">
        <w:rPr>
          <w:rFonts w:ascii="Times New Roman" w:hAnsi="Times New Roman" w:cs="Times New Roman"/>
          <w:sz w:val="26"/>
          <w:szCs w:val="26"/>
        </w:rPr>
        <w:fldChar w:fldCharType="end"/>
      </w:r>
      <w:r w:rsidRPr="00D952A4">
        <w:rPr>
          <w:rFonts w:ascii="Times New Roman" w:hAnsi="Times New Roman" w:cs="Times New Roman"/>
          <w:sz w:val="26"/>
          <w:szCs w:val="26"/>
        </w:rPr>
        <w:t xml:space="preserve"> – состоит в </w:t>
      </w:r>
      <w:r w:rsidRPr="00D952A4">
        <w:rPr>
          <w:rFonts w:ascii="Times New Roman" w:hAnsi="Times New Roman" w:cs="Times New Roman"/>
          <w:i/>
          <w:iCs/>
          <w:sz w:val="26"/>
          <w:szCs w:val="26"/>
        </w:rPr>
        <w:t>освоении</w:t>
      </w:r>
      <w:r w:rsidRPr="00D952A4">
        <w:rPr>
          <w:rFonts w:ascii="Times New Roman" w:hAnsi="Times New Roman" w:cs="Times New Roman"/>
          <w:sz w:val="26"/>
          <w:szCs w:val="26"/>
        </w:rPr>
        <w:t xml:space="preserve"> и </w:t>
      </w:r>
      <w:r w:rsidRPr="00D952A4">
        <w:rPr>
          <w:rFonts w:ascii="Times New Roman" w:hAnsi="Times New Roman" w:cs="Times New Roman"/>
          <w:i/>
          <w:iCs/>
          <w:sz w:val="26"/>
          <w:szCs w:val="26"/>
        </w:rPr>
        <w:t>смене социальных ролей</w:t>
      </w:r>
      <w:r w:rsidRPr="00D952A4">
        <w:rPr>
          <w:rFonts w:ascii="Times New Roman" w:hAnsi="Times New Roman" w:cs="Times New Roman"/>
          <w:sz w:val="26"/>
          <w:szCs w:val="26"/>
        </w:rPr>
        <w:t xml:space="preserve"> в сообществе обучающихся, в изменении </w:t>
      </w:r>
      <w:r w:rsidRPr="00D952A4">
        <w:rPr>
          <w:rFonts w:ascii="Times New Roman" w:hAnsi="Times New Roman" w:cs="Times New Roman"/>
          <w:i/>
          <w:iCs/>
          <w:sz w:val="26"/>
          <w:szCs w:val="26"/>
        </w:rPr>
        <w:t>отношений</w:t>
      </w:r>
      <w:r w:rsidRPr="00D952A4">
        <w:rPr>
          <w:rFonts w:ascii="Times New Roman" w:hAnsi="Times New Roman" w:cs="Times New Roman"/>
          <w:sz w:val="26"/>
          <w:szCs w:val="26"/>
        </w:rPr>
        <w:t xml:space="preserve"> к этим ролям, в формировании </w:t>
      </w:r>
      <w:r w:rsidRPr="00D952A4">
        <w:rPr>
          <w:rFonts w:ascii="Times New Roman" w:hAnsi="Times New Roman" w:cs="Times New Roman"/>
          <w:i/>
          <w:iCs/>
          <w:sz w:val="26"/>
          <w:szCs w:val="26"/>
        </w:rPr>
        <w:t>позиций</w:t>
      </w:r>
      <w:r w:rsidRPr="00D952A4">
        <w:rPr>
          <w:rFonts w:ascii="Times New Roman" w:hAnsi="Times New Roman" w:cs="Times New Roman"/>
          <w:sz w:val="26"/>
          <w:szCs w:val="26"/>
        </w:rPr>
        <w:t xml:space="preserve">, </w:t>
      </w:r>
      <w:r w:rsidRPr="00D952A4">
        <w:rPr>
          <w:rFonts w:ascii="Times New Roman" w:hAnsi="Times New Roman" w:cs="Times New Roman"/>
          <w:i/>
          <w:iCs/>
          <w:sz w:val="26"/>
          <w:szCs w:val="26"/>
        </w:rPr>
        <w:t>ценностей</w:t>
      </w:r>
      <w:r w:rsidRPr="00D952A4">
        <w:rPr>
          <w:rFonts w:ascii="Times New Roman" w:hAnsi="Times New Roman" w:cs="Times New Roman"/>
          <w:sz w:val="26"/>
          <w:szCs w:val="26"/>
        </w:rPr>
        <w:t xml:space="preserve">, </w:t>
      </w:r>
      <w:r w:rsidRPr="00D952A4">
        <w:rPr>
          <w:rFonts w:ascii="Times New Roman" w:hAnsi="Times New Roman" w:cs="Times New Roman"/>
          <w:i/>
          <w:iCs/>
          <w:sz w:val="26"/>
          <w:szCs w:val="26"/>
        </w:rPr>
        <w:t>навыков</w:t>
      </w:r>
      <w:r w:rsidRPr="00D952A4">
        <w:rPr>
          <w:rFonts w:ascii="Times New Roman" w:hAnsi="Times New Roman" w:cs="Times New Roman"/>
          <w:sz w:val="26"/>
          <w:szCs w:val="26"/>
        </w:rPr>
        <w:t xml:space="preserve"> </w:t>
      </w:r>
      <w:r w:rsidRPr="00D952A4">
        <w:rPr>
          <w:rFonts w:ascii="Times New Roman" w:hAnsi="Times New Roman" w:cs="Times New Roman"/>
          <w:i/>
          <w:iCs/>
          <w:sz w:val="26"/>
          <w:szCs w:val="26"/>
        </w:rPr>
        <w:t>разрешения социально-деятельностных конфликтов</w:t>
      </w:r>
      <w:r w:rsidRPr="00D952A4">
        <w:rPr>
          <w:rFonts w:ascii="Times New Roman" w:hAnsi="Times New Roman" w:cs="Times New Roman"/>
          <w:sz w:val="26"/>
          <w:szCs w:val="26"/>
        </w:rPr>
        <w:t xml:space="preserve"> и пр.</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Третья компонента – </w:t>
      </w:r>
      <w:r w:rsidRPr="00D952A4">
        <w:rPr>
          <w:rFonts w:ascii="Times New Roman" w:hAnsi="Times New Roman" w:cs="Times New Roman"/>
          <w:b/>
          <w:bCs/>
          <w:i/>
          <w:iCs/>
          <w:sz w:val="26"/>
          <w:szCs w:val="26"/>
        </w:rPr>
        <w:t>трудовое</w:t>
      </w:r>
      <w:r w:rsidRPr="00D952A4">
        <w:rPr>
          <w:rFonts w:ascii="Times New Roman" w:hAnsi="Times New Roman" w:cs="Times New Roman"/>
          <w:sz w:val="26"/>
          <w:szCs w:val="26"/>
        </w:rPr>
        <w:fldChar w:fldCharType="begin"/>
      </w:r>
      <w:r w:rsidRPr="00D952A4">
        <w:rPr>
          <w:rFonts w:ascii="Times New Roman" w:hAnsi="Times New Roman" w:cs="Times New Roman"/>
          <w:sz w:val="26"/>
          <w:szCs w:val="26"/>
        </w:rPr>
        <w:instrText xml:space="preserve"> XE "развитие:трудовое" </w:instrText>
      </w:r>
      <w:r w:rsidRPr="00D952A4">
        <w:rPr>
          <w:rFonts w:ascii="Times New Roman" w:hAnsi="Times New Roman" w:cs="Times New Roman"/>
          <w:sz w:val="26"/>
          <w:szCs w:val="26"/>
        </w:rPr>
        <w:fldChar w:fldCharType="end"/>
      </w:r>
      <w:r w:rsidRPr="00D952A4">
        <w:rPr>
          <w:rFonts w:ascii="Times New Roman" w:hAnsi="Times New Roman" w:cs="Times New Roman"/>
          <w:sz w:val="26"/>
          <w:szCs w:val="26"/>
        </w:rPr>
        <w:t xml:space="preserve"> (а в вузе – </w:t>
      </w:r>
      <w:r w:rsidRPr="00D952A4">
        <w:rPr>
          <w:rFonts w:ascii="Times New Roman" w:hAnsi="Times New Roman" w:cs="Times New Roman"/>
          <w:b/>
          <w:bCs/>
          <w:i/>
          <w:iCs/>
          <w:sz w:val="26"/>
          <w:szCs w:val="26"/>
        </w:rPr>
        <w:t>профессиональное</w:t>
      </w:r>
      <w:r w:rsidRPr="00D952A4">
        <w:rPr>
          <w:rFonts w:ascii="Times New Roman" w:hAnsi="Times New Roman" w:cs="Times New Roman"/>
          <w:sz w:val="26"/>
          <w:szCs w:val="26"/>
        </w:rPr>
        <w:fldChar w:fldCharType="begin"/>
      </w:r>
      <w:r w:rsidRPr="00D952A4">
        <w:rPr>
          <w:rFonts w:ascii="Times New Roman" w:hAnsi="Times New Roman" w:cs="Times New Roman"/>
          <w:sz w:val="26"/>
          <w:szCs w:val="26"/>
        </w:rPr>
        <w:instrText xml:space="preserve"> XE "развитие:профессиональное" </w:instrText>
      </w:r>
      <w:r w:rsidRPr="00D952A4">
        <w:rPr>
          <w:rFonts w:ascii="Times New Roman" w:hAnsi="Times New Roman" w:cs="Times New Roman"/>
          <w:sz w:val="26"/>
          <w:szCs w:val="26"/>
        </w:rPr>
        <w:fldChar w:fldCharType="end"/>
      </w:r>
      <w:r w:rsidRPr="00D952A4">
        <w:rPr>
          <w:rFonts w:ascii="Times New Roman" w:hAnsi="Times New Roman" w:cs="Times New Roman"/>
          <w:sz w:val="26"/>
          <w:szCs w:val="26"/>
        </w:rPr>
        <w:t>)</w:t>
      </w:r>
      <w:r w:rsidRPr="00D952A4">
        <w:rPr>
          <w:rFonts w:ascii="Times New Roman" w:hAnsi="Times New Roman" w:cs="Times New Roman"/>
          <w:b/>
          <w:bCs/>
          <w:i/>
          <w:iCs/>
          <w:sz w:val="26"/>
          <w:szCs w:val="26"/>
        </w:rPr>
        <w:t xml:space="preserve"> развитие</w:t>
      </w:r>
      <w:r w:rsidRPr="00D952A4">
        <w:rPr>
          <w:rFonts w:ascii="Times New Roman" w:hAnsi="Times New Roman" w:cs="Times New Roman"/>
          <w:sz w:val="26"/>
          <w:szCs w:val="26"/>
        </w:rPr>
        <w:t xml:space="preserve"> – освоение </w:t>
      </w:r>
      <w:r w:rsidRPr="00D952A4">
        <w:rPr>
          <w:rFonts w:ascii="Times New Roman" w:hAnsi="Times New Roman" w:cs="Times New Roman"/>
          <w:i/>
          <w:iCs/>
          <w:sz w:val="26"/>
          <w:szCs w:val="26"/>
        </w:rPr>
        <w:t>навыков работы в общественно-значимых сферах деятельности</w:t>
      </w:r>
      <w:r w:rsidRPr="00D952A4">
        <w:rPr>
          <w:rFonts w:ascii="Times New Roman" w:hAnsi="Times New Roman" w:cs="Times New Roman"/>
          <w:sz w:val="26"/>
          <w:szCs w:val="26"/>
        </w:rPr>
        <w:t xml:space="preserve">, формирование и развитие </w:t>
      </w:r>
      <w:r w:rsidRPr="00D952A4">
        <w:rPr>
          <w:rFonts w:ascii="Times New Roman" w:hAnsi="Times New Roman" w:cs="Times New Roman"/>
          <w:i/>
          <w:iCs/>
          <w:sz w:val="26"/>
          <w:szCs w:val="26"/>
        </w:rPr>
        <w:t>отношений профессионального типа</w:t>
      </w:r>
      <w:r w:rsidRPr="00D952A4">
        <w:rPr>
          <w:rFonts w:ascii="Times New Roman" w:hAnsi="Times New Roman" w:cs="Times New Roman"/>
          <w:sz w:val="26"/>
          <w:szCs w:val="26"/>
        </w:rPr>
        <w:t xml:space="preserve"> (например, сюда относится отношение </w:t>
      </w:r>
      <w:r w:rsidRPr="00D952A4">
        <w:rPr>
          <w:rFonts w:ascii="Times New Roman" w:hAnsi="Times New Roman" w:cs="Times New Roman"/>
          <w:i/>
          <w:iCs/>
          <w:sz w:val="26"/>
          <w:szCs w:val="26"/>
        </w:rPr>
        <w:t>ответственности</w:t>
      </w:r>
      <w:r w:rsidRPr="00D952A4">
        <w:rPr>
          <w:rFonts w:ascii="Times New Roman" w:hAnsi="Times New Roman" w:cs="Times New Roman"/>
          <w:sz w:val="26"/>
          <w:szCs w:val="26"/>
        </w:rPr>
        <w:t xml:space="preserve">), понимание </w:t>
      </w:r>
      <w:r w:rsidRPr="00D952A4">
        <w:rPr>
          <w:rFonts w:ascii="Times New Roman" w:hAnsi="Times New Roman" w:cs="Times New Roman"/>
          <w:i/>
          <w:iCs/>
          <w:sz w:val="26"/>
          <w:szCs w:val="26"/>
        </w:rPr>
        <w:t>интересов деятельности, культуры труда</w:t>
      </w:r>
      <w:r w:rsidRPr="00D952A4">
        <w:rPr>
          <w:rFonts w:ascii="Times New Roman" w:hAnsi="Times New Roman" w:cs="Times New Roman"/>
          <w:sz w:val="26"/>
          <w:szCs w:val="26"/>
        </w:rPr>
        <w:t xml:space="preserve"> и др.</w:t>
      </w:r>
    </w:p>
    <w:p w:rsidR="00D952A4" w:rsidRPr="00D952A4" w:rsidRDefault="00D952A4" w:rsidP="00D952A4">
      <w:pPr>
        <w:spacing w:after="0" w:line="264" w:lineRule="auto"/>
        <w:ind w:firstLine="709"/>
        <w:jc w:val="both"/>
        <w:rPr>
          <w:rFonts w:ascii="Times New Roman" w:hAnsi="Times New Roman" w:cs="Times New Roman"/>
          <w:sz w:val="26"/>
          <w:szCs w:val="26"/>
        </w:rPr>
      </w:pP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4.</w:t>
      </w:r>
      <w:r w:rsidR="000D7830">
        <w:rPr>
          <w:rFonts w:ascii="Times New Roman" w:hAnsi="Times New Roman" w:cs="Times New Roman"/>
          <w:sz w:val="26"/>
          <w:szCs w:val="26"/>
        </w:rPr>
        <w:t>4</w:t>
      </w:r>
      <w:r w:rsidRPr="00D952A4">
        <w:rPr>
          <w:rFonts w:ascii="Times New Roman" w:hAnsi="Times New Roman" w:cs="Times New Roman"/>
          <w:sz w:val="26"/>
          <w:szCs w:val="26"/>
        </w:rPr>
        <w:t xml:space="preserve">. Использование приведенной схемы может быть двояким: как для диагностики, так и для проектирования педагогического действия. Примеры и того, и другого использования мы будем приводить ниже, а сейчас просто покажем на простом сюжете такое использование. </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Сюжет взят из класса компенсирующего обучения, о котором мы уже говорили. Проблема была в категорическом нежелании решать текстовые задачи. Соответственно, пришлось анализировать три слоя: а) психических функций, а именно мотивации, то есть собственно желания; б) предметный, то есть наличие соответствующих навыков, в) предметный из словесности, то есть умение прочитать текст и г) интеллектуальный, то есть наличие умений, во-первых, понимать текст, а во-вторых, понять, что с этим текстом делать. </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Мотивационный фактор как главный был отклонен, поскольку использование различных соревновательных и игровых приемов для другого типа задач явно оказывало мотивирующий эффект, а именно для текстовых задач – нет. </w:t>
      </w:r>
      <w:r w:rsidRPr="00D952A4">
        <w:rPr>
          <w:rFonts w:ascii="Times New Roman" w:hAnsi="Times New Roman" w:cs="Times New Roman"/>
          <w:sz w:val="26"/>
          <w:szCs w:val="26"/>
        </w:rPr>
        <w:lastRenderedPageBreak/>
        <w:t>Необходимые математические навыки для решения текстовых задач, хотя и имели определенные дефекты, довольно быстро были исправлены, но на готовность решать задачи этот не повлияло. Навыки чтения текста были. А вот с пониманием оказались действительно серьезные проблемы, которые и пришлось решать.</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ab/>
        <w:t>Само решение в деталях мы будем обсуждать чуть позже, в шестой лекции, а сейчас только отметим, что это решение основывалось на использовании сформированности навыков коммуникации (то есть одного из надпредметных навыков) и наличия уже какой-то системы отношений между детьми (слой социально-деятельностного развития), позволяющей задать им совместное действие в парах. Само формирование этого навыка понимания оказалось многоступенчатым, и связано с формированием сначала, для преодоления обнаруженного в коммуникации эффекта непонимания, специальных протоколов, подчиняющих эту коммуникацию определенным нормам, а затем уже, опираясь на эти нормы, самой процедуры понимания.</w:t>
      </w:r>
    </w:p>
    <w:p w:rsidR="00D952A4" w:rsidRPr="00D952A4" w:rsidRDefault="00D952A4" w:rsidP="00D952A4">
      <w:pPr>
        <w:spacing w:after="0" w:line="264" w:lineRule="auto"/>
        <w:ind w:firstLine="709"/>
        <w:jc w:val="both"/>
        <w:rPr>
          <w:rFonts w:ascii="Times New Roman" w:hAnsi="Times New Roman" w:cs="Times New Roman"/>
          <w:sz w:val="26"/>
          <w:szCs w:val="26"/>
        </w:rPr>
      </w:pPr>
    </w:p>
    <w:p w:rsidR="00D952A4" w:rsidRPr="00D952A4" w:rsidRDefault="00D952A4" w:rsidP="000D7830">
      <w:pPr>
        <w:numPr>
          <w:ilvl w:val="0"/>
          <w:numId w:val="22"/>
        </w:numPr>
        <w:spacing w:after="120" w:line="264" w:lineRule="auto"/>
        <w:ind w:left="425" w:hanging="425"/>
        <w:jc w:val="both"/>
        <w:rPr>
          <w:rFonts w:ascii="Times New Roman" w:hAnsi="Times New Roman" w:cs="Times New Roman"/>
          <w:b/>
          <w:bCs/>
          <w:sz w:val="26"/>
          <w:szCs w:val="26"/>
          <w:lang w:val="x-none"/>
        </w:rPr>
      </w:pPr>
      <w:bookmarkStart w:id="3" w:name="_Toc18358295"/>
      <w:r w:rsidRPr="00D952A4">
        <w:rPr>
          <w:rFonts w:ascii="Times New Roman" w:hAnsi="Times New Roman" w:cs="Times New Roman"/>
          <w:b/>
          <w:bCs/>
          <w:sz w:val="26"/>
          <w:szCs w:val="26"/>
          <w:lang w:val="x-none"/>
        </w:rPr>
        <w:t>Принцип «Божьего дара» Платона. Одарённость</w:t>
      </w:r>
      <w:bookmarkEnd w:id="3"/>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5</w:t>
      </w:r>
      <w:r w:rsidR="000D7830">
        <w:rPr>
          <w:rFonts w:ascii="Times New Roman" w:hAnsi="Times New Roman" w:cs="Times New Roman"/>
          <w:sz w:val="26"/>
          <w:szCs w:val="26"/>
        </w:rPr>
        <w:t>.1. В диалоге «О добродетели» [5</w:t>
      </w:r>
      <w:r w:rsidRPr="00D952A4">
        <w:rPr>
          <w:rFonts w:ascii="Times New Roman" w:hAnsi="Times New Roman" w:cs="Times New Roman"/>
          <w:sz w:val="26"/>
          <w:szCs w:val="26"/>
        </w:rPr>
        <w:t xml:space="preserve">] Платон излагает беседу Сократа и его «друга», в которой обсуждается вопрос о том, что такое добродетель. Диалог достаточно интересный, его стоит прочитать полностью, но нас в этом диалоге интересует одно рассуждение, которое является, по существу, стержнем этого диалога. </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Сначала Сократ выясняет, является ли добродетель чем-то </w:t>
      </w:r>
      <w:r w:rsidRPr="00D952A4">
        <w:rPr>
          <w:rFonts w:ascii="Times New Roman" w:hAnsi="Times New Roman" w:cs="Times New Roman"/>
          <w:i/>
          <w:sz w:val="26"/>
          <w:szCs w:val="26"/>
        </w:rPr>
        <w:t>естественным</w:t>
      </w:r>
      <w:r w:rsidRPr="00D952A4">
        <w:rPr>
          <w:rFonts w:ascii="Times New Roman" w:hAnsi="Times New Roman" w:cs="Times New Roman"/>
          <w:sz w:val="26"/>
          <w:szCs w:val="26"/>
        </w:rPr>
        <w:fldChar w:fldCharType="begin"/>
      </w:r>
      <w:r w:rsidRPr="00D952A4">
        <w:rPr>
          <w:rFonts w:ascii="Times New Roman" w:hAnsi="Times New Roman" w:cs="Times New Roman"/>
          <w:sz w:val="26"/>
          <w:szCs w:val="26"/>
        </w:rPr>
        <w:instrText xml:space="preserve"> XE "естественное" </w:instrText>
      </w:r>
      <w:r w:rsidRPr="00D952A4">
        <w:rPr>
          <w:rFonts w:ascii="Times New Roman" w:hAnsi="Times New Roman" w:cs="Times New Roman"/>
          <w:sz w:val="26"/>
          <w:szCs w:val="26"/>
        </w:rPr>
        <w:fldChar w:fldCharType="end"/>
      </w:r>
      <w:r w:rsidRPr="00D952A4">
        <w:rPr>
          <w:rFonts w:ascii="Times New Roman" w:hAnsi="Times New Roman" w:cs="Times New Roman"/>
          <w:sz w:val="26"/>
          <w:szCs w:val="26"/>
        </w:rPr>
        <w:t>? Тем, что само собой появляется, развивается и созревает? В процессе обсуждения оказывается, что нет. Ибо естественные процессы людьми изучаются, причём для любого естественного процесса, который для людей значим, находятся люди, которые именно этим процессом и занимаются, его изучают, и поэтому могут заранее предсказать, произойдёт что-то в этом процессе, или нет. Псарь может оценить будущую собаку ещё когда она – только что родившийся щенок. Конюх точно так же может сказать, какая из жеребёнка вырастет лошадь. Но вот вырастет ли из данного ребёнка добродетельный муж – не может сказать никто. Поэтому, приходит к заключению Сократ, добродетель не является естественной.</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Является ли добродетель </w:t>
      </w:r>
      <w:r w:rsidRPr="00D952A4">
        <w:rPr>
          <w:rFonts w:ascii="Times New Roman" w:hAnsi="Times New Roman" w:cs="Times New Roman"/>
          <w:i/>
          <w:sz w:val="26"/>
          <w:szCs w:val="26"/>
        </w:rPr>
        <w:t>искусственной</w:t>
      </w:r>
      <w:r w:rsidRPr="00D952A4">
        <w:rPr>
          <w:rFonts w:ascii="Times New Roman" w:hAnsi="Times New Roman" w:cs="Times New Roman"/>
          <w:sz w:val="26"/>
          <w:szCs w:val="26"/>
        </w:rPr>
        <w:t>? Этот вопрос также тщательно обсуждается. Искусственное</w:t>
      </w:r>
      <w:r w:rsidRPr="00D952A4">
        <w:rPr>
          <w:rFonts w:ascii="Times New Roman" w:hAnsi="Times New Roman" w:cs="Times New Roman"/>
          <w:sz w:val="26"/>
          <w:szCs w:val="26"/>
        </w:rPr>
        <w:fldChar w:fldCharType="begin"/>
      </w:r>
      <w:r w:rsidRPr="00D952A4">
        <w:rPr>
          <w:rFonts w:ascii="Times New Roman" w:hAnsi="Times New Roman" w:cs="Times New Roman"/>
          <w:sz w:val="26"/>
          <w:szCs w:val="26"/>
        </w:rPr>
        <w:instrText xml:space="preserve"> XE "искусственное" </w:instrText>
      </w:r>
      <w:r w:rsidRPr="00D952A4">
        <w:rPr>
          <w:rFonts w:ascii="Times New Roman" w:hAnsi="Times New Roman" w:cs="Times New Roman"/>
          <w:sz w:val="26"/>
          <w:szCs w:val="26"/>
        </w:rPr>
        <w:fldChar w:fldCharType="end"/>
      </w:r>
      <w:r w:rsidRPr="00D952A4">
        <w:rPr>
          <w:rFonts w:ascii="Times New Roman" w:hAnsi="Times New Roman" w:cs="Times New Roman"/>
          <w:sz w:val="26"/>
          <w:szCs w:val="26"/>
        </w:rPr>
        <w:t xml:space="preserve"> – это то, что мы сами умеем делать, и когда мы говорим про что-то искусственное, мы всегда можем указать людей, которые умеют это делать и которые в этом искусстве достигли мастерства. Но по части добродетели таких специалистов тоже нет. Тем более, что мужи, являющиеся добродетельными, вряд ли отказались бы научить этому и своих детей, если бы это только было возможным. Значит, всё-таки добродетель – не искусственна.</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Что же тогда? Сократ отвечает на этот вопрос коротко: дар богов. Есть в человеке вещи, которые не являются ни естественными, ни искусственными, а являются </w:t>
      </w:r>
      <w:r w:rsidRPr="00D952A4">
        <w:rPr>
          <w:rFonts w:ascii="Times New Roman" w:hAnsi="Times New Roman" w:cs="Times New Roman"/>
          <w:i/>
          <w:sz w:val="26"/>
          <w:szCs w:val="26"/>
        </w:rPr>
        <w:t>даром</w:t>
      </w:r>
      <w:r w:rsidRPr="00D952A4">
        <w:rPr>
          <w:rFonts w:ascii="Times New Roman" w:hAnsi="Times New Roman" w:cs="Times New Roman"/>
          <w:sz w:val="26"/>
          <w:szCs w:val="26"/>
        </w:rPr>
        <w:fldChar w:fldCharType="begin"/>
      </w:r>
      <w:r w:rsidRPr="00D952A4">
        <w:rPr>
          <w:rFonts w:ascii="Times New Roman" w:hAnsi="Times New Roman" w:cs="Times New Roman"/>
          <w:sz w:val="26"/>
          <w:szCs w:val="26"/>
        </w:rPr>
        <w:instrText xml:space="preserve"> XE "дар" </w:instrText>
      </w:r>
      <w:r w:rsidRPr="00D952A4">
        <w:rPr>
          <w:rFonts w:ascii="Times New Roman" w:hAnsi="Times New Roman" w:cs="Times New Roman"/>
          <w:sz w:val="26"/>
          <w:szCs w:val="26"/>
        </w:rPr>
        <w:fldChar w:fldCharType="end"/>
      </w:r>
      <w:r w:rsidRPr="00D952A4">
        <w:rPr>
          <w:rFonts w:ascii="Times New Roman" w:hAnsi="Times New Roman" w:cs="Times New Roman"/>
          <w:sz w:val="26"/>
          <w:szCs w:val="26"/>
        </w:rPr>
        <w:t xml:space="preserve">, тем, что дадено человеку ни за что и ни по какой-то причине, а потому, что – дар. Конечно, нам не следует из этого делать выводы о существовании богов. Нам, имея в виду педагогический контекст, очень важно </w:t>
      </w:r>
      <w:r w:rsidRPr="00D952A4">
        <w:rPr>
          <w:rFonts w:ascii="Times New Roman" w:hAnsi="Times New Roman" w:cs="Times New Roman"/>
          <w:sz w:val="26"/>
          <w:szCs w:val="26"/>
        </w:rPr>
        <w:lastRenderedPageBreak/>
        <w:t xml:space="preserve">зафиксировать категорию «Дар». Обозначающую то, что и непредсказуемо (поскольку не является естественным в нашем понимании), и несоздаваемо (поскольку не является искусственным, по крайней мере в рамках наших умений). Важность этой категории – в том, что учитель должен всегда быть готов к тому, что в любой момент и в любом месте может появиться что-то, что является «даром» (или, как это называют в современной психологии, «одарённостью»). </w:t>
      </w:r>
    </w:p>
    <w:p w:rsidR="00D952A4" w:rsidRPr="00D952A4" w:rsidRDefault="00D952A4" w:rsidP="00D952A4">
      <w:pPr>
        <w:spacing w:after="0" w:line="264" w:lineRule="auto"/>
        <w:ind w:firstLine="709"/>
        <w:jc w:val="both"/>
        <w:rPr>
          <w:rFonts w:ascii="Times New Roman" w:hAnsi="Times New Roman" w:cs="Times New Roman"/>
          <w:sz w:val="26"/>
          <w:szCs w:val="26"/>
        </w:rPr>
      </w:pP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5.2. Следует отметить, что, конечно, обозначенное разделение человеческих качеств на естественные, искусственные и одарённые является весьма относительным. Диалектика этих трёх феноменов изображена на схеме на рис. </w:t>
      </w:r>
      <w:r w:rsidR="000D7830">
        <w:rPr>
          <w:rFonts w:ascii="Times New Roman" w:hAnsi="Times New Roman" w:cs="Times New Roman"/>
          <w:sz w:val="26"/>
          <w:szCs w:val="26"/>
        </w:rPr>
        <w:t>3</w:t>
      </w:r>
      <w:r w:rsidRPr="00D952A4">
        <w:rPr>
          <w:rFonts w:ascii="Times New Roman" w:hAnsi="Times New Roman" w:cs="Times New Roman"/>
          <w:sz w:val="26"/>
          <w:szCs w:val="26"/>
        </w:rPr>
        <w:t>.</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«Естественное», в рамках человеческой деятельности, подвергается </w:t>
      </w:r>
      <w:r w:rsidRPr="00D952A4">
        <w:rPr>
          <w:rFonts w:ascii="Times New Roman" w:hAnsi="Times New Roman" w:cs="Times New Roman"/>
          <w:i/>
          <w:iCs/>
          <w:sz w:val="26"/>
          <w:szCs w:val="26"/>
        </w:rPr>
        <w:t>изучению</w:t>
      </w:r>
      <w:r w:rsidRPr="00D952A4">
        <w:rPr>
          <w:rFonts w:ascii="Times New Roman" w:hAnsi="Times New Roman" w:cs="Times New Roman"/>
          <w:sz w:val="26"/>
          <w:szCs w:val="26"/>
        </w:rPr>
        <w:t>. Что-то нам тут удаётся, что-то нет. То, что удаётся понять, мы, естественно, начинаем воспроизводить искусственно, и оно переходит в разряд «искусственного». А что-то понять не удаётся, и мы оказываемся вынуждены признать это как «дар». «Искусственное» мы испытываем, варьируя как сам феномен, так и условия, в которые мы его помещаем. И если задуманное нами реализуется – происходит момент «</w:t>
      </w:r>
      <w:r w:rsidRPr="00D952A4">
        <w:rPr>
          <w:rFonts w:ascii="Times New Roman" w:hAnsi="Times New Roman" w:cs="Times New Roman"/>
          <w:i/>
          <w:iCs/>
          <w:sz w:val="26"/>
          <w:szCs w:val="26"/>
        </w:rPr>
        <w:t>оестествления»</w:t>
      </w:r>
      <w:r w:rsidRPr="00D952A4">
        <w:rPr>
          <w:rFonts w:ascii="Times New Roman" w:hAnsi="Times New Roman" w:cs="Times New Roman"/>
          <w:sz w:val="26"/>
          <w:szCs w:val="26"/>
        </w:rPr>
        <w:t xml:space="preserve">, перехода «искусственного» в «естественное», мы считаем, что «так и должно быть </w:t>
      </w:r>
      <w:r w:rsidRPr="00D952A4">
        <w:rPr>
          <w:rFonts w:ascii="Times New Roman" w:hAnsi="Times New Roman" w:cs="Times New Roman"/>
          <w:i/>
          <w:iCs/>
          <w:sz w:val="26"/>
          <w:szCs w:val="26"/>
        </w:rPr>
        <w:t>естественно</w:t>
      </w:r>
      <w:r w:rsidRPr="00D952A4">
        <w:rPr>
          <w:rFonts w:ascii="Times New Roman" w:hAnsi="Times New Roman" w:cs="Times New Roman"/>
          <w:sz w:val="26"/>
          <w:szCs w:val="26"/>
        </w:rPr>
        <w:t xml:space="preserve">». </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На самом деле ведь мир, в котором мы живём – он полностью искусственен. Мы живём в домах, которые созданы, ходим по улицам, которые созданы, и даже любуемся на цветы и деревья, которые, хоть и выросли вроде бы сами, но на самом деле были посажены. И даже тропинка в диком лесу – она протоптана человеком или, в крайнем случае, зверем. Тем не менее, мы смотрим на это как на нечто «естественное», само собой разумеющееся, то, что «так и должно быть». </w:t>
      </w:r>
    </w:p>
    <w:p w:rsidR="00D952A4" w:rsidRPr="00D952A4" w:rsidRDefault="00D952A4" w:rsidP="00D952A4">
      <w:pPr>
        <w:spacing w:after="0" w:line="264" w:lineRule="auto"/>
        <w:ind w:firstLine="709"/>
        <w:jc w:val="both"/>
        <w:rPr>
          <w:rFonts w:ascii="Times New Roman" w:hAnsi="Times New Roman" w:cs="Times New Roman"/>
          <w:b/>
          <w:bCs/>
          <w:sz w:val="26"/>
          <w:szCs w:val="26"/>
        </w:rPr>
      </w:pPr>
    </w:p>
    <w:p w:rsidR="00D952A4" w:rsidRPr="00D952A4" w:rsidRDefault="003C6F44" w:rsidP="00D952A4">
      <w:pPr>
        <w:spacing w:after="0" w:line="264" w:lineRule="auto"/>
        <w:ind w:firstLine="709"/>
        <w:jc w:val="both"/>
        <w:rPr>
          <w:rFonts w:ascii="Times New Roman" w:hAnsi="Times New Roman" w:cs="Times New Roman"/>
          <w:sz w:val="26"/>
          <w:szCs w:val="26"/>
        </w:rPr>
      </w:pPr>
      <w:r>
        <w:rPr>
          <w:rFonts w:ascii="Times New Roman" w:hAnsi="Times New Roman" w:cs="Times New Roman"/>
          <w:sz w:val="26"/>
          <w:szCs w:val="26"/>
        </w:rPr>
        <w:pict>
          <v:shape id="_x0000_i1030" type="#_x0000_t75" style="width:462.6pt;height:217.8pt;visibility:visible">
            <v:imagedata r:id="rId18" o:title=""/>
          </v:shape>
        </w:pic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Рис. </w:t>
      </w:r>
      <w:r w:rsidR="000D7830">
        <w:rPr>
          <w:rFonts w:ascii="Times New Roman" w:hAnsi="Times New Roman" w:cs="Times New Roman"/>
          <w:sz w:val="26"/>
          <w:szCs w:val="26"/>
        </w:rPr>
        <w:t>3</w:t>
      </w:r>
      <w:r w:rsidRPr="00D952A4">
        <w:rPr>
          <w:rFonts w:ascii="Times New Roman" w:hAnsi="Times New Roman" w:cs="Times New Roman"/>
          <w:sz w:val="26"/>
          <w:szCs w:val="26"/>
        </w:rPr>
        <w:t>. Диалектика естественного, искусственного и дара</w:t>
      </w:r>
    </w:p>
    <w:p w:rsidR="00D952A4" w:rsidRPr="00D952A4" w:rsidRDefault="00D952A4" w:rsidP="00D952A4">
      <w:pPr>
        <w:spacing w:after="0" w:line="264" w:lineRule="auto"/>
        <w:ind w:firstLine="709"/>
        <w:jc w:val="both"/>
        <w:rPr>
          <w:rFonts w:ascii="Times New Roman" w:hAnsi="Times New Roman" w:cs="Times New Roman"/>
          <w:sz w:val="26"/>
          <w:szCs w:val="26"/>
        </w:rPr>
      </w:pP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ab/>
        <w:t xml:space="preserve"> Но ведь не всегда бывает так, как задумано? И тогда… Тогда мы, ничтоже сумняшеся, объявляем свою неудачу… вмешательством богов. Ну, или, в крайнем случае, чертей. Телевизор не включается? Это, безусловно, чертовщина какая-то. Человек, которого ты учил и воспитывал, поступил не так, как ты </w:t>
      </w:r>
      <w:r w:rsidRPr="00D952A4">
        <w:rPr>
          <w:rFonts w:ascii="Times New Roman" w:hAnsi="Times New Roman" w:cs="Times New Roman"/>
          <w:sz w:val="26"/>
          <w:szCs w:val="26"/>
        </w:rPr>
        <w:lastRenderedPageBreak/>
        <w:t xml:space="preserve">ожидал? Ну так его бес попутал! И так далее. Все эти примеры показывают, что как только «искусственное» реализуется не так, как мы хотели, мы немедленно объясняем это действием высших сил, то есть переводим в разряд «дара». </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Ну, и наконец, сам «дар», он тоже не вечен. Дар, который начинает регулярно повторяться при определённом стечении обстоятельств, мы начинаем воспринимать как «естественное», и начинаем изучать: чудо становится феноменом. Дар, который нам вдруг удаётся вызывать какими-то особыми действиями мы, даже не понимая ни смысла этих действий, ни причинно-следственных связей между ними и проявляющимся даром, начинаем перетаскивать в разряд «искусственного» и пытаемся воспроизводить уже систематически. Магия превращается в ремесло.</w:t>
      </w:r>
    </w:p>
    <w:p w:rsidR="00D952A4" w:rsidRPr="00D952A4" w:rsidRDefault="00D952A4" w:rsidP="00D952A4">
      <w:pPr>
        <w:spacing w:after="0" w:line="264" w:lineRule="auto"/>
        <w:ind w:firstLine="709"/>
        <w:jc w:val="both"/>
        <w:rPr>
          <w:rFonts w:ascii="Times New Roman" w:hAnsi="Times New Roman" w:cs="Times New Roman"/>
          <w:sz w:val="26"/>
          <w:szCs w:val="26"/>
        </w:rPr>
      </w:pP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5.3. Единственный момент, который мы обозначили на схеме вопросом – это то действие, которое мы совершаем с «даром». Что нужно делать с даром? Что использовать – это понятно, вопрос в том, какая деятельность выражает отношение человека к дару? Видимо, лучше всего отношение к дару выражает слово </w:t>
      </w:r>
      <w:r w:rsidRPr="00D952A4">
        <w:rPr>
          <w:rFonts w:ascii="Times New Roman" w:hAnsi="Times New Roman" w:cs="Times New Roman"/>
          <w:i/>
          <w:iCs/>
          <w:sz w:val="26"/>
          <w:szCs w:val="26"/>
        </w:rPr>
        <w:t>ожидание</w:t>
      </w:r>
      <w:r w:rsidRPr="00D952A4">
        <w:rPr>
          <w:rFonts w:ascii="Times New Roman" w:hAnsi="Times New Roman" w:cs="Times New Roman"/>
          <w:sz w:val="26"/>
          <w:szCs w:val="26"/>
        </w:rPr>
        <w:t xml:space="preserve">. Дар – это дар, его нельзя предугадать, его просто нужно «не прозевать» тогда, когда он появится. Его нужно ждать, ждать всегда и везде. Чтобы вовремя увидеть, почувствовать, «поймать»: вот, это – дар! Поэтому по отношению к нему нужно состояние постоянного внимания, настороженности, готовности его различить, в обыденности или в случайности. Как это выразить одним словом – не знаю. Но дар надо </w:t>
      </w:r>
      <w:r w:rsidRPr="00D952A4">
        <w:rPr>
          <w:rFonts w:ascii="Times New Roman" w:hAnsi="Times New Roman" w:cs="Times New Roman"/>
          <w:i/>
          <w:iCs/>
          <w:sz w:val="26"/>
          <w:szCs w:val="26"/>
        </w:rPr>
        <w:t>ожидать</w:t>
      </w:r>
      <w:r w:rsidRPr="00D952A4">
        <w:rPr>
          <w:rFonts w:ascii="Times New Roman" w:hAnsi="Times New Roman" w:cs="Times New Roman"/>
          <w:sz w:val="26"/>
          <w:szCs w:val="26"/>
        </w:rPr>
        <w:t>. И это, наверное, одно из самых главных и сложных дел в жизни учителя.</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Таким образом, три понятия – «естественное», «искусственное» и «дар» характеризуют скорее наше отношение к тем или иным феноменам, чем их собственные свойства. Они характеризуют нашу деятельность, наше место в этой деятельности (а ведь и правда, то, что для одного человека – магия, для кого-то другого должно быть ремеслом!), нашу культуру, позволяющую осознать и осмыслить нашу деятельность в той или иной мере. Поэтому в деятельности учителя триада «естественное», «искусственное», «дар» является первой, самой грубой схемой, с которой он воспринимает ту или иную ситуацию. Различением «знаю», «умею» или «и не знаю, и не умею». </w:t>
      </w:r>
    </w:p>
    <w:p w:rsidR="00D952A4" w:rsidRPr="00D952A4" w:rsidRDefault="00D952A4" w:rsidP="00D952A4">
      <w:pPr>
        <w:spacing w:after="0" w:line="264" w:lineRule="auto"/>
        <w:ind w:firstLine="709"/>
        <w:jc w:val="both"/>
        <w:rPr>
          <w:rFonts w:ascii="Times New Roman" w:hAnsi="Times New Roman" w:cs="Times New Roman"/>
          <w:sz w:val="26"/>
          <w:szCs w:val="26"/>
        </w:rPr>
      </w:pP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5.4. Хотелось бы обратить внимание на следующий момент: очень часто триаду различений «естественное» – «искусственное» – «дар» путают с совершенно другой триадой различений: «биологическое» – «социальное» – «психическое». На самом деле это – совершенно разные различения, что легко увидеть (см. табл. 3.).</w:t>
      </w:r>
    </w:p>
    <w:p w:rsidR="000D7830" w:rsidRPr="00D952A4" w:rsidRDefault="000D7830" w:rsidP="000D7830">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Из этой таблицы видно, что в каждом из классов «биологического», «психического» и «социального» есть все три типа свойств. Особо прокомментируем строку «дара». </w:t>
      </w:r>
    </w:p>
    <w:p w:rsidR="00D952A4" w:rsidRDefault="00D952A4" w:rsidP="00D952A4">
      <w:pPr>
        <w:spacing w:after="0" w:line="264" w:lineRule="auto"/>
        <w:ind w:firstLine="709"/>
        <w:jc w:val="both"/>
        <w:rPr>
          <w:rFonts w:ascii="Times New Roman" w:hAnsi="Times New Roman" w:cs="Times New Roman"/>
          <w:sz w:val="26"/>
          <w:szCs w:val="26"/>
        </w:rPr>
      </w:pPr>
    </w:p>
    <w:p w:rsidR="000D7830" w:rsidRDefault="000D7830" w:rsidP="00D952A4">
      <w:pPr>
        <w:spacing w:after="0" w:line="264" w:lineRule="auto"/>
        <w:ind w:firstLine="709"/>
        <w:jc w:val="both"/>
        <w:rPr>
          <w:rFonts w:ascii="Times New Roman" w:hAnsi="Times New Roman" w:cs="Times New Roman"/>
          <w:sz w:val="26"/>
          <w:szCs w:val="26"/>
        </w:rPr>
      </w:pPr>
    </w:p>
    <w:p w:rsidR="000D7830" w:rsidRPr="00D952A4" w:rsidRDefault="000D7830" w:rsidP="00D952A4">
      <w:pPr>
        <w:spacing w:after="0" w:line="264" w:lineRule="auto"/>
        <w:ind w:firstLine="709"/>
        <w:jc w:val="both"/>
        <w:rPr>
          <w:rFonts w:ascii="Times New Roman" w:hAnsi="Times New Roman" w:cs="Times New Roman"/>
          <w:sz w:val="26"/>
          <w:szCs w:val="26"/>
        </w:rPr>
      </w:pPr>
    </w:p>
    <w:p w:rsidR="00D952A4" w:rsidRPr="00D952A4" w:rsidRDefault="00D952A4" w:rsidP="000D7830">
      <w:pPr>
        <w:spacing w:after="12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lastRenderedPageBreak/>
        <w:t>Таблица 3. Две триады</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2393"/>
        <w:gridCol w:w="2393"/>
        <w:gridCol w:w="2393"/>
      </w:tblGrid>
      <w:tr w:rsidR="00D952A4" w:rsidRPr="00D952A4" w:rsidTr="000D7830">
        <w:trPr>
          <w:jc w:val="center"/>
        </w:trPr>
        <w:tc>
          <w:tcPr>
            <w:tcW w:w="1878" w:type="dxa"/>
            <w:tcBorders>
              <w:top w:val="single" w:sz="4" w:space="0" w:color="auto"/>
              <w:left w:val="single" w:sz="4" w:space="0" w:color="auto"/>
              <w:bottom w:val="single" w:sz="4" w:space="0" w:color="auto"/>
              <w:right w:val="single" w:sz="4" w:space="0" w:color="auto"/>
            </w:tcBorders>
          </w:tcPr>
          <w:p w:rsidR="00D952A4" w:rsidRPr="00D952A4" w:rsidRDefault="00D952A4" w:rsidP="000D7830">
            <w:pPr>
              <w:spacing w:after="0" w:line="264" w:lineRule="auto"/>
              <w:ind w:firstLine="10"/>
              <w:jc w:val="both"/>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D952A4" w:rsidRPr="00D952A4" w:rsidRDefault="00D952A4" w:rsidP="000D7830">
            <w:pPr>
              <w:spacing w:after="0" w:line="264" w:lineRule="auto"/>
              <w:ind w:firstLine="10"/>
              <w:jc w:val="both"/>
              <w:rPr>
                <w:rFonts w:ascii="Times New Roman" w:hAnsi="Times New Roman" w:cs="Times New Roman"/>
                <w:sz w:val="26"/>
                <w:szCs w:val="26"/>
              </w:rPr>
            </w:pPr>
            <w:r w:rsidRPr="00D952A4">
              <w:rPr>
                <w:rFonts w:ascii="Times New Roman" w:hAnsi="Times New Roman" w:cs="Times New Roman"/>
                <w:sz w:val="26"/>
                <w:szCs w:val="26"/>
              </w:rPr>
              <w:t>биологическое</w:t>
            </w:r>
          </w:p>
        </w:tc>
        <w:tc>
          <w:tcPr>
            <w:tcW w:w="2393" w:type="dxa"/>
            <w:tcBorders>
              <w:top w:val="single" w:sz="4" w:space="0" w:color="auto"/>
              <w:left w:val="single" w:sz="4" w:space="0" w:color="auto"/>
              <w:bottom w:val="single" w:sz="4" w:space="0" w:color="auto"/>
              <w:right w:val="single" w:sz="4" w:space="0" w:color="auto"/>
            </w:tcBorders>
          </w:tcPr>
          <w:p w:rsidR="00D952A4" w:rsidRPr="00D952A4" w:rsidRDefault="00D952A4" w:rsidP="000D7830">
            <w:pPr>
              <w:spacing w:after="0" w:line="264" w:lineRule="auto"/>
              <w:ind w:firstLine="10"/>
              <w:jc w:val="both"/>
              <w:rPr>
                <w:rFonts w:ascii="Times New Roman" w:hAnsi="Times New Roman" w:cs="Times New Roman"/>
                <w:sz w:val="26"/>
                <w:szCs w:val="26"/>
              </w:rPr>
            </w:pPr>
            <w:r w:rsidRPr="00D952A4">
              <w:rPr>
                <w:rFonts w:ascii="Times New Roman" w:hAnsi="Times New Roman" w:cs="Times New Roman"/>
                <w:sz w:val="26"/>
                <w:szCs w:val="26"/>
              </w:rPr>
              <w:t>психическое</w:t>
            </w:r>
          </w:p>
        </w:tc>
        <w:tc>
          <w:tcPr>
            <w:tcW w:w="2393" w:type="dxa"/>
            <w:tcBorders>
              <w:top w:val="single" w:sz="4" w:space="0" w:color="auto"/>
              <w:left w:val="single" w:sz="4" w:space="0" w:color="auto"/>
              <w:bottom w:val="single" w:sz="4" w:space="0" w:color="auto"/>
              <w:right w:val="single" w:sz="4" w:space="0" w:color="auto"/>
            </w:tcBorders>
          </w:tcPr>
          <w:p w:rsidR="00D952A4" w:rsidRPr="00D952A4" w:rsidRDefault="00D952A4" w:rsidP="000D7830">
            <w:pPr>
              <w:spacing w:after="0" w:line="264" w:lineRule="auto"/>
              <w:ind w:firstLine="10"/>
              <w:jc w:val="both"/>
              <w:rPr>
                <w:rFonts w:ascii="Times New Roman" w:hAnsi="Times New Roman" w:cs="Times New Roman"/>
                <w:sz w:val="26"/>
                <w:szCs w:val="26"/>
              </w:rPr>
            </w:pPr>
            <w:r w:rsidRPr="00D952A4">
              <w:rPr>
                <w:rFonts w:ascii="Times New Roman" w:hAnsi="Times New Roman" w:cs="Times New Roman"/>
                <w:sz w:val="26"/>
                <w:szCs w:val="26"/>
              </w:rPr>
              <w:t>социальное</w:t>
            </w:r>
          </w:p>
        </w:tc>
      </w:tr>
      <w:tr w:rsidR="00D952A4" w:rsidRPr="00D952A4" w:rsidTr="000D7830">
        <w:trPr>
          <w:jc w:val="center"/>
        </w:trPr>
        <w:tc>
          <w:tcPr>
            <w:tcW w:w="1878" w:type="dxa"/>
            <w:tcBorders>
              <w:top w:val="single" w:sz="4" w:space="0" w:color="auto"/>
              <w:left w:val="single" w:sz="4" w:space="0" w:color="auto"/>
              <w:bottom w:val="single" w:sz="4" w:space="0" w:color="auto"/>
              <w:right w:val="single" w:sz="4" w:space="0" w:color="auto"/>
            </w:tcBorders>
          </w:tcPr>
          <w:p w:rsidR="00D952A4" w:rsidRPr="00D952A4" w:rsidRDefault="00D952A4" w:rsidP="000D7830">
            <w:pPr>
              <w:spacing w:after="0" w:line="264" w:lineRule="auto"/>
              <w:ind w:firstLine="10"/>
              <w:jc w:val="both"/>
              <w:rPr>
                <w:rFonts w:ascii="Times New Roman" w:hAnsi="Times New Roman" w:cs="Times New Roman"/>
                <w:sz w:val="26"/>
                <w:szCs w:val="26"/>
              </w:rPr>
            </w:pPr>
            <w:r w:rsidRPr="00D952A4">
              <w:rPr>
                <w:rFonts w:ascii="Times New Roman" w:hAnsi="Times New Roman" w:cs="Times New Roman"/>
                <w:sz w:val="26"/>
                <w:szCs w:val="26"/>
              </w:rPr>
              <w:t>естественное</w:t>
            </w:r>
          </w:p>
        </w:tc>
        <w:tc>
          <w:tcPr>
            <w:tcW w:w="2393" w:type="dxa"/>
            <w:tcBorders>
              <w:top w:val="single" w:sz="4" w:space="0" w:color="auto"/>
              <w:left w:val="single" w:sz="4" w:space="0" w:color="auto"/>
              <w:bottom w:val="single" w:sz="4" w:space="0" w:color="auto"/>
              <w:right w:val="single" w:sz="4" w:space="0" w:color="auto"/>
            </w:tcBorders>
          </w:tcPr>
          <w:p w:rsidR="00D952A4" w:rsidRPr="00D952A4" w:rsidRDefault="00D952A4" w:rsidP="000D7830">
            <w:pPr>
              <w:spacing w:after="0" w:line="264" w:lineRule="auto"/>
              <w:ind w:firstLine="10"/>
              <w:jc w:val="both"/>
              <w:rPr>
                <w:rFonts w:ascii="Times New Roman" w:hAnsi="Times New Roman" w:cs="Times New Roman"/>
                <w:sz w:val="26"/>
                <w:szCs w:val="26"/>
              </w:rPr>
            </w:pPr>
            <w:r w:rsidRPr="00D952A4">
              <w:rPr>
                <w:rFonts w:ascii="Times New Roman" w:hAnsi="Times New Roman" w:cs="Times New Roman"/>
                <w:sz w:val="26"/>
                <w:szCs w:val="26"/>
              </w:rPr>
              <w:t>рост, телосложение, цвет глаз, волос и т.п.</w:t>
            </w:r>
          </w:p>
        </w:tc>
        <w:tc>
          <w:tcPr>
            <w:tcW w:w="2393" w:type="dxa"/>
            <w:tcBorders>
              <w:top w:val="single" w:sz="4" w:space="0" w:color="auto"/>
              <w:left w:val="single" w:sz="4" w:space="0" w:color="auto"/>
              <w:bottom w:val="single" w:sz="4" w:space="0" w:color="auto"/>
              <w:right w:val="single" w:sz="4" w:space="0" w:color="auto"/>
            </w:tcBorders>
          </w:tcPr>
          <w:p w:rsidR="00D952A4" w:rsidRPr="00D952A4" w:rsidRDefault="00D952A4" w:rsidP="000D7830">
            <w:pPr>
              <w:spacing w:after="0" w:line="264" w:lineRule="auto"/>
              <w:ind w:firstLine="10"/>
              <w:jc w:val="both"/>
              <w:rPr>
                <w:rFonts w:ascii="Times New Roman" w:hAnsi="Times New Roman" w:cs="Times New Roman"/>
                <w:sz w:val="26"/>
                <w:szCs w:val="26"/>
              </w:rPr>
            </w:pPr>
            <w:r w:rsidRPr="00D952A4">
              <w:rPr>
                <w:rFonts w:ascii="Times New Roman" w:hAnsi="Times New Roman" w:cs="Times New Roman"/>
                <w:sz w:val="26"/>
                <w:szCs w:val="26"/>
              </w:rPr>
              <w:t>система психических функций</w:t>
            </w:r>
          </w:p>
        </w:tc>
        <w:tc>
          <w:tcPr>
            <w:tcW w:w="2393" w:type="dxa"/>
            <w:tcBorders>
              <w:top w:val="single" w:sz="4" w:space="0" w:color="auto"/>
              <w:left w:val="single" w:sz="4" w:space="0" w:color="auto"/>
              <w:bottom w:val="single" w:sz="4" w:space="0" w:color="auto"/>
              <w:right w:val="single" w:sz="4" w:space="0" w:color="auto"/>
            </w:tcBorders>
          </w:tcPr>
          <w:p w:rsidR="00D952A4" w:rsidRPr="00D952A4" w:rsidRDefault="00D952A4" w:rsidP="000D7830">
            <w:pPr>
              <w:spacing w:after="0" w:line="264" w:lineRule="auto"/>
              <w:ind w:firstLine="10"/>
              <w:jc w:val="both"/>
              <w:rPr>
                <w:rFonts w:ascii="Times New Roman" w:hAnsi="Times New Roman" w:cs="Times New Roman"/>
                <w:sz w:val="26"/>
                <w:szCs w:val="26"/>
              </w:rPr>
            </w:pPr>
            <w:r w:rsidRPr="00D952A4">
              <w:rPr>
                <w:rFonts w:ascii="Times New Roman" w:hAnsi="Times New Roman" w:cs="Times New Roman"/>
                <w:sz w:val="26"/>
                <w:szCs w:val="26"/>
              </w:rPr>
              <w:t>коллективное поведение</w:t>
            </w:r>
          </w:p>
        </w:tc>
      </w:tr>
      <w:tr w:rsidR="00D952A4" w:rsidRPr="00D952A4" w:rsidTr="000D7830">
        <w:trPr>
          <w:jc w:val="center"/>
        </w:trPr>
        <w:tc>
          <w:tcPr>
            <w:tcW w:w="1878" w:type="dxa"/>
            <w:tcBorders>
              <w:top w:val="single" w:sz="4" w:space="0" w:color="auto"/>
              <w:left w:val="single" w:sz="4" w:space="0" w:color="auto"/>
              <w:bottom w:val="single" w:sz="4" w:space="0" w:color="auto"/>
              <w:right w:val="single" w:sz="4" w:space="0" w:color="auto"/>
            </w:tcBorders>
          </w:tcPr>
          <w:p w:rsidR="00D952A4" w:rsidRPr="00D952A4" w:rsidRDefault="00D952A4" w:rsidP="000D7830">
            <w:pPr>
              <w:spacing w:after="0" w:line="264" w:lineRule="auto"/>
              <w:ind w:firstLine="10"/>
              <w:jc w:val="both"/>
              <w:rPr>
                <w:rFonts w:ascii="Times New Roman" w:hAnsi="Times New Roman" w:cs="Times New Roman"/>
                <w:sz w:val="26"/>
                <w:szCs w:val="26"/>
              </w:rPr>
            </w:pPr>
            <w:r w:rsidRPr="00D952A4">
              <w:rPr>
                <w:rFonts w:ascii="Times New Roman" w:hAnsi="Times New Roman" w:cs="Times New Roman"/>
                <w:sz w:val="26"/>
                <w:szCs w:val="26"/>
              </w:rPr>
              <w:t>искусственное</w:t>
            </w:r>
          </w:p>
        </w:tc>
        <w:tc>
          <w:tcPr>
            <w:tcW w:w="2393" w:type="dxa"/>
            <w:tcBorders>
              <w:top w:val="single" w:sz="4" w:space="0" w:color="auto"/>
              <w:left w:val="single" w:sz="4" w:space="0" w:color="auto"/>
              <w:bottom w:val="single" w:sz="4" w:space="0" w:color="auto"/>
              <w:right w:val="single" w:sz="4" w:space="0" w:color="auto"/>
            </w:tcBorders>
          </w:tcPr>
          <w:p w:rsidR="00D952A4" w:rsidRPr="00D952A4" w:rsidRDefault="00D952A4" w:rsidP="000D7830">
            <w:pPr>
              <w:spacing w:after="0" w:line="264" w:lineRule="auto"/>
              <w:ind w:firstLine="10"/>
              <w:jc w:val="both"/>
              <w:rPr>
                <w:rFonts w:ascii="Times New Roman" w:hAnsi="Times New Roman" w:cs="Times New Roman"/>
                <w:sz w:val="26"/>
                <w:szCs w:val="26"/>
              </w:rPr>
            </w:pPr>
            <w:r w:rsidRPr="00D952A4">
              <w:rPr>
                <w:rFonts w:ascii="Times New Roman" w:hAnsi="Times New Roman" w:cs="Times New Roman"/>
                <w:sz w:val="26"/>
                <w:szCs w:val="26"/>
              </w:rPr>
              <w:t>мышечная сила, ловкость, скорость реакции и т.п.</w:t>
            </w:r>
          </w:p>
        </w:tc>
        <w:tc>
          <w:tcPr>
            <w:tcW w:w="2393" w:type="dxa"/>
            <w:tcBorders>
              <w:top w:val="single" w:sz="4" w:space="0" w:color="auto"/>
              <w:left w:val="single" w:sz="4" w:space="0" w:color="auto"/>
              <w:bottom w:val="single" w:sz="4" w:space="0" w:color="auto"/>
              <w:right w:val="single" w:sz="4" w:space="0" w:color="auto"/>
            </w:tcBorders>
          </w:tcPr>
          <w:p w:rsidR="00D952A4" w:rsidRPr="00D952A4" w:rsidRDefault="00D952A4" w:rsidP="000D7830">
            <w:pPr>
              <w:spacing w:after="0" w:line="264" w:lineRule="auto"/>
              <w:ind w:firstLine="10"/>
              <w:jc w:val="both"/>
              <w:rPr>
                <w:rFonts w:ascii="Times New Roman" w:hAnsi="Times New Roman" w:cs="Times New Roman"/>
                <w:sz w:val="26"/>
                <w:szCs w:val="26"/>
              </w:rPr>
            </w:pPr>
            <w:r w:rsidRPr="00D952A4">
              <w:rPr>
                <w:rFonts w:ascii="Times New Roman" w:hAnsi="Times New Roman" w:cs="Times New Roman"/>
                <w:sz w:val="26"/>
                <w:szCs w:val="26"/>
              </w:rPr>
              <w:t xml:space="preserve">образование </w:t>
            </w:r>
          </w:p>
          <w:p w:rsidR="00D952A4" w:rsidRPr="00D952A4" w:rsidRDefault="00D952A4" w:rsidP="000D7830">
            <w:pPr>
              <w:spacing w:after="0" w:line="264" w:lineRule="auto"/>
              <w:ind w:firstLine="10"/>
              <w:jc w:val="both"/>
              <w:rPr>
                <w:rFonts w:ascii="Times New Roman" w:hAnsi="Times New Roman" w:cs="Times New Roman"/>
                <w:sz w:val="26"/>
                <w:szCs w:val="26"/>
              </w:rPr>
            </w:pPr>
            <w:r w:rsidRPr="00D952A4">
              <w:rPr>
                <w:rFonts w:ascii="Times New Roman" w:hAnsi="Times New Roman" w:cs="Times New Roman"/>
                <w:sz w:val="26"/>
                <w:szCs w:val="26"/>
              </w:rPr>
              <w:t>(как результат)</w:t>
            </w:r>
          </w:p>
        </w:tc>
        <w:tc>
          <w:tcPr>
            <w:tcW w:w="2393" w:type="dxa"/>
            <w:tcBorders>
              <w:top w:val="single" w:sz="4" w:space="0" w:color="auto"/>
              <w:left w:val="single" w:sz="4" w:space="0" w:color="auto"/>
              <w:bottom w:val="single" w:sz="4" w:space="0" w:color="auto"/>
              <w:right w:val="single" w:sz="4" w:space="0" w:color="auto"/>
            </w:tcBorders>
          </w:tcPr>
          <w:p w:rsidR="00D952A4" w:rsidRPr="00D952A4" w:rsidRDefault="00D952A4" w:rsidP="000D7830">
            <w:pPr>
              <w:spacing w:after="0" w:line="264" w:lineRule="auto"/>
              <w:ind w:firstLine="10"/>
              <w:jc w:val="both"/>
              <w:rPr>
                <w:rFonts w:ascii="Times New Roman" w:hAnsi="Times New Roman" w:cs="Times New Roman"/>
                <w:sz w:val="26"/>
                <w:szCs w:val="26"/>
              </w:rPr>
            </w:pPr>
            <w:r w:rsidRPr="00D952A4">
              <w:rPr>
                <w:rFonts w:ascii="Times New Roman" w:hAnsi="Times New Roman" w:cs="Times New Roman"/>
                <w:sz w:val="26"/>
                <w:szCs w:val="26"/>
              </w:rPr>
              <w:t>деятельностная структура общества, профессии, и т.п.</w:t>
            </w:r>
          </w:p>
        </w:tc>
      </w:tr>
      <w:tr w:rsidR="00D952A4" w:rsidRPr="00D952A4" w:rsidTr="000D7830">
        <w:trPr>
          <w:jc w:val="center"/>
        </w:trPr>
        <w:tc>
          <w:tcPr>
            <w:tcW w:w="1878" w:type="dxa"/>
            <w:tcBorders>
              <w:top w:val="single" w:sz="4" w:space="0" w:color="auto"/>
              <w:left w:val="single" w:sz="4" w:space="0" w:color="auto"/>
              <w:bottom w:val="single" w:sz="4" w:space="0" w:color="auto"/>
              <w:right w:val="single" w:sz="4" w:space="0" w:color="auto"/>
            </w:tcBorders>
          </w:tcPr>
          <w:p w:rsidR="00D952A4" w:rsidRPr="00D952A4" w:rsidRDefault="00D952A4" w:rsidP="000D7830">
            <w:pPr>
              <w:spacing w:after="0" w:line="264" w:lineRule="auto"/>
              <w:ind w:firstLine="10"/>
              <w:jc w:val="both"/>
              <w:rPr>
                <w:rFonts w:ascii="Times New Roman" w:hAnsi="Times New Roman" w:cs="Times New Roman"/>
                <w:sz w:val="26"/>
                <w:szCs w:val="26"/>
              </w:rPr>
            </w:pPr>
            <w:r w:rsidRPr="00D952A4">
              <w:rPr>
                <w:rFonts w:ascii="Times New Roman" w:hAnsi="Times New Roman" w:cs="Times New Roman"/>
                <w:sz w:val="26"/>
                <w:szCs w:val="26"/>
              </w:rPr>
              <w:t>дар</w:t>
            </w:r>
          </w:p>
        </w:tc>
        <w:tc>
          <w:tcPr>
            <w:tcW w:w="2393" w:type="dxa"/>
            <w:tcBorders>
              <w:top w:val="single" w:sz="4" w:space="0" w:color="auto"/>
              <w:left w:val="single" w:sz="4" w:space="0" w:color="auto"/>
              <w:bottom w:val="single" w:sz="4" w:space="0" w:color="auto"/>
              <w:right w:val="single" w:sz="4" w:space="0" w:color="auto"/>
            </w:tcBorders>
          </w:tcPr>
          <w:p w:rsidR="00D952A4" w:rsidRPr="00D952A4" w:rsidRDefault="00D952A4" w:rsidP="000D7830">
            <w:pPr>
              <w:spacing w:after="0" w:line="264" w:lineRule="auto"/>
              <w:ind w:firstLine="10"/>
              <w:jc w:val="both"/>
              <w:rPr>
                <w:rFonts w:ascii="Times New Roman" w:hAnsi="Times New Roman" w:cs="Times New Roman"/>
                <w:sz w:val="26"/>
                <w:szCs w:val="26"/>
              </w:rPr>
            </w:pPr>
            <w:r w:rsidRPr="00D952A4">
              <w:rPr>
                <w:rFonts w:ascii="Times New Roman" w:hAnsi="Times New Roman" w:cs="Times New Roman"/>
                <w:sz w:val="26"/>
                <w:szCs w:val="26"/>
              </w:rPr>
              <w:t>феноменальные физические данные</w:t>
            </w:r>
          </w:p>
        </w:tc>
        <w:tc>
          <w:tcPr>
            <w:tcW w:w="2393" w:type="dxa"/>
            <w:tcBorders>
              <w:top w:val="single" w:sz="4" w:space="0" w:color="auto"/>
              <w:left w:val="single" w:sz="4" w:space="0" w:color="auto"/>
              <w:bottom w:val="single" w:sz="4" w:space="0" w:color="auto"/>
              <w:right w:val="single" w:sz="4" w:space="0" w:color="auto"/>
            </w:tcBorders>
          </w:tcPr>
          <w:p w:rsidR="00D952A4" w:rsidRPr="00D952A4" w:rsidRDefault="00D952A4" w:rsidP="000D7830">
            <w:pPr>
              <w:spacing w:after="0" w:line="264" w:lineRule="auto"/>
              <w:ind w:firstLine="10"/>
              <w:jc w:val="both"/>
              <w:rPr>
                <w:rFonts w:ascii="Times New Roman" w:hAnsi="Times New Roman" w:cs="Times New Roman"/>
                <w:sz w:val="26"/>
                <w:szCs w:val="26"/>
              </w:rPr>
            </w:pPr>
            <w:r w:rsidRPr="00D952A4">
              <w:rPr>
                <w:rFonts w:ascii="Times New Roman" w:hAnsi="Times New Roman" w:cs="Times New Roman"/>
                <w:sz w:val="26"/>
                <w:szCs w:val="26"/>
              </w:rPr>
              <w:t>феноменальные способности (предвидение, экстрасенсорика и др.)</w:t>
            </w:r>
          </w:p>
        </w:tc>
        <w:tc>
          <w:tcPr>
            <w:tcW w:w="2393" w:type="dxa"/>
            <w:tcBorders>
              <w:top w:val="single" w:sz="4" w:space="0" w:color="auto"/>
              <w:left w:val="single" w:sz="4" w:space="0" w:color="auto"/>
              <w:bottom w:val="single" w:sz="4" w:space="0" w:color="auto"/>
              <w:right w:val="single" w:sz="4" w:space="0" w:color="auto"/>
            </w:tcBorders>
          </w:tcPr>
          <w:p w:rsidR="00D952A4" w:rsidRPr="00D952A4" w:rsidRDefault="00D952A4" w:rsidP="000D7830">
            <w:pPr>
              <w:spacing w:after="0" w:line="264" w:lineRule="auto"/>
              <w:ind w:firstLine="10"/>
              <w:jc w:val="both"/>
              <w:rPr>
                <w:rFonts w:ascii="Times New Roman" w:hAnsi="Times New Roman" w:cs="Times New Roman"/>
                <w:sz w:val="26"/>
                <w:szCs w:val="26"/>
              </w:rPr>
            </w:pPr>
            <w:r w:rsidRPr="00D952A4">
              <w:rPr>
                <w:rFonts w:ascii="Times New Roman" w:hAnsi="Times New Roman" w:cs="Times New Roman"/>
                <w:sz w:val="26"/>
                <w:szCs w:val="26"/>
              </w:rPr>
              <w:t>пассионарность</w:t>
            </w:r>
          </w:p>
        </w:tc>
      </w:tr>
    </w:tbl>
    <w:p w:rsidR="00D952A4" w:rsidRPr="00D952A4" w:rsidRDefault="00D952A4" w:rsidP="00D952A4">
      <w:pPr>
        <w:spacing w:after="0" w:line="264" w:lineRule="auto"/>
        <w:ind w:firstLine="709"/>
        <w:jc w:val="both"/>
        <w:rPr>
          <w:rFonts w:ascii="Times New Roman" w:hAnsi="Times New Roman" w:cs="Times New Roman"/>
          <w:sz w:val="26"/>
          <w:szCs w:val="26"/>
        </w:rPr>
      </w:pP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В области физических качеств это не только необычная сила, невероятная гибкость или ловкость. Это – так сказать, экстраординарные проявления известных качество. Совсем другой сюжет рассказывал мне Н.Х. Розов: он произошёл с его женой, И.Н. Розовой, когда та училась во 2-м медицинском институте. Во время клинической практики преподаватель привёл их в кабинет, там был больной, и студентам было предложено разобраться, какой диагноз. Конечно, все постарались, кто во что горазд, фантазировали кто как мог, а потом преподаватель им и говорит: «Всё, что Вы тут рассказывали, не имеет никакого отношения к реальной ситуации. Этот человек абсолютно здоров. Просто у него сердце находится </w:t>
      </w:r>
      <w:r w:rsidRPr="00D952A4">
        <w:rPr>
          <w:rFonts w:ascii="Times New Roman" w:hAnsi="Times New Roman" w:cs="Times New Roman"/>
          <w:i/>
          <w:iCs/>
          <w:sz w:val="26"/>
          <w:szCs w:val="26"/>
        </w:rPr>
        <w:t>справа</w:t>
      </w:r>
      <w:r w:rsidRPr="00D952A4">
        <w:rPr>
          <w:rFonts w:ascii="Times New Roman" w:hAnsi="Times New Roman" w:cs="Times New Roman"/>
          <w:sz w:val="26"/>
          <w:szCs w:val="26"/>
        </w:rPr>
        <w:t xml:space="preserve">.» Вот такой «дар». </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 xml:space="preserve">Опять же к области «дара» следует отнести, только уже в социальной сфере, </w:t>
      </w:r>
      <w:r w:rsidR="000D7830">
        <w:rPr>
          <w:rFonts w:ascii="Times New Roman" w:hAnsi="Times New Roman" w:cs="Times New Roman"/>
          <w:sz w:val="26"/>
          <w:szCs w:val="26"/>
        </w:rPr>
        <w:t>описанный Л.Н. Гумилёвым [6</w:t>
      </w:r>
      <w:r w:rsidRPr="00D952A4">
        <w:rPr>
          <w:rFonts w:ascii="Times New Roman" w:hAnsi="Times New Roman" w:cs="Times New Roman"/>
          <w:sz w:val="26"/>
          <w:szCs w:val="26"/>
        </w:rPr>
        <w:t xml:space="preserve">] феномен пассионарности – когда какие-то народы вдруг, почему-то, собираются с силами, «упираются», и выходят в повелители, образуют государства и империи, в то время как другие народы, и более многочисленные, и более оснащённые культурными средствами, и большими ресурсами обладающие – оказываются у них в подчинённом положении. </w:t>
      </w:r>
    </w:p>
    <w:p w:rsidR="00D952A4" w:rsidRPr="00D952A4" w:rsidRDefault="00D952A4" w:rsidP="00D952A4">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t>Ну, а в области психического феноменов, которые можно отнести к разряду «даров» и не перечесть. Поэтому очень важно – мы ещё раз возвращаемся к этой мысли – этот дар не пропустить, увидеть, «поймать», и дать ребёнку возможность этот свой дар осознать, развить, и, в конце концов, подчинить себе. Иначе дар станет для него не благом, а бременем, а может, даже и невыносимой ношей. А культура потеряет что-то новое – то, что впоследствии может стать естественным или искусственным, что из разряда «дара» перейдет во что-то общедоступное, что сделает нашу жизнь и проще, и интереснее.</w:t>
      </w:r>
    </w:p>
    <w:p w:rsidR="002073AA" w:rsidRDefault="00D952A4" w:rsidP="000D7830">
      <w:pPr>
        <w:spacing w:after="0" w:line="264" w:lineRule="auto"/>
        <w:ind w:firstLine="709"/>
        <w:jc w:val="both"/>
        <w:rPr>
          <w:rFonts w:ascii="Times New Roman" w:hAnsi="Times New Roman" w:cs="Times New Roman"/>
          <w:sz w:val="26"/>
          <w:szCs w:val="26"/>
        </w:rPr>
      </w:pPr>
      <w:r w:rsidRPr="00D952A4">
        <w:rPr>
          <w:rFonts w:ascii="Times New Roman" w:hAnsi="Times New Roman" w:cs="Times New Roman"/>
          <w:sz w:val="26"/>
          <w:szCs w:val="26"/>
        </w:rPr>
        <w:br w:type="page"/>
      </w:r>
      <w:r w:rsidR="002073AA" w:rsidRPr="008D19EB">
        <w:rPr>
          <w:rFonts w:ascii="Times New Roman" w:hAnsi="Times New Roman" w:cs="Times New Roman"/>
          <w:sz w:val="26"/>
          <w:szCs w:val="26"/>
          <w:u w:val="single"/>
        </w:rPr>
        <w:lastRenderedPageBreak/>
        <w:t>Литература</w:t>
      </w:r>
      <w:r w:rsidR="002073AA" w:rsidRPr="008D19EB">
        <w:rPr>
          <w:rFonts w:ascii="Times New Roman" w:hAnsi="Times New Roman" w:cs="Times New Roman"/>
          <w:sz w:val="26"/>
          <w:szCs w:val="26"/>
        </w:rPr>
        <w:t>:</w:t>
      </w:r>
    </w:p>
    <w:p w:rsidR="000D7830" w:rsidRPr="008D19EB" w:rsidRDefault="000D7830" w:rsidP="000D7830">
      <w:pPr>
        <w:numPr>
          <w:ilvl w:val="0"/>
          <w:numId w:val="19"/>
        </w:numPr>
        <w:spacing w:after="0" w:line="240" w:lineRule="auto"/>
        <w:jc w:val="both"/>
        <w:rPr>
          <w:rFonts w:ascii="Times New Roman" w:hAnsi="Times New Roman" w:cs="Times New Roman"/>
          <w:sz w:val="26"/>
          <w:szCs w:val="26"/>
        </w:rPr>
      </w:pPr>
      <w:r w:rsidRPr="008D19EB">
        <w:rPr>
          <w:rFonts w:ascii="Times New Roman" w:hAnsi="Times New Roman" w:cs="Times New Roman"/>
          <w:sz w:val="26"/>
          <w:szCs w:val="26"/>
        </w:rPr>
        <w:t>Выготский Л.С. История развития высших психических функций // Собр. соч. в 6 т. Т. 3. Проблемы развития психики. М.: Педагогика, 1983. С. 5-328.</w:t>
      </w:r>
    </w:p>
    <w:p w:rsidR="000D7830" w:rsidRPr="000D7830" w:rsidRDefault="002073AA" w:rsidP="00C73238">
      <w:pPr>
        <w:numPr>
          <w:ilvl w:val="0"/>
          <w:numId w:val="19"/>
        </w:numPr>
        <w:spacing w:after="0" w:line="240" w:lineRule="auto"/>
        <w:jc w:val="both"/>
        <w:rPr>
          <w:rFonts w:ascii="Times New Roman" w:hAnsi="Times New Roman" w:cs="Times New Roman"/>
          <w:sz w:val="28"/>
          <w:szCs w:val="28"/>
        </w:rPr>
      </w:pPr>
      <w:r w:rsidRPr="000D7830">
        <w:rPr>
          <w:rFonts w:ascii="Times New Roman" w:hAnsi="Times New Roman" w:cs="Times New Roman"/>
          <w:sz w:val="26"/>
          <w:szCs w:val="26"/>
        </w:rPr>
        <w:t xml:space="preserve">Выготский Л.С. Проблема обучения и умственного развития в школьном возрасте // Теории учения. Хрестоматия. Ч. </w:t>
      </w:r>
      <w:r w:rsidRPr="000D7830">
        <w:rPr>
          <w:rFonts w:ascii="Times New Roman" w:hAnsi="Times New Roman" w:cs="Times New Roman"/>
          <w:sz w:val="26"/>
          <w:szCs w:val="26"/>
          <w:lang w:val="en-US"/>
        </w:rPr>
        <w:t>I</w:t>
      </w:r>
      <w:r w:rsidRPr="000D7830">
        <w:rPr>
          <w:rFonts w:ascii="Times New Roman" w:hAnsi="Times New Roman" w:cs="Times New Roman"/>
          <w:sz w:val="26"/>
          <w:szCs w:val="26"/>
        </w:rPr>
        <w:t>. Отечественные теории учения. М.: Редакционно-издательский центр «Помощь», 1996. С. 6-20.</w:t>
      </w:r>
    </w:p>
    <w:p w:rsidR="002073AA" w:rsidRDefault="000D7830" w:rsidP="00C73238">
      <w:pPr>
        <w:numPr>
          <w:ilvl w:val="0"/>
          <w:numId w:val="19"/>
        </w:numPr>
        <w:spacing w:after="0" w:line="240" w:lineRule="auto"/>
        <w:jc w:val="both"/>
        <w:rPr>
          <w:rFonts w:ascii="Times New Roman" w:hAnsi="Times New Roman" w:cs="Times New Roman"/>
          <w:sz w:val="28"/>
          <w:szCs w:val="28"/>
        </w:rPr>
      </w:pPr>
      <w:r w:rsidRPr="000D7830">
        <w:rPr>
          <w:rFonts w:ascii="Times New Roman" w:hAnsi="Times New Roman" w:cs="Times New Roman"/>
          <w:sz w:val="28"/>
          <w:szCs w:val="28"/>
        </w:rPr>
        <w:t>Боровских А.В., Розов Н.Х. Надпредметное содержание школьного образования // Педагогика. 2015. – № 1. – С. 3-14.</w:t>
      </w:r>
    </w:p>
    <w:p w:rsidR="000D7830" w:rsidRPr="000D7830" w:rsidRDefault="000D7830" w:rsidP="000D7830">
      <w:pPr>
        <w:pStyle w:val="11"/>
        <w:numPr>
          <w:ilvl w:val="0"/>
          <w:numId w:val="19"/>
        </w:numPr>
        <w:jc w:val="both"/>
        <w:rPr>
          <w:sz w:val="26"/>
          <w:szCs w:val="26"/>
        </w:rPr>
      </w:pPr>
      <w:r w:rsidRPr="000D7830">
        <w:rPr>
          <w:sz w:val="26"/>
          <w:szCs w:val="26"/>
        </w:rPr>
        <w:t xml:space="preserve">Бернштейн Н.А. О ловкости и её развитии. </w:t>
      </w:r>
      <w:r w:rsidRPr="000D7830">
        <w:rPr>
          <w:color w:val="FF0000"/>
          <w:sz w:val="26"/>
          <w:szCs w:val="26"/>
        </w:rPr>
        <w:t>–</w:t>
      </w:r>
      <w:r w:rsidRPr="000D7830">
        <w:rPr>
          <w:sz w:val="26"/>
          <w:szCs w:val="26"/>
        </w:rPr>
        <w:t xml:space="preserve"> М.: Физкультура и спорт, 1991. – 288 с. </w:t>
      </w:r>
    </w:p>
    <w:p w:rsidR="000D7830" w:rsidRPr="000D7830" w:rsidRDefault="000D7830" w:rsidP="000D7830">
      <w:pPr>
        <w:numPr>
          <w:ilvl w:val="0"/>
          <w:numId w:val="19"/>
        </w:numPr>
        <w:spacing w:after="0" w:line="240" w:lineRule="auto"/>
        <w:jc w:val="both"/>
        <w:rPr>
          <w:rFonts w:ascii="Times New Roman" w:hAnsi="Times New Roman" w:cs="Times New Roman"/>
          <w:sz w:val="26"/>
          <w:szCs w:val="26"/>
        </w:rPr>
      </w:pPr>
      <w:r w:rsidRPr="000D7830">
        <w:rPr>
          <w:rFonts w:ascii="Times New Roman" w:hAnsi="Times New Roman" w:cs="Times New Roman"/>
          <w:sz w:val="26"/>
          <w:szCs w:val="26"/>
        </w:rPr>
        <w:t>Платон. О добродетели // Диалоги: пер. с др.-греч. М.: Мысль, 1986. С. 353-358.</w:t>
      </w:r>
    </w:p>
    <w:p w:rsidR="000D7830" w:rsidRPr="000D7830" w:rsidRDefault="000D7830" w:rsidP="000D7830">
      <w:pPr>
        <w:numPr>
          <w:ilvl w:val="0"/>
          <w:numId w:val="19"/>
        </w:numPr>
        <w:spacing w:after="0" w:line="240" w:lineRule="auto"/>
        <w:jc w:val="both"/>
        <w:rPr>
          <w:rFonts w:ascii="Times New Roman" w:hAnsi="Times New Roman" w:cs="Times New Roman"/>
          <w:sz w:val="26"/>
          <w:szCs w:val="26"/>
        </w:rPr>
      </w:pPr>
      <w:r w:rsidRPr="000D7830">
        <w:rPr>
          <w:rFonts w:ascii="Times New Roman" w:hAnsi="Times New Roman" w:cs="Times New Roman"/>
          <w:iCs/>
          <w:color w:val="222222"/>
          <w:sz w:val="26"/>
          <w:szCs w:val="26"/>
          <w:shd w:val="clear" w:color="auto" w:fill="FFFFFF"/>
        </w:rPr>
        <w:t>Гумилёв Л. Н.</w:t>
      </w:r>
      <w:r w:rsidRPr="000D7830">
        <w:rPr>
          <w:rFonts w:ascii="Times New Roman" w:hAnsi="Times New Roman" w:cs="Times New Roman"/>
          <w:color w:val="222222"/>
          <w:sz w:val="26"/>
          <w:szCs w:val="26"/>
          <w:shd w:val="clear" w:color="auto" w:fill="FFFFFF"/>
        </w:rPr>
        <w:t> Этногенез и биосфера Земли. М.: Айрис-Пресс, 2016. 560 с.</w:t>
      </w:r>
    </w:p>
    <w:p w:rsidR="002073AA" w:rsidRPr="00055797" w:rsidRDefault="002073AA" w:rsidP="000D7830">
      <w:pPr>
        <w:widowControl w:val="0"/>
        <w:autoSpaceDE w:val="0"/>
        <w:autoSpaceDN w:val="0"/>
        <w:adjustRightInd w:val="0"/>
        <w:spacing w:before="120" w:after="0"/>
        <w:ind w:firstLine="709"/>
        <w:jc w:val="both"/>
        <w:rPr>
          <w:rFonts w:ascii="Times New Roman" w:hAnsi="Times New Roman" w:cs="Times New Roman"/>
          <w:sz w:val="26"/>
          <w:szCs w:val="26"/>
          <w:u w:val="single"/>
        </w:rPr>
      </w:pPr>
      <w:r>
        <w:rPr>
          <w:rFonts w:ascii="Times New Roman" w:hAnsi="Times New Roman" w:cs="Times New Roman"/>
          <w:sz w:val="26"/>
          <w:szCs w:val="26"/>
          <w:u w:val="single"/>
        </w:rPr>
        <w:t>Основные публикации лектора по теме</w:t>
      </w:r>
      <w:r w:rsidRPr="00055797">
        <w:rPr>
          <w:rFonts w:ascii="Times New Roman" w:hAnsi="Times New Roman" w:cs="Times New Roman"/>
          <w:sz w:val="26"/>
          <w:szCs w:val="26"/>
          <w:u w:val="single"/>
        </w:rPr>
        <w:t>:</w:t>
      </w:r>
    </w:p>
    <w:p w:rsidR="002073AA" w:rsidRPr="00AB3707" w:rsidRDefault="002073AA" w:rsidP="004E53A4">
      <w:pPr>
        <w:pStyle w:val="a6"/>
        <w:widowControl w:val="0"/>
        <w:numPr>
          <w:ilvl w:val="0"/>
          <w:numId w:val="18"/>
        </w:numPr>
        <w:autoSpaceDE w:val="0"/>
        <w:autoSpaceDN w:val="0"/>
        <w:adjustRightInd w:val="0"/>
        <w:spacing w:after="0"/>
        <w:jc w:val="both"/>
        <w:rPr>
          <w:rFonts w:ascii="Times New Roman" w:hAnsi="Times New Roman" w:cs="Times New Roman"/>
          <w:sz w:val="26"/>
          <w:szCs w:val="26"/>
          <w:lang w:eastAsia="ja-JP"/>
        </w:rPr>
      </w:pPr>
      <w:r w:rsidRPr="00AB3707">
        <w:rPr>
          <w:rFonts w:ascii="Times New Roman" w:hAnsi="Times New Roman" w:cs="Times New Roman"/>
          <w:sz w:val="26"/>
          <w:szCs w:val="26"/>
          <w:lang w:eastAsia="ja-JP"/>
        </w:rPr>
        <w:t>Боровских А.В., Розов Н.Х. Деятельностные принципы и</w:t>
      </w:r>
      <w:r>
        <w:rPr>
          <w:rFonts w:ascii="Times New Roman" w:hAnsi="Times New Roman" w:cs="Times New Roman"/>
          <w:sz w:val="26"/>
          <w:szCs w:val="26"/>
          <w:lang w:eastAsia="ja-JP"/>
        </w:rPr>
        <w:t xml:space="preserve"> </w:t>
      </w:r>
      <w:r w:rsidRPr="00AB3707">
        <w:rPr>
          <w:rFonts w:ascii="Times New Roman" w:hAnsi="Times New Roman" w:cs="Times New Roman"/>
          <w:sz w:val="26"/>
          <w:szCs w:val="26"/>
          <w:lang w:eastAsia="ja-JP"/>
        </w:rPr>
        <w:t>педагогическая логика // Педагогика. 2010. вып. 8. С. 10-19.</w:t>
      </w:r>
    </w:p>
    <w:p w:rsidR="002073AA" w:rsidRPr="00AB3707" w:rsidRDefault="002073AA" w:rsidP="004E53A4">
      <w:pPr>
        <w:pStyle w:val="a6"/>
        <w:widowControl w:val="0"/>
        <w:numPr>
          <w:ilvl w:val="0"/>
          <w:numId w:val="18"/>
        </w:numPr>
        <w:autoSpaceDE w:val="0"/>
        <w:autoSpaceDN w:val="0"/>
        <w:adjustRightInd w:val="0"/>
        <w:spacing w:after="0"/>
        <w:jc w:val="both"/>
        <w:rPr>
          <w:rFonts w:ascii="Times New Roman" w:hAnsi="Times New Roman" w:cs="Times New Roman"/>
          <w:sz w:val="26"/>
          <w:szCs w:val="26"/>
          <w:lang w:eastAsia="ja-JP"/>
        </w:rPr>
      </w:pPr>
      <w:r w:rsidRPr="00AB3707">
        <w:rPr>
          <w:rFonts w:ascii="Times New Roman" w:hAnsi="Times New Roman" w:cs="Times New Roman"/>
          <w:sz w:val="26"/>
          <w:szCs w:val="26"/>
          <w:lang w:eastAsia="ja-JP"/>
        </w:rPr>
        <w:t>Боровских А.В., Розов Н.Х. Эволюция целей и ценностей</w:t>
      </w:r>
      <w:r>
        <w:rPr>
          <w:rFonts w:ascii="Times New Roman" w:hAnsi="Times New Roman" w:cs="Times New Roman"/>
          <w:sz w:val="26"/>
          <w:szCs w:val="26"/>
          <w:lang w:eastAsia="ja-JP"/>
        </w:rPr>
        <w:t xml:space="preserve"> </w:t>
      </w:r>
      <w:r w:rsidRPr="00AB3707">
        <w:rPr>
          <w:rFonts w:ascii="Times New Roman" w:hAnsi="Times New Roman" w:cs="Times New Roman"/>
          <w:sz w:val="26"/>
          <w:szCs w:val="26"/>
          <w:lang w:eastAsia="ja-JP"/>
        </w:rPr>
        <w:t>образования // Вестник Московского университета. Серия XX. Педагогическое</w:t>
      </w:r>
      <w:r>
        <w:rPr>
          <w:rFonts w:ascii="Times New Roman" w:hAnsi="Times New Roman" w:cs="Times New Roman"/>
          <w:sz w:val="26"/>
          <w:szCs w:val="26"/>
          <w:lang w:eastAsia="ja-JP"/>
        </w:rPr>
        <w:t xml:space="preserve"> </w:t>
      </w:r>
      <w:r w:rsidRPr="00AB3707">
        <w:rPr>
          <w:rFonts w:ascii="Times New Roman" w:hAnsi="Times New Roman" w:cs="Times New Roman"/>
          <w:sz w:val="26"/>
          <w:szCs w:val="26"/>
          <w:lang w:eastAsia="ja-JP"/>
        </w:rPr>
        <w:t>образование. 2012. вып. 2. С. 3-17.</w:t>
      </w:r>
    </w:p>
    <w:p w:rsidR="002073AA" w:rsidRPr="00AB3707" w:rsidRDefault="002073AA" w:rsidP="004E53A4">
      <w:pPr>
        <w:pStyle w:val="a6"/>
        <w:widowControl w:val="0"/>
        <w:numPr>
          <w:ilvl w:val="0"/>
          <w:numId w:val="18"/>
        </w:numPr>
        <w:autoSpaceDE w:val="0"/>
        <w:autoSpaceDN w:val="0"/>
        <w:adjustRightInd w:val="0"/>
        <w:spacing w:after="0"/>
        <w:jc w:val="both"/>
        <w:rPr>
          <w:rFonts w:ascii="Times New Roman" w:hAnsi="Times New Roman" w:cs="Times New Roman"/>
          <w:sz w:val="26"/>
          <w:szCs w:val="26"/>
          <w:lang w:eastAsia="ja-JP"/>
        </w:rPr>
      </w:pPr>
      <w:r w:rsidRPr="00AB3707">
        <w:rPr>
          <w:rFonts w:ascii="Times New Roman" w:hAnsi="Times New Roman" w:cs="Times New Roman"/>
          <w:sz w:val="26"/>
          <w:szCs w:val="26"/>
          <w:lang w:eastAsia="ja-JP"/>
        </w:rPr>
        <w:t>Боровских А.В., Розов Н.Х. Надпредметное содержание школьного</w:t>
      </w:r>
      <w:r>
        <w:rPr>
          <w:rFonts w:ascii="Times New Roman" w:hAnsi="Times New Roman" w:cs="Times New Roman"/>
          <w:sz w:val="26"/>
          <w:szCs w:val="26"/>
          <w:lang w:eastAsia="ja-JP"/>
        </w:rPr>
        <w:t xml:space="preserve"> </w:t>
      </w:r>
      <w:r w:rsidRPr="00AB3707">
        <w:rPr>
          <w:rFonts w:ascii="Times New Roman" w:hAnsi="Times New Roman" w:cs="Times New Roman"/>
          <w:sz w:val="26"/>
          <w:szCs w:val="26"/>
          <w:lang w:eastAsia="ja-JP"/>
        </w:rPr>
        <w:t>образования // Педагогика. 2014. № 1. С. 3-14.</w:t>
      </w:r>
    </w:p>
    <w:p w:rsidR="002073AA" w:rsidRPr="00AB3707" w:rsidRDefault="002073AA" w:rsidP="004E53A4">
      <w:pPr>
        <w:pStyle w:val="a6"/>
        <w:widowControl w:val="0"/>
        <w:numPr>
          <w:ilvl w:val="0"/>
          <w:numId w:val="18"/>
        </w:numPr>
        <w:autoSpaceDE w:val="0"/>
        <w:autoSpaceDN w:val="0"/>
        <w:adjustRightInd w:val="0"/>
        <w:spacing w:after="0"/>
        <w:jc w:val="both"/>
        <w:rPr>
          <w:rFonts w:ascii="Times New Roman" w:hAnsi="Times New Roman" w:cs="Times New Roman"/>
          <w:sz w:val="26"/>
          <w:szCs w:val="26"/>
          <w:lang w:eastAsia="ja-JP"/>
        </w:rPr>
      </w:pPr>
      <w:r w:rsidRPr="00AB3707">
        <w:rPr>
          <w:rFonts w:ascii="Times New Roman" w:hAnsi="Times New Roman" w:cs="Times New Roman"/>
          <w:sz w:val="26"/>
          <w:szCs w:val="26"/>
          <w:lang w:eastAsia="ja-JP"/>
        </w:rPr>
        <w:t>Боровских А.В., Розов Н.Х. Образование, которое мы не сможем потерять</w:t>
      </w:r>
      <w:r>
        <w:rPr>
          <w:rFonts w:ascii="Times New Roman" w:hAnsi="Times New Roman" w:cs="Times New Roman"/>
          <w:sz w:val="26"/>
          <w:szCs w:val="26"/>
          <w:lang w:eastAsia="ja-JP"/>
        </w:rPr>
        <w:t xml:space="preserve"> </w:t>
      </w:r>
      <w:r w:rsidRPr="00AB3707">
        <w:rPr>
          <w:rFonts w:ascii="Times New Roman" w:hAnsi="Times New Roman" w:cs="Times New Roman"/>
          <w:sz w:val="26"/>
          <w:szCs w:val="26"/>
          <w:lang w:eastAsia="ja-JP"/>
        </w:rPr>
        <w:t>// Известия МАН ВШ. 2014. № 1, С. 30-78.</w:t>
      </w:r>
    </w:p>
    <w:p w:rsidR="002073AA" w:rsidRPr="00AB3707" w:rsidRDefault="002073AA" w:rsidP="004E53A4">
      <w:pPr>
        <w:pStyle w:val="a6"/>
        <w:widowControl w:val="0"/>
        <w:numPr>
          <w:ilvl w:val="0"/>
          <w:numId w:val="18"/>
        </w:numPr>
        <w:autoSpaceDE w:val="0"/>
        <w:autoSpaceDN w:val="0"/>
        <w:adjustRightInd w:val="0"/>
        <w:spacing w:after="0"/>
        <w:jc w:val="both"/>
        <w:rPr>
          <w:rFonts w:ascii="Times New Roman" w:hAnsi="Times New Roman" w:cs="Times New Roman"/>
          <w:sz w:val="26"/>
          <w:szCs w:val="26"/>
          <w:lang w:eastAsia="ja-JP"/>
        </w:rPr>
      </w:pPr>
      <w:r w:rsidRPr="00AB3707">
        <w:rPr>
          <w:rFonts w:ascii="Times New Roman" w:hAnsi="Times New Roman" w:cs="Times New Roman"/>
          <w:sz w:val="26"/>
          <w:szCs w:val="26"/>
          <w:lang w:eastAsia="ja-JP"/>
        </w:rPr>
        <w:t xml:space="preserve">Боровских А.В. Игра </w:t>
      </w:r>
      <w:r>
        <w:rPr>
          <w:rFonts w:ascii="Times New Roman" w:hAnsi="Times New Roman" w:cs="Times New Roman"/>
          <w:sz w:val="26"/>
          <w:szCs w:val="26"/>
          <w:lang w:eastAsia="ja-JP"/>
        </w:rPr>
        <w:t>–</w:t>
      </w:r>
      <w:r w:rsidRPr="00AB3707">
        <w:rPr>
          <w:rFonts w:ascii="Times New Roman" w:hAnsi="Times New Roman" w:cs="Times New Roman"/>
          <w:sz w:val="26"/>
          <w:szCs w:val="26"/>
          <w:lang w:eastAsia="ja-JP"/>
        </w:rPr>
        <w:t xml:space="preserve"> деятельность или мышление? // Педагогика.</w:t>
      </w:r>
      <w:r>
        <w:rPr>
          <w:rFonts w:ascii="Times New Roman" w:hAnsi="Times New Roman" w:cs="Times New Roman"/>
          <w:sz w:val="26"/>
          <w:szCs w:val="26"/>
          <w:lang w:eastAsia="ja-JP"/>
        </w:rPr>
        <w:t xml:space="preserve"> </w:t>
      </w:r>
      <w:r w:rsidRPr="00AB3707">
        <w:rPr>
          <w:rFonts w:ascii="Times New Roman" w:hAnsi="Times New Roman" w:cs="Times New Roman"/>
          <w:sz w:val="26"/>
          <w:szCs w:val="26"/>
          <w:lang w:eastAsia="ja-JP"/>
        </w:rPr>
        <w:t>2015. № 7. С. 50-60.</w:t>
      </w:r>
    </w:p>
    <w:p w:rsidR="002073AA" w:rsidRPr="00AB3707" w:rsidRDefault="002073AA" w:rsidP="004E53A4">
      <w:pPr>
        <w:pStyle w:val="a6"/>
        <w:widowControl w:val="0"/>
        <w:numPr>
          <w:ilvl w:val="0"/>
          <w:numId w:val="18"/>
        </w:numPr>
        <w:autoSpaceDE w:val="0"/>
        <w:autoSpaceDN w:val="0"/>
        <w:adjustRightInd w:val="0"/>
        <w:spacing w:after="0"/>
        <w:jc w:val="both"/>
        <w:rPr>
          <w:rFonts w:ascii="Times New Roman" w:hAnsi="Times New Roman" w:cs="Times New Roman"/>
          <w:sz w:val="26"/>
          <w:szCs w:val="26"/>
          <w:lang w:eastAsia="ja-JP"/>
        </w:rPr>
      </w:pPr>
      <w:r w:rsidRPr="00AB3707">
        <w:rPr>
          <w:rFonts w:ascii="Times New Roman" w:hAnsi="Times New Roman" w:cs="Times New Roman"/>
          <w:sz w:val="26"/>
          <w:szCs w:val="26"/>
          <w:lang w:eastAsia="ja-JP"/>
        </w:rPr>
        <w:t>Боровских А.В., Верёвкина В.Е. Предметные и метапредметные</w:t>
      </w:r>
      <w:r>
        <w:rPr>
          <w:rFonts w:ascii="Times New Roman" w:hAnsi="Times New Roman" w:cs="Times New Roman"/>
          <w:sz w:val="26"/>
          <w:szCs w:val="26"/>
          <w:lang w:eastAsia="ja-JP"/>
        </w:rPr>
        <w:t xml:space="preserve"> </w:t>
      </w:r>
      <w:r w:rsidRPr="00AB3707">
        <w:rPr>
          <w:rFonts w:ascii="Times New Roman" w:hAnsi="Times New Roman" w:cs="Times New Roman"/>
          <w:sz w:val="26"/>
          <w:szCs w:val="26"/>
          <w:lang w:eastAsia="ja-JP"/>
        </w:rPr>
        <w:t>проблемы школьного курса математики. Тема "Неравенства" // Наука и школа.</w:t>
      </w:r>
      <w:r>
        <w:rPr>
          <w:rFonts w:ascii="Times New Roman" w:hAnsi="Times New Roman" w:cs="Times New Roman"/>
          <w:sz w:val="26"/>
          <w:szCs w:val="26"/>
          <w:lang w:eastAsia="ja-JP"/>
        </w:rPr>
        <w:t xml:space="preserve"> </w:t>
      </w:r>
      <w:r w:rsidRPr="00AB3707">
        <w:rPr>
          <w:rFonts w:ascii="Times New Roman" w:hAnsi="Times New Roman" w:cs="Times New Roman"/>
          <w:sz w:val="26"/>
          <w:szCs w:val="26"/>
          <w:lang w:eastAsia="ja-JP"/>
        </w:rPr>
        <w:t>2015. № 5. С. 77-87.</w:t>
      </w:r>
    </w:p>
    <w:p w:rsidR="002073AA" w:rsidRPr="00AB3707" w:rsidRDefault="002073AA" w:rsidP="004E53A4">
      <w:pPr>
        <w:pStyle w:val="a6"/>
        <w:widowControl w:val="0"/>
        <w:numPr>
          <w:ilvl w:val="0"/>
          <w:numId w:val="18"/>
        </w:numPr>
        <w:autoSpaceDE w:val="0"/>
        <w:autoSpaceDN w:val="0"/>
        <w:adjustRightInd w:val="0"/>
        <w:spacing w:after="0"/>
        <w:jc w:val="both"/>
        <w:rPr>
          <w:rFonts w:ascii="Times New Roman" w:hAnsi="Times New Roman" w:cs="Times New Roman"/>
          <w:sz w:val="26"/>
          <w:szCs w:val="26"/>
          <w:lang w:eastAsia="ja-JP"/>
        </w:rPr>
      </w:pPr>
      <w:r w:rsidRPr="00AB3707">
        <w:rPr>
          <w:rFonts w:ascii="Times New Roman" w:hAnsi="Times New Roman" w:cs="Times New Roman"/>
          <w:sz w:val="26"/>
          <w:szCs w:val="26"/>
          <w:lang w:eastAsia="ja-JP"/>
        </w:rPr>
        <w:t>Боровских А.В. Социализация и социально-деятельностное развитие</w:t>
      </w:r>
      <w:r>
        <w:rPr>
          <w:rFonts w:ascii="Times New Roman" w:hAnsi="Times New Roman" w:cs="Times New Roman"/>
          <w:sz w:val="26"/>
          <w:szCs w:val="26"/>
          <w:lang w:eastAsia="ja-JP"/>
        </w:rPr>
        <w:t xml:space="preserve"> </w:t>
      </w:r>
      <w:r w:rsidRPr="00AB3707">
        <w:rPr>
          <w:rFonts w:ascii="Times New Roman" w:hAnsi="Times New Roman" w:cs="Times New Roman"/>
          <w:sz w:val="26"/>
          <w:szCs w:val="26"/>
          <w:lang w:eastAsia="ja-JP"/>
        </w:rPr>
        <w:t>// Деятельностная педагогика и педагогическое образование: Сборник трудов</w:t>
      </w:r>
      <w:r>
        <w:rPr>
          <w:rFonts w:ascii="Times New Roman" w:hAnsi="Times New Roman" w:cs="Times New Roman"/>
          <w:sz w:val="26"/>
          <w:szCs w:val="26"/>
          <w:lang w:eastAsia="ja-JP"/>
        </w:rPr>
        <w:t xml:space="preserve"> </w:t>
      </w:r>
      <w:r w:rsidRPr="00AB3707">
        <w:rPr>
          <w:rFonts w:ascii="Times New Roman" w:hAnsi="Times New Roman" w:cs="Times New Roman"/>
          <w:sz w:val="26"/>
          <w:szCs w:val="26"/>
          <w:lang w:eastAsia="ja-JP"/>
        </w:rPr>
        <w:t>II Международной конференции. Воронеж: изд-во "Научная книга", 2015. С. 26-49.</w:t>
      </w:r>
    </w:p>
    <w:p w:rsidR="002073AA" w:rsidRPr="00AB3707" w:rsidRDefault="002073AA" w:rsidP="004E53A4">
      <w:pPr>
        <w:pStyle w:val="a6"/>
        <w:widowControl w:val="0"/>
        <w:numPr>
          <w:ilvl w:val="0"/>
          <w:numId w:val="18"/>
        </w:numPr>
        <w:autoSpaceDE w:val="0"/>
        <w:autoSpaceDN w:val="0"/>
        <w:adjustRightInd w:val="0"/>
        <w:spacing w:after="0"/>
        <w:jc w:val="both"/>
        <w:rPr>
          <w:rFonts w:ascii="Times New Roman" w:hAnsi="Times New Roman" w:cs="Times New Roman"/>
          <w:sz w:val="26"/>
          <w:szCs w:val="26"/>
          <w:lang w:eastAsia="ja-JP"/>
        </w:rPr>
      </w:pPr>
      <w:r>
        <w:rPr>
          <w:rFonts w:ascii="Times New Roman" w:hAnsi="Times New Roman" w:cs="Times New Roman"/>
          <w:sz w:val="26"/>
          <w:szCs w:val="26"/>
          <w:lang w:eastAsia="ja-JP"/>
        </w:rPr>
        <w:t>Б</w:t>
      </w:r>
      <w:r w:rsidRPr="00AB3707">
        <w:rPr>
          <w:rFonts w:ascii="Times New Roman" w:hAnsi="Times New Roman" w:cs="Times New Roman"/>
          <w:sz w:val="26"/>
          <w:szCs w:val="26"/>
          <w:lang w:eastAsia="ja-JP"/>
        </w:rPr>
        <w:t>оровских А.В. К проблеме образовательной мотивации // Деятельностная педагогика и педагогическое образование: Сборник трудов</w:t>
      </w:r>
      <w:r>
        <w:rPr>
          <w:rFonts w:ascii="Times New Roman" w:hAnsi="Times New Roman" w:cs="Times New Roman"/>
          <w:sz w:val="26"/>
          <w:szCs w:val="26"/>
          <w:lang w:eastAsia="ja-JP"/>
        </w:rPr>
        <w:t xml:space="preserve"> </w:t>
      </w:r>
      <w:r w:rsidRPr="00AB3707">
        <w:rPr>
          <w:rFonts w:ascii="Times New Roman" w:hAnsi="Times New Roman" w:cs="Times New Roman"/>
          <w:sz w:val="26"/>
          <w:szCs w:val="26"/>
          <w:lang w:eastAsia="ja-JP"/>
        </w:rPr>
        <w:t>III Международной конференции. Воронеж: изд-во "Научная книга", 2016. С. 24-44.</w:t>
      </w:r>
    </w:p>
    <w:p w:rsidR="002073AA" w:rsidRPr="00AB3707" w:rsidRDefault="002073AA" w:rsidP="004E53A4">
      <w:pPr>
        <w:pStyle w:val="a6"/>
        <w:widowControl w:val="0"/>
        <w:numPr>
          <w:ilvl w:val="0"/>
          <w:numId w:val="18"/>
        </w:numPr>
        <w:autoSpaceDE w:val="0"/>
        <w:autoSpaceDN w:val="0"/>
        <w:adjustRightInd w:val="0"/>
        <w:spacing w:after="0"/>
        <w:jc w:val="both"/>
        <w:rPr>
          <w:rFonts w:ascii="Times New Roman" w:hAnsi="Times New Roman" w:cs="Times New Roman"/>
          <w:sz w:val="26"/>
          <w:szCs w:val="26"/>
          <w:lang w:eastAsia="ja-JP"/>
        </w:rPr>
      </w:pPr>
      <w:r w:rsidRPr="00AB3707">
        <w:rPr>
          <w:rFonts w:ascii="Times New Roman" w:hAnsi="Times New Roman" w:cs="Times New Roman"/>
          <w:sz w:val="26"/>
          <w:szCs w:val="26"/>
          <w:lang w:eastAsia="ja-JP"/>
        </w:rPr>
        <w:t>Боровских А.В. Феноменологический кризис в педагогике и проблема педагогического мышления // Деятельностная педагогика и педагогическое образование: сб. докладов IV</w:t>
      </w:r>
      <w:r>
        <w:rPr>
          <w:rFonts w:ascii="Times New Roman" w:hAnsi="Times New Roman" w:cs="Times New Roman"/>
          <w:sz w:val="26"/>
          <w:szCs w:val="26"/>
          <w:lang w:eastAsia="ja-JP"/>
        </w:rPr>
        <w:t xml:space="preserve"> </w:t>
      </w:r>
      <w:r w:rsidRPr="00AB3707">
        <w:rPr>
          <w:rFonts w:ascii="Times New Roman" w:hAnsi="Times New Roman" w:cs="Times New Roman"/>
          <w:sz w:val="26"/>
          <w:szCs w:val="26"/>
          <w:lang w:eastAsia="ja-JP"/>
        </w:rPr>
        <w:t>Международной конференции "ДППО-2016", Воронеж, 9-13 сентября 2016 г./</w:t>
      </w:r>
      <w:r>
        <w:rPr>
          <w:rFonts w:ascii="Times New Roman" w:hAnsi="Times New Roman" w:cs="Times New Roman"/>
          <w:sz w:val="26"/>
          <w:szCs w:val="26"/>
          <w:lang w:eastAsia="ja-JP"/>
        </w:rPr>
        <w:t xml:space="preserve"> </w:t>
      </w:r>
      <w:r w:rsidRPr="00AB3707">
        <w:rPr>
          <w:rFonts w:ascii="Times New Roman" w:hAnsi="Times New Roman" w:cs="Times New Roman"/>
          <w:sz w:val="26"/>
          <w:szCs w:val="26"/>
          <w:lang w:eastAsia="ja-JP"/>
        </w:rPr>
        <w:t>М.: МАКС Пресс, 2017. С. 11-26.</w:t>
      </w:r>
    </w:p>
    <w:p w:rsidR="002073AA" w:rsidRDefault="002073AA" w:rsidP="004E53A4">
      <w:pPr>
        <w:pStyle w:val="a6"/>
        <w:widowControl w:val="0"/>
        <w:numPr>
          <w:ilvl w:val="0"/>
          <w:numId w:val="18"/>
        </w:numPr>
        <w:autoSpaceDE w:val="0"/>
        <w:autoSpaceDN w:val="0"/>
        <w:adjustRightInd w:val="0"/>
        <w:spacing w:after="0"/>
        <w:jc w:val="both"/>
        <w:rPr>
          <w:rFonts w:ascii="Times New Roman" w:hAnsi="Times New Roman" w:cs="Times New Roman"/>
          <w:sz w:val="26"/>
          <w:szCs w:val="26"/>
          <w:lang w:eastAsia="ja-JP"/>
        </w:rPr>
      </w:pPr>
      <w:r>
        <w:rPr>
          <w:rFonts w:ascii="Times New Roman" w:hAnsi="Times New Roman" w:cs="Times New Roman"/>
          <w:sz w:val="26"/>
          <w:szCs w:val="26"/>
          <w:lang w:eastAsia="ja-JP"/>
        </w:rPr>
        <w:t>Боровских А.В. Деятельностная педагогика. Схемы педагогического мышления. Учебное пособие //</w:t>
      </w:r>
    </w:p>
    <w:p w:rsidR="002073AA" w:rsidRPr="00940AD8" w:rsidRDefault="00F77511" w:rsidP="004E53A4">
      <w:pPr>
        <w:pStyle w:val="a6"/>
        <w:widowControl w:val="0"/>
        <w:autoSpaceDE w:val="0"/>
        <w:autoSpaceDN w:val="0"/>
        <w:adjustRightInd w:val="0"/>
        <w:spacing w:after="0"/>
        <w:jc w:val="both"/>
        <w:rPr>
          <w:rFonts w:ascii="Times New Roman" w:hAnsi="Times New Roman" w:cs="Times New Roman"/>
          <w:sz w:val="28"/>
          <w:szCs w:val="28"/>
        </w:rPr>
      </w:pPr>
      <w:hyperlink r:id="rId19" w:history="1">
        <w:r w:rsidR="002073AA" w:rsidRPr="00940AD8">
          <w:rPr>
            <w:rStyle w:val="a3"/>
            <w:rFonts w:ascii="Times New Roman" w:hAnsi="Times New Roman" w:cs="Times New Roman"/>
            <w:sz w:val="28"/>
            <w:szCs w:val="28"/>
          </w:rPr>
          <w:t>http://www.fpo.msu.ru/open_files/Deyatelnostnaya%20pedagogika2017.pdf</w:t>
        </w:r>
      </w:hyperlink>
    </w:p>
    <w:p w:rsidR="002073AA" w:rsidRDefault="002073AA" w:rsidP="000D7830">
      <w:pPr>
        <w:spacing w:before="120" w:after="120" w:line="240" w:lineRule="auto"/>
        <w:rPr>
          <w:rFonts w:ascii="Times New Roman" w:hAnsi="Times New Roman" w:cs="Times New Roman"/>
          <w:sz w:val="26"/>
          <w:szCs w:val="26"/>
        </w:rPr>
      </w:pPr>
      <w:r>
        <w:rPr>
          <w:rFonts w:ascii="Times New Roman" w:hAnsi="Times New Roman" w:cs="Times New Roman"/>
          <w:sz w:val="26"/>
          <w:szCs w:val="26"/>
        </w:rPr>
        <w:t xml:space="preserve">Страница публикаций лектора в ИАС «Истина» </w:t>
      </w:r>
      <w:hyperlink r:id="rId20" w:history="1">
        <w:r w:rsidRPr="002D1EA2">
          <w:rPr>
            <w:rStyle w:val="a3"/>
            <w:rFonts w:ascii="Times New Roman" w:hAnsi="Times New Roman" w:cs="Times New Roman"/>
            <w:sz w:val="26"/>
            <w:szCs w:val="26"/>
          </w:rPr>
          <w:t>https://istina.msu.ru/profile/Borovski/</w:t>
        </w:r>
      </w:hyperlink>
    </w:p>
    <w:p w:rsidR="000D7830" w:rsidRPr="000D7830" w:rsidRDefault="000D7830" w:rsidP="000D7830">
      <w:pPr>
        <w:keepNext/>
        <w:spacing w:after="0" w:line="360" w:lineRule="auto"/>
        <w:ind w:left="720" w:hanging="360"/>
        <w:jc w:val="right"/>
        <w:outlineLvl w:val="1"/>
        <w:rPr>
          <w:rFonts w:ascii="Times New Roman" w:eastAsia="Times New Roman" w:hAnsi="Times New Roman" w:cs="Times New Roman"/>
          <w:b/>
          <w:bCs/>
          <w:sz w:val="26"/>
          <w:szCs w:val="26"/>
          <w:lang w:val="x-none" w:eastAsia="x-none"/>
        </w:rPr>
      </w:pPr>
      <w:bookmarkStart w:id="4" w:name="_Toc18358346"/>
      <w:r w:rsidRPr="000D7830">
        <w:rPr>
          <w:rFonts w:ascii="Times New Roman" w:eastAsia="Times New Roman" w:hAnsi="Times New Roman" w:cs="Times New Roman"/>
          <w:b/>
          <w:bCs/>
          <w:sz w:val="26"/>
          <w:szCs w:val="26"/>
          <w:lang w:val="x-none" w:eastAsia="x-none"/>
        </w:rPr>
        <w:lastRenderedPageBreak/>
        <w:t>Приложение</w:t>
      </w:r>
      <w:bookmarkEnd w:id="4"/>
      <w:r w:rsidRPr="000D7830">
        <w:rPr>
          <w:rFonts w:ascii="Times New Roman" w:eastAsia="Times New Roman" w:hAnsi="Times New Roman" w:cs="Times New Roman"/>
          <w:b/>
          <w:bCs/>
          <w:sz w:val="26"/>
          <w:szCs w:val="26"/>
          <w:lang w:val="x-none" w:eastAsia="x-none"/>
        </w:rPr>
        <w:t xml:space="preserve"> </w:t>
      </w:r>
    </w:p>
    <w:p w:rsidR="000D7830" w:rsidRPr="000D7830" w:rsidRDefault="000D7830" w:rsidP="000D7830">
      <w:pPr>
        <w:keepNext/>
        <w:spacing w:after="0" w:line="360" w:lineRule="auto"/>
        <w:ind w:left="720" w:hanging="360"/>
        <w:jc w:val="center"/>
        <w:outlineLvl w:val="1"/>
        <w:rPr>
          <w:rFonts w:ascii="Times New Roman" w:eastAsia="Times New Roman" w:hAnsi="Times New Roman" w:cs="Times New Roman"/>
          <w:b/>
          <w:bCs/>
          <w:sz w:val="26"/>
          <w:szCs w:val="26"/>
          <w:lang w:val="x-none" w:eastAsia="x-none"/>
        </w:rPr>
      </w:pPr>
      <w:bookmarkStart w:id="5" w:name="_Toc18358347"/>
      <w:r w:rsidRPr="000D7830">
        <w:rPr>
          <w:rFonts w:ascii="Times New Roman" w:eastAsia="Times New Roman" w:hAnsi="Times New Roman" w:cs="Times New Roman"/>
          <w:b/>
          <w:bCs/>
          <w:sz w:val="26"/>
          <w:szCs w:val="26"/>
          <w:lang w:val="x-none" w:eastAsia="x-none"/>
        </w:rPr>
        <w:t>ПОЛОЖЕНИЕ</w:t>
      </w:r>
      <w:r w:rsidRPr="000D7830">
        <w:rPr>
          <w:rFonts w:ascii="Times New Roman" w:eastAsia="Times New Roman" w:hAnsi="Times New Roman" w:cs="Times New Roman"/>
          <w:b/>
          <w:bCs/>
          <w:sz w:val="26"/>
          <w:szCs w:val="26"/>
          <w:lang w:val="x-none" w:eastAsia="x-none"/>
        </w:rPr>
        <w:br/>
        <w:t>для постоянного определения или оценки успехов в науках</w:t>
      </w:r>
      <w:r w:rsidRPr="000D7830">
        <w:rPr>
          <w:rFonts w:ascii="Times New Roman" w:eastAsia="Times New Roman" w:hAnsi="Times New Roman" w:cs="Times New Roman"/>
          <w:b/>
          <w:bCs/>
          <w:sz w:val="26"/>
          <w:szCs w:val="26"/>
          <w:vertAlign w:val="superscript"/>
          <w:lang w:val="x-none" w:eastAsia="x-none"/>
        </w:rPr>
        <w:footnoteReference w:id="1"/>
      </w:r>
      <w:bookmarkEnd w:id="5"/>
    </w:p>
    <w:p w:rsidR="000D7830" w:rsidRPr="000D7830" w:rsidRDefault="000D7830" w:rsidP="000D7830">
      <w:pPr>
        <w:spacing w:after="0" w:line="240" w:lineRule="auto"/>
        <w:jc w:val="right"/>
        <w:rPr>
          <w:rFonts w:ascii="Times New Roman" w:eastAsia="Times New Roman" w:hAnsi="Times New Roman" w:cs="Times New Roman"/>
          <w:b/>
          <w:bCs/>
          <w:sz w:val="26"/>
          <w:szCs w:val="26"/>
        </w:rPr>
      </w:pPr>
      <w:r w:rsidRPr="000D7830">
        <w:rPr>
          <w:rFonts w:ascii="Times New Roman" w:eastAsia="Times New Roman" w:hAnsi="Times New Roman" w:cs="Times New Roman"/>
          <w:b/>
          <w:bCs/>
          <w:sz w:val="26"/>
          <w:szCs w:val="26"/>
        </w:rPr>
        <w:t xml:space="preserve">Высочайше утверждено </w:t>
      </w:r>
    </w:p>
    <w:p w:rsidR="000D7830" w:rsidRPr="000D7830" w:rsidRDefault="000D7830" w:rsidP="000D7830">
      <w:pPr>
        <w:spacing w:after="0" w:line="240" w:lineRule="auto"/>
        <w:jc w:val="right"/>
        <w:rPr>
          <w:rFonts w:ascii="Times New Roman" w:eastAsia="Times New Roman" w:hAnsi="Times New Roman" w:cs="Times New Roman"/>
          <w:b/>
          <w:bCs/>
          <w:sz w:val="26"/>
          <w:szCs w:val="26"/>
        </w:rPr>
      </w:pPr>
      <w:r w:rsidRPr="000D7830">
        <w:rPr>
          <w:rFonts w:ascii="Times New Roman" w:eastAsia="Times New Roman" w:hAnsi="Times New Roman" w:cs="Times New Roman"/>
          <w:b/>
          <w:bCs/>
          <w:sz w:val="26"/>
          <w:szCs w:val="26"/>
        </w:rPr>
        <w:t>8 декабря 1834 года.</w:t>
      </w:r>
    </w:p>
    <w:p w:rsidR="000D7830" w:rsidRPr="000D7830" w:rsidRDefault="000D7830" w:rsidP="000D7830">
      <w:pPr>
        <w:spacing w:after="0" w:line="240" w:lineRule="auto"/>
        <w:jc w:val="right"/>
        <w:rPr>
          <w:rFonts w:ascii="Times New Roman" w:eastAsia="Times New Roman" w:hAnsi="Times New Roman" w:cs="Times New Roman"/>
          <w:b/>
          <w:bCs/>
          <w:sz w:val="26"/>
          <w:szCs w:val="26"/>
        </w:rPr>
      </w:pPr>
    </w:p>
    <w:p w:rsidR="000D7830" w:rsidRPr="000D7830" w:rsidRDefault="000D7830" w:rsidP="000D7830">
      <w:pPr>
        <w:spacing w:after="0" w:line="240" w:lineRule="auto"/>
        <w:ind w:firstLine="709"/>
        <w:jc w:val="both"/>
        <w:rPr>
          <w:rFonts w:ascii="Times New Roman" w:eastAsia="Times New Roman" w:hAnsi="Times New Roman" w:cs="Times New Roman"/>
          <w:sz w:val="26"/>
          <w:szCs w:val="26"/>
        </w:rPr>
      </w:pPr>
      <w:r w:rsidRPr="000D7830">
        <w:rPr>
          <w:rFonts w:ascii="Times New Roman" w:eastAsia="Times New Roman" w:hAnsi="Times New Roman" w:cs="Times New Roman"/>
          <w:sz w:val="26"/>
          <w:szCs w:val="26"/>
        </w:rPr>
        <w:t xml:space="preserve">Успехи воспитанников в науках проистекают: или от простого страдательного понимания, или от прилежания, или от сильного развития умственных способностей; а, следовательно, и должны быть оцениваемы сколько можно приблизительно к этому образом. </w:t>
      </w:r>
    </w:p>
    <w:p w:rsidR="000D7830" w:rsidRPr="000D7830" w:rsidRDefault="000D7830" w:rsidP="000D7830">
      <w:pPr>
        <w:spacing w:after="0" w:line="240" w:lineRule="auto"/>
        <w:ind w:firstLine="709"/>
        <w:jc w:val="both"/>
        <w:rPr>
          <w:rFonts w:ascii="Times New Roman" w:eastAsia="Times New Roman" w:hAnsi="Times New Roman" w:cs="Times New Roman"/>
          <w:sz w:val="26"/>
          <w:szCs w:val="26"/>
        </w:rPr>
      </w:pPr>
      <w:r w:rsidRPr="000D7830">
        <w:rPr>
          <w:rFonts w:ascii="Times New Roman" w:eastAsia="Times New Roman" w:hAnsi="Times New Roman" w:cs="Times New Roman"/>
          <w:sz w:val="26"/>
          <w:szCs w:val="26"/>
        </w:rPr>
        <w:t xml:space="preserve">Этот всеобъемлющий и постоянный масштаб освобождает преподавателя от той односторонности, которая всегда бывает следствием сравнения учеников одного и того же курса между собой; он определяет правила для единообразного суждения в разные времена и в разных местах. </w:t>
      </w:r>
    </w:p>
    <w:p w:rsidR="000D7830" w:rsidRPr="000D7830" w:rsidRDefault="000D7830" w:rsidP="000D7830">
      <w:pPr>
        <w:spacing w:after="0" w:line="240" w:lineRule="auto"/>
        <w:ind w:firstLine="709"/>
        <w:jc w:val="both"/>
        <w:rPr>
          <w:rFonts w:ascii="Times New Roman" w:eastAsia="Times New Roman" w:hAnsi="Times New Roman" w:cs="Times New Roman"/>
          <w:sz w:val="26"/>
          <w:szCs w:val="26"/>
        </w:rPr>
      </w:pPr>
      <w:r w:rsidRPr="000D7830">
        <w:rPr>
          <w:rFonts w:ascii="Times New Roman" w:eastAsia="Times New Roman" w:hAnsi="Times New Roman" w:cs="Times New Roman"/>
          <w:sz w:val="26"/>
          <w:szCs w:val="26"/>
        </w:rPr>
        <w:t xml:space="preserve">Пять степеней, для сего принимаемых, разграничиваются следующим образом: </w:t>
      </w:r>
    </w:p>
    <w:p w:rsidR="000D7830" w:rsidRPr="000D7830" w:rsidRDefault="000D7830" w:rsidP="000D7830">
      <w:pPr>
        <w:spacing w:after="0" w:line="240" w:lineRule="auto"/>
        <w:jc w:val="center"/>
        <w:rPr>
          <w:rFonts w:ascii="Times New Roman" w:eastAsia="Times New Roman" w:hAnsi="Times New Roman" w:cs="Times New Roman"/>
          <w:i/>
          <w:iCs/>
          <w:sz w:val="26"/>
          <w:szCs w:val="26"/>
        </w:rPr>
      </w:pPr>
      <w:r w:rsidRPr="000D7830">
        <w:rPr>
          <w:rFonts w:ascii="Times New Roman" w:eastAsia="Times New Roman" w:hAnsi="Times New Roman" w:cs="Times New Roman"/>
          <w:b/>
          <w:bCs/>
          <w:sz w:val="26"/>
          <w:szCs w:val="26"/>
        </w:rPr>
        <w:t xml:space="preserve">l-я степень </w:t>
      </w:r>
      <w:r w:rsidRPr="000D7830">
        <w:rPr>
          <w:rFonts w:ascii="Times New Roman" w:eastAsia="Times New Roman" w:hAnsi="Times New Roman" w:cs="Times New Roman"/>
          <w:i/>
          <w:iCs/>
          <w:sz w:val="26"/>
          <w:szCs w:val="26"/>
        </w:rPr>
        <w:t>(успехи слабые)</w:t>
      </w:r>
    </w:p>
    <w:p w:rsidR="000D7830" w:rsidRPr="000D7830" w:rsidRDefault="000D7830" w:rsidP="000D7830">
      <w:pPr>
        <w:spacing w:after="0" w:line="240" w:lineRule="auto"/>
        <w:jc w:val="center"/>
        <w:rPr>
          <w:rFonts w:ascii="Times New Roman" w:eastAsia="Times New Roman" w:hAnsi="Times New Roman" w:cs="Times New Roman"/>
          <w:i/>
          <w:iCs/>
          <w:sz w:val="26"/>
          <w:szCs w:val="26"/>
        </w:rPr>
      </w:pPr>
    </w:p>
    <w:p w:rsidR="000D7830" w:rsidRPr="000D7830" w:rsidRDefault="000D7830" w:rsidP="000D7830">
      <w:pPr>
        <w:spacing w:after="0" w:line="240" w:lineRule="auto"/>
        <w:ind w:firstLine="709"/>
        <w:jc w:val="both"/>
        <w:rPr>
          <w:rFonts w:ascii="Times New Roman" w:eastAsia="Times New Roman" w:hAnsi="Times New Roman" w:cs="Times New Roman"/>
          <w:sz w:val="26"/>
          <w:szCs w:val="26"/>
        </w:rPr>
      </w:pPr>
      <w:r w:rsidRPr="000D7830">
        <w:rPr>
          <w:rFonts w:ascii="Times New Roman" w:eastAsia="Times New Roman" w:hAnsi="Times New Roman" w:cs="Times New Roman"/>
          <w:sz w:val="26"/>
          <w:szCs w:val="26"/>
        </w:rPr>
        <w:t xml:space="preserve">Ученик едва прикоснулся к науке, по действительному ли недостатку природных способностей, требуемых для успехов в оной, или потому, что совершенно не радел при наклонностях к чему-либо иному. </w:t>
      </w:r>
    </w:p>
    <w:p w:rsidR="000D7830" w:rsidRPr="000D7830" w:rsidRDefault="000D7830" w:rsidP="000D7830">
      <w:pPr>
        <w:spacing w:after="0" w:line="240" w:lineRule="auto"/>
        <w:ind w:firstLine="709"/>
        <w:jc w:val="both"/>
        <w:rPr>
          <w:rFonts w:ascii="Times New Roman" w:eastAsia="Times New Roman" w:hAnsi="Times New Roman" w:cs="Times New Roman"/>
          <w:sz w:val="26"/>
          <w:szCs w:val="26"/>
        </w:rPr>
      </w:pPr>
    </w:p>
    <w:p w:rsidR="000D7830" w:rsidRPr="000D7830" w:rsidRDefault="000D7830" w:rsidP="000D7830">
      <w:pPr>
        <w:spacing w:after="0" w:line="240" w:lineRule="auto"/>
        <w:jc w:val="center"/>
        <w:rPr>
          <w:rFonts w:ascii="Times New Roman" w:eastAsia="Times New Roman" w:hAnsi="Times New Roman" w:cs="Times New Roman"/>
          <w:i/>
          <w:iCs/>
          <w:sz w:val="26"/>
          <w:szCs w:val="26"/>
        </w:rPr>
      </w:pPr>
      <w:r w:rsidRPr="000D7830">
        <w:rPr>
          <w:rFonts w:ascii="Times New Roman" w:eastAsia="Times New Roman" w:hAnsi="Times New Roman" w:cs="Times New Roman"/>
          <w:b/>
          <w:bCs/>
          <w:sz w:val="26"/>
          <w:szCs w:val="26"/>
        </w:rPr>
        <w:t xml:space="preserve">2-я степень </w:t>
      </w:r>
      <w:r w:rsidRPr="000D7830">
        <w:rPr>
          <w:rFonts w:ascii="Times New Roman" w:eastAsia="Times New Roman" w:hAnsi="Times New Roman" w:cs="Times New Roman"/>
          <w:i/>
          <w:iCs/>
          <w:sz w:val="26"/>
          <w:szCs w:val="26"/>
        </w:rPr>
        <w:t>(успехи посредственные)</w:t>
      </w:r>
    </w:p>
    <w:p w:rsidR="000D7830" w:rsidRPr="000D7830" w:rsidRDefault="000D7830" w:rsidP="000D7830">
      <w:pPr>
        <w:spacing w:after="0" w:line="240" w:lineRule="auto"/>
        <w:jc w:val="center"/>
        <w:rPr>
          <w:rFonts w:ascii="Times New Roman" w:eastAsia="Times New Roman" w:hAnsi="Times New Roman" w:cs="Times New Roman"/>
          <w:i/>
          <w:iCs/>
          <w:sz w:val="26"/>
          <w:szCs w:val="26"/>
        </w:rPr>
      </w:pPr>
    </w:p>
    <w:p w:rsidR="000D7830" w:rsidRPr="000D7830" w:rsidRDefault="000D7830" w:rsidP="000D7830">
      <w:pPr>
        <w:spacing w:after="0" w:line="240" w:lineRule="auto"/>
        <w:ind w:firstLine="709"/>
        <w:jc w:val="both"/>
        <w:rPr>
          <w:rFonts w:ascii="Times New Roman" w:eastAsia="Times New Roman" w:hAnsi="Times New Roman" w:cs="Times New Roman"/>
          <w:sz w:val="26"/>
          <w:szCs w:val="26"/>
        </w:rPr>
      </w:pPr>
      <w:r w:rsidRPr="000D7830">
        <w:rPr>
          <w:rFonts w:ascii="Times New Roman" w:eastAsia="Times New Roman" w:hAnsi="Times New Roman" w:cs="Times New Roman"/>
          <w:sz w:val="26"/>
          <w:szCs w:val="26"/>
        </w:rPr>
        <w:t xml:space="preserve">Ученик знает некоторые отрывки из преподанной науки, но и те присвоил себе одной памятью. Он не проник в ее основание и в связь частей, составляющих полное целое. Посредственность сия, может быть, происходит от некоторой слабости природных способностей, особливо от слабости того самомышления, которого он не мог заменить трудом и постоянным упражнением. </w:t>
      </w:r>
    </w:p>
    <w:p w:rsidR="000D7830" w:rsidRPr="000D7830" w:rsidRDefault="000D7830" w:rsidP="000D7830">
      <w:pPr>
        <w:spacing w:after="0" w:line="240" w:lineRule="auto"/>
        <w:ind w:firstLine="709"/>
        <w:jc w:val="both"/>
        <w:rPr>
          <w:rFonts w:ascii="Times New Roman" w:eastAsia="Times New Roman" w:hAnsi="Times New Roman" w:cs="Times New Roman"/>
          <w:sz w:val="26"/>
          <w:szCs w:val="26"/>
        </w:rPr>
      </w:pPr>
      <w:r w:rsidRPr="000D7830">
        <w:rPr>
          <w:rFonts w:ascii="Times New Roman" w:eastAsia="Times New Roman" w:hAnsi="Times New Roman" w:cs="Times New Roman"/>
          <w:sz w:val="26"/>
          <w:szCs w:val="26"/>
        </w:rPr>
        <w:t xml:space="preserve">Отличные дарования при легкомыслии и празднолюбии влекут за собою те же последствия. </w:t>
      </w:r>
    </w:p>
    <w:p w:rsidR="000D7830" w:rsidRPr="000D7830" w:rsidRDefault="000D7830" w:rsidP="000D7830">
      <w:pPr>
        <w:spacing w:after="0" w:line="240" w:lineRule="auto"/>
        <w:ind w:firstLine="709"/>
        <w:jc w:val="both"/>
        <w:rPr>
          <w:rFonts w:ascii="Times New Roman" w:eastAsia="Times New Roman" w:hAnsi="Times New Roman" w:cs="Times New Roman"/>
          <w:sz w:val="26"/>
          <w:szCs w:val="26"/>
        </w:rPr>
      </w:pPr>
    </w:p>
    <w:p w:rsidR="000D7830" w:rsidRPr="000D7830" w:rsidRDefault="000D7830" w:rsidP="000D7830">
      <w:pPr>
        <w:spacing w:after="0" w:line="240" w:lineRule="auto"/>
        <w:jc w:val="center"/>
        <w:rPr>
          <w:rFonts w:ascii="Times New Roman" w:eastAsia="Times New Roman" w:hAnsi="Times New Roman" w:cs="Times New Roman"/>
          <w:i/>
          <w:iCs/>
          <w:sz w:val="26"/>
          <w:szCs w:val="26"/>
        </w:rPr>
      </w:pPr>
      <w:r w:rsidRPr="000D7830">
        <w:rPr>
          <w:rFonts w:ascii="Times New Roman" w:eastAsia="Times New Roman" w:hAnsi="Times New Roman" w:cs="Times New Roman"/>
          <w:b/>
          <w:bCs/>
          <w:sz w:val="26"/>
          <w:szCs w:val="26"/>
        </w:rPr>
        <w:t xml:space="preserve">3-я степень </w:t>
      </w:r>
      <w:r w:rsidRPr="000D7830">
        <w:rPr>
          <w:rFonts w:ascii="Times New Roman" w:eastAsia="Times New Roman" w:hAnsi="Times New Roman" w:cs="Times New Roman"/>
          <w:i/>
          <w:iCs/>
          <w:sz w:val="26"/>
          <w:szCs w:val="26"/>
        </w:rPr>
        <w:t>(успехи удовлетворительные)</w:t>
      </w:r>
    </w:p>
    <w:p w:rsidR="000D7830" w:rsidRPr="000D7830" w:rsidRDefault="000D7830" w:rsidP="000D7830">
      <w:pPr>
        <w:spacing w:after="0" w:line="240" w:lineRule="auto"/>
        <w:jc w:val="center"/>
        <w:rPr>
          <w:rFonts w:ascii="Times New Roman" w:eastAsia="Times New Roman" w:hAnsi="Times New Roman" w:cs="Times New Roman"/>
          <w:i/>
          <w:iCs/>
          <w:sz w:val="26"/>
          <w:szCs w:val="26"/>
        </w:rPr>
      </w:pPr>
    </w:p>
    <w:p w:rsidR="000D7830" w:rsidRPr="000D7830" w:rsidRDefault="000D7830" w:rsidP="000D7830">
      <w:pPr>
        <w:spacing w:after="0" w:line="240" w:lineRule="auto"/>
        <w:ind w:firstLine="709"/>
        <w:jc w:val="both"/>
        <w:rPr>
          <w:rFonts w:ascii="Times New Roman" w:eastAsia="Times New Roman" w:hAnsi="Times New Roman" w:cs="Times New Roman"/>
          <w:sz w:val="26"/>
          <w:szCs w:val="26"/>
        </w:rPr>
      </w:pPr>
      <w:r w:rsidRPr="000D7830">
        <w:rPr>
          <w:rFonts w:ascii="Times New Roman" w:eastAsia="Times New Roman" w:hAnsi="Times New Roman" w:cs="Times New Roman"/>
          <w:sz w:val="26"/>
          <w:szCs w:val="26"/>
        </w:rPr>
        <w:t xml:space="preserve">Ученик знает науку в том виде, как она была ему преподана; он постигает даже отношение всех частей к целому в изложенном ему порядке, но он ограничивается книгой или словами учителя, приходит в замешательство от соприкосновения вопросов, предлагаемых на тот конец, чтобы он сблизил между собой отдаленнейшие точки; даже выученное применяет он не иначе, как с трудом и напряжением. </w:t>
      </w:r>
    </w:p>
    <w:p w:rsidR="000D7830" w:rsidRPr="000D7830" w:rsidRDefault="000D7830" w:rsidP="000D7830">
      <w:pPr>
        <w:spacing w:after="0" w:line="240" w:lineRule="auto"/>
        <w:ind w:firstLine="709"/>
        <w:jc w:val="both"/>
        <w:rPr>
          <w:rFonts w:ascii="Times New Roman" w:eastAsia="Times New Roman" w:hAnsi="Times New Roman" w:cs="Times New Roman"/>
          <w:sz w:val="26"/>
          <w:szCs w:val="26"/>
        </w:rPr>
      </w:pPr>
      <w:r w:rsidRPr="000D7830">
        <w:rPr>
          <w:rFonts w:ascii="Times New Roman" w:eastAsia="Times New Roman" w:hAnsi="Times New Roman" w:cs="Times New Roman"/>
          <w:sz w:val="26"/>
          <w:szCs w:val="26"/>
        </w:rPr>
        <w:t xml:space="preserve">На сей степени останавливаются одаренные гораздо более памятью, нежели самомышлением, но они прилежанием своим доказывают любовь к науке. </w:t>
      </w:r>
    </w:p>
    <w:p w:rsidR="000D7830" w:rsidRPr="000D7830" w:rsidRDefault="000D7830" w:rsidP="000D7830">
      <w:pPr>
        <w:spacing w:after="0" w:line="240" w:lineRule="auto"/>
        <w:ind w:firstLine="709"/>
        <w:jc w:val="both"/>
        <w:rPr>
          <w:rFonts w:ascii="Times New Roman" w:eastAsia="Times New Roman" w:hAnsi="Times New Roman" w:cs="Times New Roman"/>
          <w:sz w:val="26"/>
          <w:szCs w:val="26"/>
        </w:rPr>
      </w:pPr>
    </w:p>
    <w:p w:rsidR="000D7830" w:rsidRPr="000D7830" w:rsidRDefault="000D7830" w:rsidP="000D7830">
      <w:pPr>
        <w:spacing w:after="0" w:line="240" w:lineRule="auto"/>
        <w:jc w:val="center"/>
        <w:rPr>
          <w:rFonts w:ascii="Times New Roman" w:eastAsia="Times New Roman" w:hAnsi="Times New Roman" w:cs="Times New Roman"/>
          <w:i/>
          <w:iCs/>
          <w:sz w:val="26"/>
          <w:szCs w:val="26"/>
        </w:rPr>
      </w:pPr>
      <w:r w:rsidRPr="000D7830">
        <w:rPr>
          <w:rFonts w:ascii="Times New Roman" w:eastAsia="Times New Roman" w:hAnsi="Times New Roman" w:cs="Times New Roman"/>
          <w:b/>
          <w:bCs/>
          <w:sz w:val="26"/>
          <w:szCs w:val="26"/>
        </w:rPr>
        <w:t xml:space="preserve">4-я степень </w:t>
      </w:r>
      <w:r w:rsidRPr="000D7830">
        <w:rPr>
          <w:rFonts w:ascii="Times New Roman" w:eastAsia="Times New Roman" w:hAnsi="Times New Roman" w:cs="Times New Roman"/>
          <w:i/>
          <w:iCs/>
          <w:sz w:val="26"/>
          <w:szCs w:val="26"/>
        </w:rPr>
        <w:t>(успехи хорошие)</w:t>
      </w:r>
    </w:p>
    <w:p w:rsidR="000D7830" w:rsidRPr="000D7830" w:rsidRDefault="000D7830" w:rsidP="000D7830">
      <w:pPr>
        <w:spacing w:after="0" w:line="240" w:lineRule="auto"/>
        <w:jc w:val="center"/>
        <w:rPr>
          <w:rFonts w:ascii="Times New Roman" w:eastAsia="Times New Roman" w:hAnsi="Times New Roman" w:cs="Times New Roman"/>
          <w:i/>
          <w:iCs/>
          <w:sz w:val="26"/>
          <w:szCs w:val="26"/>
        </w:rPr>
      </w:pPr>
    </w:p>
    <w:p w:rsidR="000D7830" w:rsidRPr="000D7830" w:rsidRDefault="000D7830" w:rsidP="000D7830">
      <w:pPr>
        <w:spacing w:after="0" w:line="240" w:lineRule="auto"/>
        <w:ind w:firstLine="709"/>
        <w:jc w:val="both"/>
        <w:rPr>
          <w:rFonts w:ascii="Times New Roman" w:eastAsia="Times New Roman" w:hAnsi="Times New Roman" w:cs="Times New Roman"/>
          <w:sz w:val="26"/>
          <w:szCs w:val="26"/>
        </w:rPr>
      </w:pPr>
      <w:r w:rsidRPr="000D7830">
        <w:rPr>
          <w:rFonts w:ascii="Times New Roman" w:eastAsia="Times New Roman" w:hAnsi="Times New Roman" w:cs="Times New Roman"/>
          <w:sz w:val="26"/>
          <w:szCs w:val="26"/>
        </w:rPr>
        <w:t xml:space="preserve">Ученик отчетливо знает преподанное учение; он умеет изъяснить все части из начал, постигает взаимную связь и легко применяет усвоенные истины к обыкновенным случаям. Тут действующий разум ученика не уступает памяти, и он почитает невозможным выучить что-либо не понимая. Один недостаток прилежания и упражнения препятствует такому ученику подняться выше. </w:t>
      </w:r>
    </w:p>
    <w:p w:rsidR="000D7830" w:rsidRPr="000D7830" w:rsidRDefault="000D7830" w:rsidP="000D7830">
      <w:pPr>
        <w:spacing w:after="0" w:line="240" w:lineRule="auto"/>
        <w:ind w:firstLine="709"/>
        <w:jc w:val="both"/>
        <w:rPr>
          <w:rFonts w:ascii="Times New Roman" w:eastAsia="Times New Roman" w:hAnsi="Times New Roman" w:cs="Times New Roman"/>
          <w:sz w:val="26"/>
          <w:szCs w:val="26"/>
        </w:rPr>
      </w:pPr>
      <w:r w:rsidRPr="000D7830">
        <w:rPr>
          <w:rFonts w:ascii="Times New Roman" w:eastAsia="Times New Roman" w:hAnsi="Times New Roman" w:cs="Times New Roman"/>
          <w:sz w:val="26"/>
          <w:szCs w:val="26"/>
        </w:rPr>
        <w:t xml:space="preserve">С другой стороны, и то правда, что самомышление в каждом человеке имеет известную степень силы, за которую черту при всех напряжениях перейти невозможно. </w:t>
      </w:r>
    </w:p>
    <w:p w:rsidR="000D7830" w:rsidRPr="000D7830" w:rsidRDefault="000D7830" w:rsidP="000D7830">
      <w:pPr>
        <w:spacing w:after="0" w:line="240" w:lineRule="auto"/>
        <w:ind w:firstLine="709"/>
        <w:jc w:val="both"/>
        <w:rPr>
          <w:rFonts w:ascii="Times New Roman" w:eastAsia="Times New Roman" w:hAnsi="Times New Roman" w:cs="Times New Roman"/>
          <w:b/>
          <w:bCs/>
          <w:sz w:val="26"/>
          <w:szCs w:val="26"/>
        </w:rPr>
      </w:pPr>
    </w:p>
    <w:p w:rsidR="000D7830" w:rsidRPr="000D7830" w:rsidRDefault="000D7830" w:rsidP="000D7830">
      <w:pPr>
        <w:spacing w:after="0" w:line="240" w:lineRule="auto"/>
        <w:jc w:val="center"/>
        <w:rPr>
          <w:rFonts w:ascii="Times New Roman" w:eastAsia="Times New Roman" w:hAnsi="Times New Roman" w:cs="Times New Roman"/>
          <w:i/>
          <w:iCs/>
          <w:sz w:val="26"/>
          <w:szCs w:val="26"/>
        </w:rPr>
      </w:pPr>
      <w:r w:rsidRPr="000D7830">
        <w:rPr>
          <w:rFonts w:ascii="Times New Roman" w:eastAsia="Times New Roman" w:hAnsi="Times New Roman" w:cs="Times New Roman"/>
          <w:b/>
          <w:bCs/>
          <w:sz w:val="26"/>
          <w:szCs w:val="26"/>
        </w:rPr>
        <w:t xml:space="preserve">5-я степень </w:t>
      </w:r>
      <w:r w:rsidRPr="000D7830">
        <w:rPr>
          <w:rFonts w:ascii="Times New Roman" w:eastAsia="Times New Roman" w:hAnsi="Times New Roman" w:cs="Times New Roman"/>
          <w:i/>
          <w:iCs/>
          <w:sz w:val="26"/>
          <w:szCs w:val="26"/>
        </w:rPr>
        <w:t>(успехи отличные)</w:t>
      </w:r>
    </w:p>
    <w:p w:rsidR="000D7830" w:rsidRPr="000D7830" w:rsidRDefault="000D7830" w:rsidP="000D7830">
      <w:pPr>
        <w:spacing w:after="0" w:line="240" w:lineRule="auto"/>
        <w:ind w:firstLine="709"/>
        <w:jc w:val="both"/>
        <w:rPr>
          <w:rFonts w:ascii="Times New Roman" w:eastAsia="Times New Roman" w:hAnsi="Times New Roman" w:cs="Times New Roman"/>
          <w:sz w:val="26"/>
          <w:szCs w:val="26"/>
        </w:rPr>
      </w:pPr>
    </w:p>
    <w:p w:rsidR="000D7830" w:rsidRPr="000D7830" w:rsidRDefault="000D7830" w:rsidP="000D7830">
      <w:pPr>
        <w:spacing w:after="0" w:line="240" w:lineRule="auto"/>
        <w:ind w:firstLine="709"/>
        <w:jc w:val="both"/>
        <w:rPr>
          <w:rFonts w:ascii="Times New Roman" w:eastAsia="Times New Roman" w:hAnsi="Times New Roman" w:cs="Times New Roman"/>
          <w:sz w:val="26"/>
          <w:szCs w:val="26"/>
        </w:rPr>
      </w:pPr>
      <w:r w:rsidRPr="000D7830">
        <w:rPr>
          <w:rFonts w:ascii="Times New Roman" w:eastAsia="Times New Roman" w:hAnsi="Times New Roman" w:cs="Times New Roman"/>
          <w:sz w:val="26"/>
          <w:szCs w:val="26"/>
        </w:rPr>
        <w:t xml:space="preserve">Ученик владеет наукой; весьма ясно и определенно отвечает на вопросы, легко сравнивает различные части, сближает самые отдаленные точки учения, разбирает новые и сложные предлагаемые ему случаи, знает слабые стороны учения, места, где сомневаться, и что можно возразить против теории. Все сие показывает, что ученик сделал преподанную науку неотъемлемым своим достоянием; что уроки послужили ему только полем для упражнений самостоятельности, и что при помощи книг, к той науке относящихся, распространило познания его далее, нежели позволяло нередко одностороннее воззрение учителя на вещи. </w:t>
      </w:r>
    </w:p>
    <w:p w:rsidR="000D7830" w:rsidRPr="000D7830" w:rsidRDefault="000D7830" w:rsidP="000D7830">
      <w:pPr>
        <w:spacing w:after="0" w:line="240" w:lineRule="auto"/>
        <w:ind w:firstLine="709"/>
        <w:jc w:val="both"/>
        <w:rPr>
          <w:rFonts w:ascii="Times New Roman" w:eastAsia="Times New Roman" w:hAnsi="Times New Roman" w:cs="Times New Roman"/>
          <w:sz w:val="26"/>
          <w:szCs w:val="26"/>
        </w:rPr>
      </w:pPr>
      <w:r w:rsidRPr="000D7830">
        <w:rPr>
          <w:rFonts w:ascii="Times New Roman" w:eastAsia="Times New Roman" w:hAnsi="Times New Roman" w:cs="Times New Roman"/>
          <w:sz w:val="26"/>
          <w:szCs w:val="26"/>
        </w:rPr>
        <w:t xml:space="preserve">Только необыкновенный ум, при помощи хорошей памяти, в соединении с пламенной любовью к наукам, а следовательно, и с неутолимым прилежанием может подняться на такую высоту в области знания. </w:t>
      </w:r>
    </w:p>
    <w:p w:rsidR="000D7830" w:rsidRPr="000D7830" w:rsidRDefault="000D7830" w:rsidP="000D7830">
      <w:pPr>
        <w:spacing w:after="0" w:line="240" w:lineRule="auto"/>
        <w:jc w:val="both"/>
        <w:rPr>
          <w:rFonts w:ascii="Times New Roman" w:eastAsia="Times New Roman" w:hAnsi="Times New Roman" w:cs="Times New Roman"/>
          <w:b/>
          <w:bCs/>
          <w:sz w:val="26"/>
          <w:szCs w:val="26"/>
        </w:rPr>
      </w:pPr>
    </w:p>
    <w:p w:rsidR="000D7830" w:rsidRPr="000D7830" w:rsidRDefault="000D7830" w:rsidP="000D7830">
      <w:pPr>
        <w:spacing w:after="0" w:line="240" w:lineRule="auto"/>
        <w:jc w:val="right"/>
        <w:rPr>
          <w:rFonts w:ascii="Times New Roman" w:eastAsia="Times New Roman" w:hAnsi="Times New Roman" w:cs="Times New Roman"/>
          <w:b/>
          <w:bCs/>
          <w:sz w:val="26"/>
          <w:szCs w:val="26"/>
        </w:rPr>
      </w:pPr>
      <w:r w:rsidRPr="000D7830">
        <w:rPr>
          <w:rFonts w:ascii="Times New Roman" w:eastAsia="Times New Roman" w:hAnsi="Times New Roman" w:cs="Times New Roman"/>
          <w:b/>
          <w:bCs/>
          <w:sz w:val="26"/>
          <w:szCs w:val="26"/>
        </w:rPr>
        <w:t xml:space="preserve">«Исторический очерк </w:t>
      </w:r>
    </w:p>
    <w:p w:rsidR="000D7830" w:rsidRPr="000D7830" w:rsidRDefault="000D7830" w:rsidP="000D7830">
      <w:pPr>
        <w:spacing w:after="0" w:line="240" w:lineRule="auto"/>
        <w:jc w:val="right"/>
        <w:rPr>
          <w:rFonts w:ascii="Times New Roman" w:eastAsia="Times New Roman" w:hAnsi="Times New Roman" w:cs="Times New Roman"/>
          <w:b/>
          <w:bCs/>
          <w:sz w:val="26"/>
          <w:szCs w:val="26"/>
        </w:rPr>
      </w:pPr>
      <w:r w:rsidRPr="000D7830">
        <w:rPr>
          <w:rFonts w:ascii="Times New Roman" w:eastAsia="Times New Roman" w:hAnsi="Times New Roman" w:cs="Times New Roman"/>
          <w:b/>
          <w:bCs/>
          <w:sz w:val="26"/>
          <w:szCs w:val="26"/>
        </w:rPr>
        <w:t xml:space="preserve">Николаевской Военной Академии </w:t>
      </w:r>
    </w:p>
    <w:p w:rsidR="000D7830" w:rsidRPr="000D7830" w:rsidRDefault="000D7830" w:rsidP="000D7830">
      <w:pPr>
        <w:spacing w:after="0" w:line="240" w:lineRule="auto"/>
        <w:jc w:val="right"/>
        <w:rPr>
          <w:rFonts w:ascii="Times New Roman" w:eastAsia="Times New Roman" w:hAnsi="Times New Roman" w:cs="Times New Roman"/>
          <w:b/>
          <w:bCs/>
          <w:sz w:val="26"/>
          <w:szCs w:val="26"/>
        </w:rPr>
      </w:pPr>
      <w:r w:rsidRPr="000D7830">
        <w:rPr>
          <w:rFonts w:ascii="Times New Roman" w:eastAsia="Times New Roman" w:hAnsi="Times New Roman" w:cs="Times New Roman"/>
          <w:b/>
          <w:bCs/>
          <w:sz w:val="26"/>
          <w:szCs w:val="26"/>
        </w:rPr>
        <w:t xml:space="preserve">Генерального штаба». </w:t>
      </w:r>
    </w:p>
    <w:p w:rsidR="000D7830" w:rsidRPr="000D7830" w:rsidRDefault="000D7830" w:rsidP="000D7830">
      <w:pPr>
        <w:spacing w:after="0" w:line="240" w:lineRule="auto"/>
        <w:jc w:val="right"/>
        <w:rPr>
          <w:rFonts w:ascii="Times New Roman" w:eastAsia="Times New Roman" w:hAnsi="Times New Roman" w:cs="Times New Roman"/>
          <w:b/>
          <w:bCs/>
          <w:sz w:val="26"/>
          <w:szCs w:val="26"/>
        </w:rPr>
      </w:pPr>
    </w:p>
    <w:p w:rsidR="000D7830" w:rsidRPr="000D7830" w:rsidRDefault="000D7830" w:rsidP="000D7830">
      <w:pPr>
        <w:spacing w:after="0" w:line="240" w:lineRule="auto"/>
        <w:jc w:val="right"/>
        <w:rPr>
          <w:rFonts w:ascii="Times New Roman" w:eastAsia="Times New Roman" w:hAnsi="Times New Roman" w:cs="Times New Roman"/>
          <w:b/>
          <w:bCs/>
          <w:sz w:val="26"/>
          <w:szCs w:val="26"/>
        </w:rPr>
      </w:pPr>
      <w:r w:rsidRPr="000D7830">
        <w:rPr>
          <w:rFonts w:ascii="Times New Roman" w:eastAsia="Times New Roman" w:hAnsi="Times New Roman" w:cs="Times New Roman"/>
          <w:b/>
          <w:bCs/>
          <w:sz w:val="26"/>
          <w:szCs w:val="26"/>
        </w:rPr>
        <w:t xml:space="preserve">Составитель - Генерального штаба </w:t>
      </w:r>
    </w:p>
    <w:p w:rsidR="000D7830" w:rsidRPr="000D7830" w:rsidRDefault="000D7830" w:rsidP="000D7830">
      <w:pPr>
        <w:spacing w:after="0" w:line="240" w:lineRule="auto"/>
        <w:jc w:val="right"/>
        <w:rPr>
          <w:rFonts w:ascii="Times New Roman" w:eastAsia="Times New Roman" w:hAnsi="Times New Roman" w:cs="Times New Roman"/>
          <w:sz w:val="26"/>
          <w:szCs w:val="26"/>
        </w:rPr>
      </w:pPr>
      <w:r w:rsidRPr="000D7830">
        <w:rPr>
          <w:rFonts w:ascii="Times New Roman" w:eastAsia="Times New Roman" w:hAnsi="Times New Roman" w:cs="Times New Roman"/>
          <w:b/>
          <w:bCs/>
          <w:sz w:val="26"/>
          <w:szCs w:val="26"/>
        </w:rPr>
        <w:t>генерал-майор Н.П. Глиноецкий.</w:t>
      </w:r>
    </w:p>
    <w:p w:rsidR="002073AA" w:rsidRPr="00940AD8" w:rsidRDefault="002073AA" w:rsidP="004E53A4">
      <w:pPr>
        <w:pStyle w:val="a6"/>
        <w:widowControl w:val="0"/>
        <w:autoSpaceDE w:val="0"/>
        <w:autoSpaceDN w:val="0"/>
        <w:adjustRightInd w:val="0"/>
        <w:spacing w:after="0"/>
        <w:jc w:val="both"/>
        <w:rPr>
          <w:rFonts w:cs="Times New Roman"/>
        </w:rPr>
      </w:pPr>
    </w:p>
    <w:p w:rsidR="002073AA" w:rsidRDefault="002073AA" w:rsidP="00AB3707">
      <w:pPr>
        <w:widowControl w:val="0"/>
        <w:autoSpaceDE w:val="0"/>
        <w:autoSpaceDN w:val="0"/>
        <w:adjustRightInd w:val="0"/>
        <w:spacing w:after="0"/>
        <w:ind w:firstLine="708"/>
        <w:jc w:val="both"/>
        <w:rPr>
          <w:rFonts w:ascii="Times New Roman" w:hAnsi="Times New Roman" w:cs="Times New Roman"/>
          <w:sz w:val="26"/>
          <w:szCs w:val="26"/>
          <w:u w:val="single"/>
        </w:rPr>
      </w:pPr>
      <w:r w:rsidRPr="00055797">
        <w:rPr>
          <w:rFonts w:ascii="Times New Roman" w:hAnsi="Times New Roman" w:cs="Times New Roman"/>
          <w:sz w:val="26"/>
          <w:szCs w:val="26"/>
          <w:u w:val="single"/>
        </w:rPr>
        <w:br w:type="page"/>
      </w:r>
      <w:r>
        <w:rPr>
          <w:rFonts w:ascii="Times New Roman" w:hAnsi="Times New Roman" w:cs="Times New Roman"/>
          <w:sz w:val="26"/>
          <w:szCs w:val="26"/>
          <w:u w:val="single"/>
        </w:rPr>
        <w:lastRenderedPageBreak/>
        <w:t xml:space="preserve"> </w:t>
      </w:r>
    </w:p>
    <w:p w:rsidR="002073AA" w:rsidRDefault="002073AA" w:rsidP="00C61542">
      <w:pPr>
        <w:rPr>
          <w:rFonts w:ascii="Times New Roman" w:hAnsi="Times New Roman" w:cs="Times New Roman"/>
          <w:sz w:val="26"/>
          <w:szCs w:val="26"/>
          <w:u w:val="single"/>
        </w:rPr>
      </w:pPr>
    </w:p>
    <w:p w:rsidR="002073AA" w:rsidRDefault="002073AA" w:rsidP="00C61542">
      <w:pPr>
        <w:rPr>
          <w:rFonts w:ascii="Times New Roman" w:hAnsi="Times New Roman" w:cs="Times New Roman"/>
          <w:sz w:val="26"/>
          <w:szCs w:val="26"/>
          <w:u w:val="single"/>
        </w:rPr>
      </w:pPr>
    </w:p>
    <w:p w:rsidR="002073AA" w:rsidRDefault="002073AA" w:rsidP="00C61542">
      <w:pPr>
        <w:rPr>
          <w:rFonts w:ascii="Times New Roman" w:hAnsi="Times New Roman" w:cs="Times New Roman"/>
          <w:sz w:val="26"/>
          <w:szCs w:val="26"/>
          <w:u w:val="single"/>
        </w:rPr>
      </w:pPr>
    </w:p>
    <w:p w:rsidR="002073AA" w:rsidRDefault="002073AA" w:rsidP="00C61542">
      <w:pPr>
        <w:rPr>
          <w:rFonts w:ascii="Times New Roman" w:hAnsi="Times New Roman" w:cs="Times New Roman"/>
          <w:sz w:val="26"/>
          <w:szCs w:val="26"/>
          <w:u w:val="single"/>
        </w:rPr>
      </w:pPr>
    </w:p>
    <w:p w:rsidR="002073AA" w:rsidRDefault="002073AA" w:rsidP="00C61542">
      <w:pPr>
        <w:rPr>
          <w:rFonts w:ascii="Times New Roman" w:hAnsi="Times New Roman" w:cs="Times New Roman"/>
          <w:sz w:val="26"/>
          <w:szCs w:val="26"/>
          <w:u w:val="single"/>
        </w:rPr>
      </w:pPr>
    </w:p>
    <w:p w:rsidR="002073AA" w:rsidRPr="00236A07" w:rsidRDefault="002073AA" w:rsidP="00236A07">
      <w:pPr>
        <w:jc w:val="center"/>
        <w:rPr>
          <w:rFonts w:ascii="Times New Roman" w:hAnsi="Times New Roman" w:cs="Times New Roman"/>
          <w:b/>
          <w:bCs/>
          <w:sz w:val="48"/>
          <w:szCs w:val="48"/>
        </w:rPr>
      </w:pPr>
      <w:r w:rsidRPr="00236A07">
        <w:rPr>
          <w:rFonts w:ascii="Times New Roman" w:hAnsi="Times New Roman" w:cs="Times New Roman"/>
          <w:b/>
          <w:bCs/>
          <w:sz w:val="48"/>
          <w:szCs w:val="48"/>
        </w:rPr>
        <w:t>Спасибо за внимание!</w:t>
      </w:r>
    </w:p>
    <w:p w:rsidR="002073AA" w:rsidRDefault="002073AA" w:rsidP="00C61542">
      <w:pPr>
        <w:rPr>
          <w:rFonts w:ascii="Times New Roman" w:hAnsi="Times New Roman" w:cs="Times New Roman"/>
          <w:sz w:val="26"/>
          <w:szCs w:val="26"/>
          <w:u w:val="single"/>
        </w:rPr>
      </w:pPr>
    </w:p>
    <w:p w:rsidR="002073AA" w:rsidRDefault="002073AA" w:rsidP="00C61542">
      <w:pPr>
        <w:rPr>
          <w:rFonts w:ascii="Times New Roman" w:hAnsi="Times New Roman" w:cs="Times New Roman"/>
          <w:sz w:val="26"/>
          <w:szCs w:val="26"/>
          <w:u w:val="single"/>
        </w:rPr>
      </w:pPr>
    </w:p>
    <w:p w:rsidR="002073AA" w:rsidRDefault="002073AA" w:rsidP="00C61542">
      <w:pPr>
        <w:rPr>
          <w:rFonts w:ascii="Times New Roman" w:hAnsi="Times New Roman" w:cs="Times New Roman"/>
          <w:sz w:val="26"/>
          <w:szCs w:val="26"/>
          <w:u w:val="single"/>
        </w:rPr>
      </w:pPr>
    </w:p>
    <w:p w:rsidR="002073AA" w:rsidRDefault="002073AA" w:rsidP="00C61542">
      <w:pPr>
        <w:rPr>
          <w:rFonts w:ascii="Times New Roman" w:hAnsi="Times New Roman" w:cs="Times New Roman"/>
          <w:sz w:val="26"/>
          <w:szCs w:val="26"/>
          <w:u w:val="single"/>
        </w:rPr>
      </w:pPr>
    </w:p>
    <w:p w:rsidR="002073AA" w:rsidRDefault="002073AA" w:rsidP="00C61542">
      <w:pPr>
        <w:rPr>
          <w:rFonts w:ascii="Times New Roman" w:hAnsi="Times New Roman" w:cs="Times New Roman"/>
          <w:sz w:val="26"/>
          <w:szCs w:val="26"/>
          <w:u w:val="single"/>
        </w:rPr>
      </w:pPr>
    </w:p>
    <w:p w:rsidR="002073AA" w:rsidRDefault="002073AA" w:rsidP="00C61542">
      <w:pPr>
        <w:rPr>
          <w:rFonts w:ascii="Times New Roman" w:hAnsi="Times New Roman" w:cs="Times New Roman"/>
          <w:sz w:val="26"/>
          <w:szCs w:val="26"/>
          <w:u w:val="single"/>
        </w:rPr>
      </w:pPr>
    </w:p>
    <w:p w:rsidR="002073AA" w:rsidRDefault="002073AA" w:rsidP="00EE3882">
      <w:pPr>
        <w:spacing w:after="120" w:line="240" w:lineRule="auto"/>
        <w:rPr>
          <w:rFonts w:cs="Times New Roman"/>
        </w:rPr>
      </w:pPr>
      <w:r>
        <w:rPr>
          <w:rFonts w:ascii="Times New Roman" w:hAnsi="Times New Roman" w:cs="Times New Roman"/>
          <w:sz w:val="26"/>
          <w:szCs w:val="26"/>
        </w:rPr>
        <w:t xml:space="preserve">Официальный сайт факультета педагогического образования МГУ: </w:t>
      </w:r>
      <w:r>
        <w:rPr>
          <w:rFonts w:ascii="Times New Roman" w:hAnsi="Times New Roman" w:cs="Times New Roman"/>
          <w:sz w:val="26"/>
          <w:szCs w:val="26"/>
        </w:rPr>
        <w:br/>
      </w:r>
      <w:hyperlink r:id="rId21" w:history="1">
        <w:r w:rsidRPr="005158ED">
          <w:rPr>
            <w:rStyle w:val="a3"/>
            <w:rFonts w:ascii="Times New Roman" w:hAnsi="Times New Roman" w:cs="Times New Roman"/>
            <w:sz w:val="26"/>
            <w:szCs w:val="26"/>
          </w:rPr>
          <w:t>www.</w:t>
        </w:r>
        <w:r w:rsidRPr="005158ED">
          <w:rPr>
            <w:rStyle w:val="a3"/>
            <w:rFonts w:ascii="Times New Roman" w:hAnsi="Times New Roman" w:cs="Times New Roman"/>
            <w:sz w:val="26"/>
            <w:szCs w:val="26"/>
            <w:lang w:val="en-US"/>
          </w:rPr>
          <w:t>fpo</w:t>
        </w:r>
        <w:r w:rsidRPr="005158ED">
          <w:rPr>
            <w:rStyle w:val="a3"/>
            <w:rFonts w:ascii="Times New Roman" w:hAnsi="Times New Roman" w:cs="Times New Roman"/>
            <w:sz w:val="26"/>
            <w:szCs w:val="26"/>
          </w:rPr>
          <w:t>.msu.ru</w:t>
        </w:r>
      </w:hyperlink>
    </w:p>
    <w:p w:rsidR="002073AA" w:rsidRDefault="002073AA" w:rsidP="00EE3882">
      <w:pPr>
        <w:spacing w:after="120" w:line="240" w:lineRule="auto"/>
        <w:rPr>
          <w:rFonts w:ascii="Times New Roman" w:hAnsi="Times New Roman" w:cs="Times New Roman"/>
          <w:sz w:val="26"/>
          <w:szCs w:val="26"/>
        </w:rPr>
      </w:pPr>
      <w:r>
        <w:rPr>
          <w:rFonts w:ascii="Times New Roman" w:hAnsi="Times New Roman" w:cs="Times New Roman"/>
          <w:sz w:val="26"/>
          <w:szCs w:val="26"/>
        </w:rPr>
        <w:t xml:space="preserve">Программы профессиональной переподготовки ФПО </w:t>
      </w:r>
      <w:hyperlink r:id="rId22" w:history="1">
        <w:r w:rsidRPr="000F7110">
          <w:rPr>
            <w:rStyle w:val="a3"/>
            <w:rFonts w:ascii="Times New Roman" w:hAnsi="Times New Roman" w:cs="Times New Roman"/>
            <w:sz w:val="26"/>
            <w:szCs w:val="26"/>
            <w:lang w:val="en-US"/>
          </w:rPr>
          <w:t>http</w:t>
        </w:r>
        <w:r w:rsidRPr="000F7110">
          <w:rPr>
            <w:rStyle w:val="a3"/>
            <w:rFonts w:ascii="Times New Roman" w:hAnsi="Times New Roman" w:cs="Times New Roman"/>
            <w:sz w:val="26"/>
            <w:szCs w:val="26"/>
          </w:rPr>
          <w:t>://</w:t>
        </w:r>
        <w:r w:rsidRPr="000F7110">
          <w:rPr>
            <w:rStyle w:val="a3"/>
            <w:rFonts w:ascii="Times New Roman" w:hAnsi="Times New Roman" w:cs="Times New Roman"/>
            <w:sz w:val="26"/>
            <w:szCs w:val="26"/>
            <w:lang w:val="en-US"/>
          </w:rPr>
          <w:t>www</w:t>
        </w:r>
        <w:r w:rsidRPr="000F7110">
          <w:rPr>
            <w:rStyle w:val="a3"/>
            <w:rFonts w:ascii="Times New Roman" w:hAnsi="Times New Roman" w:cs="Times New Roman"/>
            <w:sz w:val="26"/>
            <w:szCs w:val="26"/>
          </w:rPr>
          <w:t>.</w:t>
        </w:r>
        <w:r w:rsidRPr="000F7110">
          <w:rPr>
            <w:rStyle w:val="a3"/>
            <w:rFonts w:ascii="Times New Roman" w:hAnsi="Times New Roman" w:cs="Times New Roman"/>
            <w:sz w:val="26"/>
            <w:szCs w:val="26"/>
            <w:lang w:val="en-US"/>
          </w:rPr>
          <w:t>fpo</w:t>
        </w:r>
        <w:r w:rsidRPr="000F7110">
          <w:rPr>
            <w:rStyle w:val="a3"/>
            <w:rFonts w:ascii="Times New Roman" w:hAnsi="Times New Roman" w:cs="Times New Roman"/>
            <w:sz w:val="26"/>
            <w:szCs w:val="26"/>
          </w:rPr>
          <w:t>.</w:t>
        </w:r>
        <w:r w:rsidRPr="000F7110">
          <w:rPr>
            <w:rStyle w:val="a3"/>
            <w:rFonts w:ascii="Times New Roman" w:hAnsi="Times New Roman" w:cs="Times New Roman"/>
            <w:sz w:val="26"/>
            <w:szCs w:val="26"/>
            <w:lang w:val="en-US"/>
          </w:rPr>
          <w:t>msu</w:t>
        </w:r>
        <w:r w:rsidRPr="000F7110">
          <w:rPr>
            <w:rStyle w:val="a3"/>
            <w:rFonts w:ascii="Times New Roman" w:hAnsi="Times New Roman" w:cs="Times New Roman"/>
            <w:sz w:val="26"/>
            <w:szCs w:val="26"/>
          </w:rPr>
          <w:t>.</w:t>
        </w:r>
        <w:r w:rsidRPr="000F7110">
          <w:rPr>
            <w:rStyle w:val="a3"/>
            <w:rFonts w:ascii="Times New Roman" w:hAnsi="Times New Roman" w:cs="Times New Roman"/>
            <w:sz w:val="26"/>
            <w:szCs w:val="26"/>
            <w:lang w:val="en-US"/>
          </w:rPr>
          <w:t>ru</w:t>
        </w:r>
        <w:r w:rsidRPr="000F7110">
          <w:rPr>
            <w:rStyle w:val="a3"/>
            <w:rFonts w:ascii="Times New Roman" w:hAnsi="Times New Roman" w:cs="Times New Roman"/>
            <w:sz w:val="26"/>
            <w:szCs w:val="26"/>
          </w:rPr>
          <w:t>/</w:t>
        </w:r>
        <w:r w:rsidRPr="000F7110">
          <w:rPr>
            <w:rStyle w:val="a3"/>
            <w:rFonts w:ascii="Times New Roman" w:hAnsi="Times New Roman" w:cs="Times New Roman"/>
            <w:sz w:val="26"/>
            <w:szCs w:val="26"/>
            <w:lang w:val="en-US"/>
          </w:rPr>
          <w:t>index</w:t>
        </w:r>
        <w:r w:rsidRPr="000F7110">
          <w:rPr>
            <w:rStyle w:val="a3"/>
            <w:rFonts w:ascii="Times New Roman" w:hAnsi="Times New Roman" w:cs="Times New Roman"/>
            <w:sz w:val="26"/>
            <w:szCs w:val="26"/>
          </w:rPr>
          <w:t>.</w:t>
        </w:r>
        <w:r w:rsidRPr="000F7110">
          <w:rPr>
            <w:rStyle w:val="a3"/>
            <w:rFonts w:ascii="Times New Roman" w:hAnsi="Times New Roman" w:cs="Times New Roman"/>
            <w:sz w:val="26"/>
            <w:szCs w:val="26"/>
            <w:lang w:val="en-US"/>
          </w:rPr>
          <w:t>php</w:t>
        </w:r>
        <w:r w:rsidRPr="000F7110">
          <w:rPr>
            <w:rStyle w:val="a3"/>
            <w:rFonts w:ascii="Times New Roman" w:hAnsi="Times New Roman" w:cs="Times New Roman"/>
            <w:sz w:val="26"/>
            <w:szCs w:val="26"/>
          </w:rPr>
          <w:t>/</w:t>
        </w:r>
        <w:r w:rsidRPr="000F7110">
          <w:rPr>
            <w:rStyle w:val="a3"/>
            <w:rFonts w:ascii="Times New Roman" w:hAnsi="Times New Roman" w:cs="Times New Roman"/>
            <w:sz w:val="26"/>
            <w:szCs w:val="26"/>
            <w:lang w:val="en-US"/>
          </w:rPr>
          <w:t>obrazovatelnye</w:t>
        </w:r>
        <w:r w:rsidRPr="000F7110">
          <w:rPr>
            <w:rStyle w:val="a3"/>
            <w:rFonts w:ascii="Times New Roman" w:hAnsi="Times New Roman" w:cs="Times New Roman"/>
            <w:sz w:val="26"/>
            <w:szCs w:val="26"/>
          </w:rPr>
          <w:t>-</w:t>
        </w:r>
        <w:r w:rsidRPr="000F7110">
          <w:rPr>
            <w:rStyle w:val="a3"/>
            <w:rFonts w:ascii="Times New Roman" w:hAnsi="Times New Roman" w:cs="Times New Roman"/>
            <w:sz w:val="26"/>
            <w:szCs w:val="26"/>
            <w:lang w:val="en-US"/>
          </w:rPr>
          <w:t>programmy</w:t>
        </w:r>
        <w:r w:rsidRPr="000F7110">
          <w:rPr>
            <w:rStyle w:val="a3"/>
            <w:rFonts w:ascii="Times New Roman" w:hAnsi="Times New Roman" w:cs="Times New Roman"/>
            <w:sz w:val="26"/>
            <w:szCs w:val="26"/>
          </w:rPr>
          <w:t>-</w:t>
        </w:r>
        <w:r w:rsidRPr="000F7110">
          <w:rPr>
            <w:rStyle w:val="a3"/>
            <w:rFonts w:ascii="Times New Roman" w:hAnsi="Times New Roman" w:cs="Times New Roman"/>
            <w:sz w:val="26"/>
            <w:szCs w:val="26"/>
            <w:lang w:val="en-US"/>
          </w:rPr>
          <w:t>dopolnitelnoe</w:t>
        </w:r>
        <w:r w:rsidRPr="000F7110">
          <w:rPr>
            <w:rStyle w:val="a3"/>
            <w:rFonts w:ascii="Times New Roman" w:hAnsi="Times New Roman" w:cs="Times New Roman"/>
            <w:sz w:val="26"/>
            <w:szCs w:val="26"/>
          </w:rPr>
          <w:t>-</w:t>
        </w:r>
        <w:r w:rsidRPr="000F7110">
          <w:rPr>
            <w:rStyle w:val="a3"/>
            <w:rFonts w:ascii="Times New Roman" w:hAnsi="Times New Roman" w:cs="Times New Roman"/>
            <w:sz w:val="26"/>
            <w:szCs w:val="26"/>
            <w:lang w:val="en-US"/>
          </w:rPr>
          <w:t>professionalnoe</w:t>
        </w:r>
        <w:r w:rsidRPr="000F7110">
          <w:rPr>
            <w:rStyle w:val="a3"/>
            <w:rFonts w:ascii="Times New Roman" w:hAnsi="Times New Roman" w:cs="Times New Roman"/>
            <w:sz w:val="26"/>
            <w:szCs w:val="26"/>
          </w:rPr>
          <w:t>-</w:t>
        </w:r>
        <w:r w:rsidRPr="000F7110">
          <w:rPr>
            <w:rStyle w:val="a3"/>
            <w:rFonts w:ascii="Times New Roman" w:hAnsi="Times New Roman" w:cs="Times New Roman"/>
            <w:sz w:val="26"/>
            <w:szCs w:val="26"/>
            <w:lang w:val="en-US"/>
          </w:rPr>
          <w:t>obrazovanie</w:t>
        </w:r>
        <w:r w:rsidRPr="000F7110">
          <w:rPr>
            <w:rStyle w:val="a3"/>
            <w:rFonts w:ascii="Times New Roman" w:hAnsi="Times New Roman" w:cs="Times New Roman"/>
            <w:sz w:val="26"/>
            <w:szCs w:val="26"/>
          </w:rPr>
          <w:t>/</w:t>
        </w:r>
        <w:r w:rsidRPr="000F7110">
          <w:rPr>
            <w:rStyle w:val="a3"/>
            <w:rFonts w:ascii="Times New Roman" w:hAnsi="Times New Roman" w:cs="Times New Roman"/>
            <w:sz w:val="26"/>
            <w:szCs w:val="26"/>
            <w:lang w:val="en-US"/>
          </w:rPr>
          <w:t>ob</w:t>
        </w:r>
        <w:r w:rsidRPr="000F7110">
          <w:rPr>
            <w:rStyle w:val="a3"/>
            <w:rFonts w:ascii="Times New Roman" w:hAnsi="Times New Roman" w:cs="Times New Roman"/>
            <w:sz w:val="26"/>
            <w:szCs w:val="26"/>
          </w:rPr>
          <w:t>-</w:t>
        </w:r>
        <w:r w:rsidRPr="000F7110">
          <w:rPr>
            <w:rStyle w:val="a3"/>
            <w:rFonts w:ascii="Times New Roman" w:hAnsi="Times New Roman" w:cs="Times New Roman"/>
            <w:sz w:val="26"/>
            <w:szCs w:val="26"/>
            <w:lang w:val="en-US"/>
          </w:rPr>
          <w:t>obuchenii</w:t>
        </w:r>
      </w:hyperlink>
    </w:p>
    <w:p w:rsidR="002073AA" w:rsidRDefault="002073AA" w:rsidP="00EE3882">
      <w:pPr>
        <w:spacing w:after="120" w:line="240" w:lineRule="auto"/>
        <w:rPr>
          <w:rFonts w:ascii="Times New Roman" w:hAnsi="Times New Roman" w:cs="Times New Roman"/>
          <w:sz w:val="26"/>
          <w:szCs w:val="26"/>
        </w:rPr>
      </w:pPr>
      <w:r>
        <w:rPr>
          <w:rFonts w:ascii="Times New Roman" w:hAnsi="Times New Roman" w:cs="Times New Roman"/>
          <w:sz w:val="26"/>
          <w:szCs w:val="26"/>
        </w:rPr>
        <w:t xml:space="preserve">Повышение квалификации на ФПО </w:t>
      </w:r>
      <w:hyperlink r:id="rId23" w:history="1">
        <w:r w:rsidRPr="000F7110">
          <w:rPr>
            <w:rStyle w:val="a3"/>
            <w:rFonts w:ascii="Times New Roman" w:hAnsi="Times New Roman" w:cs="Times New Roman"/>
            <w:sz w:val="26"/>
            <w:szCs w:val="26"/>
          </w:rPr>
          <w:t>http://www.fpo.msu.ru/index.php/obrazovatelnye-programmy-dopolnitelnoe-professionalnoe-obrazovanie/povyshenie-kvalifikatsii</w:t>
        </w:r>
      </w:hyperlink>
    </w:p>
    <w:p w:rsidR="002073AA" w:rsidRDefault="002073AA" w:rsidP="00EE3882">
      <w:pPr>
        <w:spacing w:after="120" w:line="240" w:lineRule="auto"/>
        <w:rPr>
          <w:rFonts w:ascii="Times New Roman" w:hAnsi="Times New Roman" w:cs="Times New Roman"/>
          <w:sz w:val="26"/>
          <w:szCs w:val="26"/>
        </w:rPr>
      </w:pPr>
      <w:r>
        <w:rPr>
          <w:rFonts w:ascii="Times New Roman" w:hAnsi="Times New Roman" w:cs="Times New Roman"/>
          <w:sz w:val="26"/>
          <w:szCs w:val="26"/>
        </w:rPr>
        <w:t xml:space="preserve">Стажировки на ФПО </w:t>
      </w:r>
      <w:hyperlink r:id="rId24" w:history="1">
        <w:r w:rsidRPr="000F7110">
          <w:rPr>
            <w:rStyle w:val="a3"/>
            <w:rFonts w:ascii="Times New Roman" w:hAnsi="Times New Roman" w:cs="Times New Roman"/>
            <w:sz w:val="26"/>
            <w:szCs w:val="26"/>
          </w:rPr>
          <w:t>http://www.fpo.msu.ru/index.php/obrazovatelnye-programmy-dopolnitelnoe-professionalnoe-obrazovanie/stazhirovki</w:t>
        </w:r>
      </w:hyperlink>
    </w:p>
    <w:p w:rsidR="002073AA" w:rsidRDefault="002073AA" w:rsidP="00EE3882">
      <w:pPr>
        <w:spacing w:after="120" w:line="240" w:lineRule="auto"/>
        <w:rPr>
          <w:rFonts w:ascii="Times New Roman" w:hAnsi="Times New Roman" w:cs="Times New Roman"/>
          <w:sz w:val="26"/>
          <w:szCs w:val="26"/>
        </w:rPr>
      </w:pPr>
      <w:r>
        <w:rPr>
          <w:rFonts w:ascii="Times New Roman" w:hAnsi="Times New Roman" w:cs="Times New Roman"/>
          <w:sz w:val="26"/>
          <w:szCs w:val="26"/>
        </w:rPr>
        <w:t xml:space="preserve">Общеобразовательная программа «Семейная педагогика» </w:t>
      </w:r>
      <w:hyperlink r:id="rId25" w:history="1">
        <w:r w:rsidRPr="000F7110">
          <w:rPr>
            <w:rStyle w:val="a3"/>
            <w:rFonts w:ascii="Times New Roman" w:hAnsi="Times New Roman" w:cs="Times New Roman"/>
            <w:sz w:val="26"/>
            <w:szCs w:val="26"/>
          </w:rPr>
          <w:t>http://www.fpo.msu.ru/index.php/obrazovatelnye-programmy-dopolnitelnoe-professionalnoe-obrazovanie/semejnaya-pedagogika</w:t>
        </w:r>
      </w:hyperlink>
    </w:p>
    <w:p w:rsidR="002073AA" w:rsidRPr="00940AD8" w:rsidRDefault="002073AA" w:rsidP="00EE3882">
      <w:pPr>
        <w:spacing w:after="120" w:line="240" w:lineRule="auto"/>
        <w:rPr>
          <w:rFonts w:ascii="Times New Roman" w:hAnsi="Times New Roman" w:cs="Times New Roman"/>
          <w:sz w:val="26"/>
          <w:szCs w:val="26"/>
        </w:rPr>
      </w:pPr>
    </w:p>
    <w:p w:rsidR="002073AA" w:rsidRPr="00EE3882" w:rsidRDefault="002073AA" w:rsidP="00EE3882">
      <w:pPr>
        <w:spacing w:after="120" w:line="240" w:lineRule="auto"/>
        <w:rPr>
          <w:rFonts w:ascii="Times New Roman" w:hAnsi="Times New Roman" w:cs="Times New Roman"/>
          <w:sz w:val="26"/>
          <w:szCs w:val="26"/>
        </w:rPr>
      </w:pPr>
      <w:r w:rsidRPr="00EE3882">
        <w:rPr>
          <w:rFonts w:ascii="Times New Roman" w:hAnsi="Times New Roman" w:cs="Times New Roman"/>
          <w:sz w:val="26"/>
          <w:szCs w:val="26"/>
        </w:rPr>
        <w:t>Электронная почта</w:t>
      </w:r>
      <w:r>
        <w:rPr>
          <w:rFonts w:ascii="Times New Roman" w:hAnsi="Times New Roman" w:cs="Times New Roman"/>
          <w:sz w:val="26"/>
          <w:szCs w:val="26"/>
        </w:rPr>
        <w:t xml:space="preserve"> ФПО</w:t>
      </w:r>
      <w:r w:rsidRPr="00EE3882">
        <w:rPr>
          <w:rFonts w:ascii="Times New Roman" w:hAnsi="Times New Roman" w:cs="Times New Roman"/>
          <w:sz w:val="26"/>
          <w:szCs w:val="26"/>
        </w:rPr>
        <w:t xml:space="preserve">: </w:t>
      </w:r>
      <w:hyperlink r:id="rId26" w:history="1">
        <w:r w:rsidRPr="005158ED">
          <w:rPr>
            <w:rStyle w:val="a3"/>
            <w:rFonts w:ascii="Times New Roman" w:hAnsi="Times New Roman" w:cs="Times New Roman"/>
            <w:sz w:val="26"/>
            <w:szCs w:val="26"/>
            <w:lang w:val="en-US"/>
          </w:rPr>
          <w:t>fpo</w:t>
        </w:r>
        <w:r w:rsidRPr="005158ED">
          <w:rPr>
            <w:rStyle w:val="a3"/>
            <w:rFonts w:ascii="Times New Roman" w:hAnsi="Times New Roman" w:cs="Times New Roman"/>
            <w:sz w:val="26"/>
            <w:szCs w:val="26"/>
          </w:rPr>
          <w:t>.</w:t>
        </w:r>
        <w:r w:rsidRPr="005158ED">
          <w:rPr>
            <w:rStyle w:val="a3"/>
            <w:rFonts w:ascii="Times New Roman" w:hAnsi="Times New Roman" w:cs="Times New Roman"/>
            <w:sz w:val="26"/>
            <w:szCs w:val="26"/>
            <w:lang w:val="en-US"/>
          </w:rPr>
          <w:t>mgu</w:t>
        </w:r>
        <w:r w:rsidRPr="005158ED">
          <w:rPr>
            <w:rStyle w:val="a3"/>
            <w:rFonts w:ascii="Times New Roman" w:hAnsi="Times New Roman" w:cs="Times New Roman"/>
            <w:sz w:val="26"/>
            <w:szCs w:val="26"/>
          </w:rPr>
          <w:t>@</w:t>
        </w:r>
        <w:r w:rsidRPr="005158ED">
          <w:rPr>
            <w:rStyle w:val="a3"/>
            <w:rFonts w:ascii="Times New Roman" w:hAnsi="Times New Roman" w:cs="Times New Roman"/>
            <w:sz w:val="26"/>
            <w:szCs w:val="26"/>
            <w:lang w:val="en-US"/>
          </w:rPr>
          <w:t>mail</w:t>
        </w:r>
        <w:r w:rsidRPr="005158ED">
          <w:rPr>
            <w:rStyle w:val="a3"/>
            <w:rFonts w:ascii="Times New Roman" w:hAnsi="Times New Roman" w:cs="Times New Roman"/>
            <w:sz w:val="26"/>
            <w:szCs w:val="26"/>
          </w:rPr>
          <w:t>.ru</w:t>
        </w:r>
      </w:hyperlink>
    </w:p>
    <w:p w:rsidR="002073AA" w:rsidRPr="008D66ED" w:rsidRDefault="002073AA" w:rsidP="00C61542">
      <w:pPr>
        <w:rPr>
          <w:rFonts w:ascii="Times New Roman" w:hAnsi="Times New Roman" w:cs="Times New Roman"/>
          <w:sz w:val="26"/>
          <w:szCs w:val="26"/>
          <w:u w:val="single"/>
        </w:rPr>
      </w:pPr>
    </w:p>
    <w:p w:rsidR="002073AA" w:rsidRPr="008D66ED" w:rsidRDefault="002073AA" w:rsidP="00C61542">
      <w:pPr>
        <w:rPr>
          <w:rFonts w:ascii="Times New Roman" w:hAnsi="Times New Roman" w:cs="Times New Roman"/>
          <w:sz w:val="26"/>
          <w:szCs w:val="26"/>
          <w:u w:val="single"/>
        </w:rPr>
      </w:pPr>
    </w:p>
    <w:p w:rsidR="002073AA" w:rsidRDefault="002073AA" w:rsidP="00C61542">
      <w:pPr>
        <w:rPr>
          <w:rFonts w:ascii="Times New Roman" w:hAnsi="Times New Roman" w:cs="Times New Roman"/>
          <w:sz w:val="26"/>
          <w:szCs w:val="26"/>
          <w:u w:val="single"/>
        </w:rPr>
      </w:pPr>
    </w:p>
    <w:p w:rsidR="002073AA" w:rsidRDefault="002073AA" w:rsidP="00C61542">
      <w:pPr>
        <w:rPr>
          <w:rFonts w:ascii="Times New Roman" w:hAnsi="Times New Roman" w:cs="Times New Roman"/>
          <w:sz w:val="26"/>
          <w:szCs w:val="26"/>
          <w:u w:val="single"/>
        </w:rPr>
        <w:sectPr w:rsidR="002073AA" w:rsidSect="00680DF3">
          <w:headerReference w:type="even" r:id="rId27"/>
          <w:footerReference w:type="even" r:id="rId28"/>
          <w:footerReference w:type="default" r:id="rId29"/>
          <w:pgSz w:w="11907" w:h="16838" w:code="9"/>
          <w:pgMar w:top="1134" w:right="1134" w:bottom="1134" w:left="1418" w:header="426" w:footer="295" w:gutter="0"/>
          <w:pgNumType w:start="3"/>
          <w:cols w:space="708"/>
          <w:docGrid w:linePitch="360"/>
        </w:sectPr>
      </w:pPr>
    </w:p>
    <w:p w:rsidR="002073AA" w:rsidRDefault="002073AA" w:rsidP="00236A07">
      <w:pPr>
        <w:jc w:val="both"/>
        <w:rPr>
          <w:rFonts w:ascii="Garamond" w:hAnsi="Garamond" w:cs="Garamond"/>
          <w:sz w:val="32"/>
          <w:szCs w:val="32"/>
        </w:rPr>
        <w:sectPr w:rsidR="002073AA" w:rsidSect="00C51332">
          <w:headerReference w:type="even" r:id="rId30"/>
          <w:footerReference w:type="even" r:id="rId31"/>
          <w:pgSz w:w="11907" w:h="16838" w:code="9"/>
          <w:pgMar w:top="939" w:right="1134" w:bottom="709" w:left="1418" w:header="426" w:footer="301" w:gutter="0"/>
          <w:cols w:space="708"/>
          <w:docGrid w:linePitch="360"/>
        </w:sectPr>
      </w:pPr>
    </w:p>
    <w:p w:rsidR="002073AA" w:rsidRDefault="002073AA" w:rsidP="00236A07">
      <w:pPr>
        <w:jc w:val="both"/>
        <w:rPr>
          <w:rFonts w:ascii="Garamond" w:hAnsi="Garamond" w:cs="Garamond"/>
          <w:sz w:val="32"/>
          <w:szCs w:val="32"/>
        </w:rPr>
      </w:pPr>
    </w:p>
    <w:p w:rsidR="002073AA" w:rsidRDefault="002073AA" w:rsidP="00236A07">
      <w:pPr>
        <w:jc w:val="both"/>
        <w:rPr>
          <w:rFonts w:ascii="Garamond" w:hAnsi="Garamond" w:cs="Garamond"/>
          <w:sz w:val="32"/>
          <w:szCs w:val="32"/>
        </w:rPr>
      </w:pPr>
    </w:p>
    <w:p w:rsidR="002073AA" w:rsidRPr="007B2914" w:rsidRDefault="002073AA" w:rsidP="00236A07">
      <w:pPr>
        <w:jc w:val="center"/>
        <w:rPr>
          <w:rFonts w:ascii="Book Antiqua" w:hAnsi="Book Antiqua" w:cs="Book Antiqua"/>
          <w:b/>
          <w:bCs/>
          <w:sz w:val="60"/>
          <w:szCs w:val="60"/>
        </w:rPr>
      </w:pPr>
      <w:r w:rsidRPr="007B2914">
        <w:rPr>
          <w:rFonts w:ascii="Book Antiqua" w:hAnsi="Book Antiqua" w:cs="Book Antiqua"/>
          <w:b/>
          <w:bCs/>
          <w:sz w:val="60"/>
          <w:szCs w:val="60"/>
        </w:rPr>
        <w:t xml:space="preserve">Ждем вас в стенах </w:t>
      </w:r>
    </w:p>
    <w:p w:rsidR="002073AA" w:rsidRPr="007B2914" w:rsidRDefault="002073AA" w:rsidP="00236A07">
      <w:pPr>
        <w:jc w:val="center"/>
        <w:rPr>
          <w:rFonts w:ascii="Book Antiqua" w:hAnsi="Book Antiqua" w:cs="Book Antiqua"/>
          <w:b/>
          <w:bCs/>
          <w:sz w:val="60"/>
          <w:szCs w:val="60"/>
        </w:rPr>
      </w:pPr>
      <w:r w:rsidRPr="007B2914">
        <w:rPr>
          <w:rFonts w:ascii="Book Antiqua" w:hAnsi="Book Antiqua" w:cs="Book Antiqua"/>
          <w:b/>
          <w:bCs/>
          <w:sz w:val="60"/>
          <w:szCs w:val="60"/>
        </w:rPr>
        <w:t>Московского университета!</w:t>
      </w:r>
    </w:p>
    <w:p w:rsidR="002073AA" w:rsidRDefault="002073AA" w:rsidP="00236A07">
      <w:pPr>
        <w:spacing w:line="264" w:lineRule="auto"/>
        <w:jc w:val="center"/>
        <w:rPr>
          <w:rFonts w:ascii="Garamond" w:hAnsi="Garamond" w:cs="Garamond"/>
          <w:b/>
          <w:bCs/>
          <w:sz w:val="44"/>
          <w:szCs w:val="44"/>
        </w:rPr>
      </w:pPr>
    </w:p>
    <w:p w:rsidR="002073AA" w:rsidRDefault="002073AA" w:rsidP="00236A07">
      <w:pPr>
        <w:spacing w:line="264" w:lineRule="auto"/>
        <w:jc w:val="center"/>
        <w:rPr>
          <w:rFonts w:ascii="Garamond" w:hAnsi="Garamond" w:cs="Garamond"/>
          <w:b/>
          <w:bCs/>
          <w:sz w:val="44"/>
          <w:szCs w:val="44"/>
        </w:rPr>
      </w:pPr>
    </w:p>
    <w:p w:rsidR="002073AA" w:rsidRDefault="002073AA" w:rsidP="00236A07">
      <w:pPr>
        <w:rPr>
          <w:rFonts w:cs="Times New Roman"/>
          <w:noProof/>
          <w:lang w:eastAsia="ja-JP"/>
        </w:rPr>
      </w:pPr>
      <w:r>
        <w:rPr>
          <w:noProof/>
          <w:lang w:eastAsia="ja-JP"/>
        </w:rPr>
        <w:t xml:space="preserve">   </w:t>
      </w:r>
      <w:r w:rsidR="003C6F44">
        <w:rPr>
          <w:rFonts w:cs="Times New Roman"/>
          <w:noProof/>
          <w:lang w:eastAsia="ja-JP"/>
        </w:rPr>
        <w:pict>
          <v:shape id="Picture 10" o:spid="_x0000_i1031" type="#_x0000_t75" style="width:167.4pt;height:114pt;visibility:visible">
            <v:imagedata r:id="rId32" o:title=""/>
          </v:shape>
        </w:pict>
      </w:r>
      <w:r>
        <w:rPr>
          <w:noProof/>
          <w:lang w:eastAsia="ja-JP"/>
        </w:rPr>
        <w:t xml:space="preserve">                                                           </w:t>
      </w:r>
      <w:r w:rsidR="003C6F44">
        <w:rPr>
          <w:rFonts w:cs="Times New Roman"/>
          <w:noProof/>
          <w:lang w:eastAsia="ja-JP"/>
        </w:rPr>
        <w:pict>
          <v:shape id="_x0000_i1032" type="#_x0000_t75" style="width:127.8pt;height:112.8pt">
            <v:imagedata r:id="rId8" o:title="" croptop="2228f" cropbottom="6121f"/>
          </v:shape>
        </w:pict>
      </w:r>
    </w:p>
    <w:p w:rsidR="002073AA" w:rsidRDefault="002073AA" w:rsidP="00236A07">
      <w:pPr>
        <w:spacing w:before="240"/>
        <w:rPr>
          <w:rFonts w:ascii="Garamond" w:hAnsi="Garamond" w:cs="Garamond"/>
          <w:b/>
          <w:bCs/>
          <w:sz w:val="36"/>
          <w:szCs w:val="36"/>
        </w:rPr>
      </w:pPr>
      <w:r>
        <w:rPr>
          <w:rFonts w:ascii="Garamond" w:hAnsi="Garamond" w:cs="Garamond"/>
          <w:b/>
          <w:bCs/>
          <w:sz w:val="36"/>
          <w:szCs w:val="36"/>
          <w:lang w:eastAsia="ru-RU"/>
        </w:rPr>
        <w:t xml:space="preserve">  </w:t>
      </w:r>
      <w:hyperlink r:id="rId33" w:history="1">
        <w:r w:rsidRPr="006B7EAE">
          <w:rPr>
            <w:rStyle w:val="a3"/>
            <w:rFonts w:ascii="Garamond" w:hAnsi="Garamond" w:cs="Garamond"/>
            <w:b/>
            <w:bCs/>
            <w:sz w:val="36"/>
            <w:szCs w:val="36"/>
            <w:lang w:eastAsia="ru-RU"/>
          </w:rPr>
          <w:t>http://teacher.msu.ru</w:t>
        </w:r>
      </w:hyperlink>
      <w:r>
        <w:rPr>
          <w:rFonts w:ascii="Garamond" w:hAnsi="Garamond" w:cs="Garamond"/>
          <w:b/>
          <w:bCs/>
          <w:sz w:val="36"/>
          <w:szCs w:val="36"/>
          <w:lang w:eastAsia="ru-RU"/>
        </w:rPr>
        <w:t xml:space="preserve">                             </w:t>
      </w:r>
      <w:hyperlink r:id="rId34" w:history="1">
        <w:r w:rsidRPr="00DB4023">
          <w:rPr>
            <w:rStyle w:val="a3"/>
            <w:rFonts w:ascii="Garamond" w:hAnsi="Garamond" w:cs="Garamond"/>
            <w:b/>
            <w:bCs/>
            <w:sz w:val="36"/>
            <w:szCs w:val="36"/>
          </w:rPr>
          <w:t>http://mosmetod.ru</w:t>
        </w:r>
      </w:hyperlink>
    </w:p>
    <w:p w:rsidR="002073AA" w:rsidRPr="007B2914" w:rsidRDefault="002073AA" w:rsidP="00236A07">
      <w:pPr>
        <w:spacing w:before="240" w:line="240" w:lineRule="auto"/>
        <w:rPr>
          <w:rFonts w:ascii="Garamond" w:hAnsi="Garamond" w:cs="Garamond"/>
          <w:b/>
          <w:bCs/>
          <w:sz w:val="32"/>
          <w:szCs w:val="32"/>
        </w:rPr>
      </w:pPr>
    </w:p>
    <w:p w:rsidR="002073AA" w:rsidRDefault="002073AA" w:rsidP="00236A07">
      <w:pPr>
        <w:spacing w:before="240" w:line="240" w:lineRule="auto"/>
        <w:rPr>
          <w:rFonts w:ascii="Garamond" w:hAnsi="Garamond" w:cs="Garamond"/>
          <w:b/>
          <w:bCs/>
          <w:sz w:val="32"/>
          <w:szCs w:val="32"/>
        </w:rPr>
      </w:pPr>
    </w:p>
    <w:p w:rsidR="002073AA" w:rsidRPr="007B2914" w:rsidRDefault="002073AA" w:rsidP="00236A07">
      <w:pPr>
        <w:spacing w:before="240" w:line="240" w:lineRule="auto"/>
        <w:rPr>
          <w:rFonts w:ascii="Garamond" w:hAnsi="Garamond" w:cs="Garamond"/>
          <w:b/>
          <w:bCs/>
          <w:sz w:val="32"/>
          <w:szCs w:val="32"/>
        </w:rPr>
      </w:pPr>
    </w:p>
    <w:p w:rsidR="002073AA" w:rsidRPr="007F0522" w:rsidRDefault="003C6F44" w:rsidP="00236A07">
      <w:pPr>
        <w:spacing w:before="20" w:after="20" w:line="204" w:lineRule="auto"/>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pict>
          <v:shape id="_x0000_i1033" type="#_x0000_t75" style="width:129.6pt;height:115.8pt">
            <v:imagedata r:id="rId35" o:title=""/>
          </v:shape>
        </w:pict>
      </w:r>
    </w:p>
    <w:p w:rsidR="002073AA" w:rsidRPr="007F0522" w:rsidRDefault="002073AA" w:rsidP="00236A07">
      <w:pPr>
        <w:spacing w:after="0" w:line="240" w:lineRule="auto"/>
        <w:jc w:val="both"/>
        <w:rPr>
          <w:rFonts w:ascii="Times New Roman" w:hAnsi="Times New Roman" w:cs="Times New Roman"/>
          <w:sz w:val="32"/>
          <w:szCs w:val="32"/>
          <w:lang w:val="en-US" w:eastAsia="ru-RU"/>
        </w:rPr>
      </w:pPr>
    </w:p>
    <w:p w:rsidR="002073AA" w:rsidRPr="007F0522" w:rsidRDefault="002073AA" w:rsidP="00236A07">
      <w:pPr>
        <w:spacing w:after="0" w:line="360" w:lineRule="auto"/>
        <w:jc w:val="center"/>
        <w:rPr>
          <w:rFonts w:ascii="Times New Roman" w:hAnsi="Times New Roman" w:cs="Times New Roman"/>
          <w:b/>
          <w:bCs/>
          <w:sz w:val="32"/>
          <w:szCs w:val="32"/>
          <w:lang w:eastAsia="ru-RU"/>
        </w:rPr>
      </w:pPr>
      <w:r w:rsidRPr="007F0522">
        <w:rPr>
          <w:rFonts w:ascii="Times New Roman" w:hAnsi="Times New Roman" w:cs="Times New Roman"/>
          <w:b/>
          <w:bCs/>
          <w:sz w:val="32"/>
          <w:szCs w:val="32"/>
          <w:lang w:eastAsia="ru-RU"/>
        </w:rPr>
        <w:t>Дополнительное образование в МГУ</w:t>
      </w:r>
    </w:p>
    <w:p w:rsidR="002073AA" w:rsidRPr="007F0522" w:rsidRDefault="002073AA" w:rsidP="00236A07">
      <w:pPr>
        <w:spacing w:after="0" w:line="240" w:lineRule="auto"/>
        <w:jc w:val="both"/>
        <w:rPr>
          <w:rFonts w:ascii="Times New Roman" w:hAnsi="Times New Roman" w:cs="Times New Roman"/>
          <w:sz w:val="32"/>
          <w:szCs w:val="32"/>
          <w:lang w:val="en-US" w:eastAsia="ru-RU"/>
        </w:rPr>
      </w:pPr>
    </w:p>
    <w:tbl>
      <w:tblPr>
        <w:tblW w:w="100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680"/>
        <w:gridCol w:w="4328"/>
        <w:gridCol w:w="680"/>
        <w:gridCol w:w="3977"/>
      </w:tblGrid>
      <w:tr w:rsidR="002073AA" w:rsidRPr="007F0522">
        <w:tc>
          <w:tcPr>
            <w:tcW w:w="392" w:type="dxa"/>
            <w:tcBorders>
              <w:top w:val="nil"/>
              <w:left w:val="nil"/>
              <w:bottom w:val="nil"/>
              <w:right w:val="nil"/>
            </w:tcBorders>
          </w:tcPr>
          <w:p w:rsidR="002073AA" w:rsidRPr="007F0522" w:rsidRDefault="002073AA" w:rsidP="007B0F67">
            <w:pPr>
              <w:spacing w:before="40" w:after="0" w:line="288" w:lineRule="auto"/>
              <w:jc w:val="both"/>
              <w:rPr>
                <w:rFonts w:ascii="Times New Roman" w:hAnsi="Times New Roman" w:cs="Times New Roman"/>
                <w:sz w:val="24"/>
                <w:szCs w:val="24"/>
                <w:lang w:eastAsia="ru-RU"/>
              </w:rPr>
            </w:pPr>
          </w:p>
        </w:tc>
        <w:tc>
          <w:tcPr>
            <w:tcW w:w="680" w:type="dxa"/>
            <w:tcBorders>
              <w:top w:val="nil"/>
              <w:left w:val="nil"/>
              <w:bottom w:val="nil"/>
              <w:right w:val="nil"/>
            </w:tcBorders>
          </w:tcPr>
          <w:p w:rsidR="002073AA" w:rsidRPr="007F0522" w:rsidRDefault="003C6F44" w:rsidP="007B0F67">
            <w:pPr>
              <w:spacing w:before="40" w:after="0" w:line="288" w:lineRule="auto"/>
              <w:jc w:val="both"/>
              <w:rPr>
                <w:rFonts w:ascii="Times New Roman" w:hAnsi="Times New Roman" w:cs="Times New Roman"/>
                <w:sz w:val="32"/>
                <w:szCs w:val="32"/>
                <w:lang w:val="en-US" w:eastAsia="ru-RU"/>
              </w:rPr>
            </w:pPr>
            <w:r>
              <w:rPr>
                <w:rFonts w:ascii="Times New Roman" w:hAnsi="Times New Roman" w:cs="Times New Roman"/>
                <w:sz w:val="24"/>
                <w:szCs w:val="24"/>
                <w:lang w:eastAsia="ru-RU"/>
              </w:rPr>
              <w:pict>
                <v:shape id="_x0000_i1034" type="#_x0000_t75" style="width:18pt;height:18pt" o:bullet="t">
                  <v:imagedata r:id="rId36" o:title=""/>
                </v:shape>
              </w:pict>
            </w:r>
          </w:p>
        </w:tc>
        <w:tc>
          <w:tcPr>
            <w:tcW w:w="4328" w:type="dxa"/>
            <w:tcBorders>
              <w:top w:val="nil"/>
              <w:left w:val="nil"/>
              <w:bottom w:val="nil"/>
              <w:right w:val="nil"/>
            </w:tcBorders>
          </w:tcPr>
          <w:p w:rsidR="002073AA" w:rsidRPr="007F0522" w:rsidRDefault="00F77511" w:rsidP="007B0F67">
            <w:pPr>
              <w:spacing w:after="0" w:line="288" w:lineRule="auto"/>
              <w:rPr>
                <w:rFonts w:ascii="Times New Roman" w:hAnsi="Times New Roman" w:cs="Times New Roman"/>
                <w:sz w:val="32"/>
                <w:szCs w:val="32"/>
                <w:lang w:val="en-US" w:eastAsia="ru-RU"/>
              </w:rPr>
            </w:pPr>
            <w:hyperlink r:id="rId37" w:history="1">
              <w:r w:rsidR="002073AA" w:rsidRPr="007F0522">
                <w:rPr>
                  <w:rFonts w:ascii="Times New Roman" w:hAnsi="Times New Roman" w:cs="Times New Roman"/>
                  <w:color w:val="0000FF"/>
                  <w:sz w:val="32"/>
                  <w:szCs w:val="32"/>
                  <w:u w:val="single"/>
                  <w:lang w:val="en-US" w:eastAsia="ru-RU"/>
                </w:rPr>
                <w:t>www</w:t>
              </w:r>
              <w:r w:rsidR="002073AA" w:rsidRPr="007F0522">
                <w:rPr>
                  <w:rFonts w:ascii="Times New Roman" w:hAnsi="Times New Roman" w:cs="Times New Roman"/>
                  <w:color w:val="0000FF"/>
                  <w:sz w:val="32"/>
                  <w:szCs w:val="32"/>
                  <w:u w:val="single"/>
                  <w:lang w:eastAsia="ru-RU"/>
                </w:rPr>
                <w:t>.</w:t>
              </w:r>
              <w:r w:rsidR="002073AA" w:rsidRPr="007F0522">
                <w:rPr>
                  <w:rFonts w:ascii="Times New Roman" w:hAnsi="Times New Roman" w:cs="Times New Roman"/>
                  <w:color w:val="0000FF"/>
                  <w:sz w:val="32"/>
                  <w:szCs w:val="32"/>
                  <w:u w:val="single"/>
                  <w:lang w:val="en-US" w:eastAsia="ru-RU"/>
                </w:rPr>
                <w:t>msu</w:t>
              </w:r>
              <w:r w:rsidR="002073AA" w:rsidRPr="007F0522">
                <w:rPr>
                  <w:rFonts w:ascii="Times New Roman" w:hAnsi="Times New Roman" w:cs="Times New Roman"/>
                  <w:color w:val="0000FF"/>
                  <w:sz w:val="32"/>
                  <w:szCs w:val="32"/>
                  <w:u w:val="single"/>
                  <w:lang w:eastAsia="ru-RU"/>
                </w:rPr>
                <w:t>.</w:t>
              </w:r>
              <w:r w:rsidR="002073AA" w:rsidRPr="007F0522">
                <w:rPr>
                  <w:rFonts w:ascii="Times New Roman" w:hAnsi="Times New Roman" w:cs="Times New Roman"/>
                  <w:color w:val="0000FF"/>
                  <w:sz w:val="32"/>
                  <w:szCs w:val="32"/>
                  <w:u w:val="single"/>
                  <w:lang w:val="en-US" w:eastAsia="ru-RU"/>
                </w:rPr>
                <w:t>ru</w:t>
              </w:r>
              <w:r w:rsidR="002073AA" w:rsidRPr="007F0522">
                <w:rPr>
                  <w:rFonts w:ascii="Times New Roman" w:hAnsi="Times New Roman" w:cs="Times New Roman"/>
                  <w:color w:val="0000FF"/>
                  <w:sz w:val="32"/>
                  <w:szCs w:val="32"/>
                  <w:u w:val="single"/>
                  <w:lang w:eastAsia="ru-RU"/>
                </w:rPr>
                <w:t>/</w:t>
              </w:r>
              <w:r w:rsidR="002073AA" w:rsidRPr="007F0522">
                <w:rPr>
                  <w:rFonts w:ascii="Times New Roman" w:hAnsi="Times New Roman" w:cs="Times New Roman"/>
                  <w:color w:val="0000FF"/>
                  <w:sz w:val="32"/>
                  <w:szCs w:val="32"/>
                  <w:u w:val="single"/>
                  <w:lang w:val="en-US" w:eastAsia="ru-RU"/>
                </w:rPr>
                <w:t>dopobr</w:t>
              </w:r>
            </w:hyperlink>
          </w:p>
        </w:tc>
        <w:tc>
          <w:tcPr>
            <w:tcW w:w="680" w:type="dxa"/>
            <w:tcBorders>
              <w:top w:val="nil"/>
              <w:left w:val="nil"/>
              <w:bottom w:val="nil"/>
              <w:right w:val="nil"/>
            </w:tcBorders>
          </w:tcPr>
          <w:p w:rsidR="002073AA" w:rsidRPr="007F0522" w:rsidRDefault="003C6F44" w:rsidP="007B0F67">
            <w:pPr>
              <w:spacing w:before="40" w:after="0" w:line="288" w:lineRule="auto"/>
              <w:jc w:val="both"/>
              <w:rPr>
                <w:rFonts w:ascii="Times New Roman" w:hAnsi="Times New Roman" w:cs="Times New Roman"/>
                <w:sz w:val="32"/>
                <w:szCs w:val="32"/>
                <w:lang w:val="en-US" w:eastAsia="ru-RU"/>
              </w:rPr>
            </w:pPr>
            <w:r>
              <w:rPr>
                <w:rFonts w:ascii="Times New Roman" w:hAnsi="Times New Roman" w:cs="Times New Roman"/>
                <w:sz w:val="24"/>
                <w:szCs w:val="24"/>
                <w:lang w:eastAsia="ru-RU"/>
              </w:rPr>
              <w:pict>
                <v:shape id="_x0000_i1035" type="#_x0000_t75" style="width:18pt;height:18pt">
                  <v:imagedata r:id="rId38" o:title=""/>
                </v:shape>
              </w:pict>
            </w:r>
          </w:p>
        </w:tc>
        <w:tc>
          <w:tcPr>
            <w:tcW w:w="3977" w:type="dxa"/>
            <w:tcBorders>
              <w:top w:val="nil"/>
              <w:left w:val="nil"/>
              <w:bottom w:val="nil"/>
              <w:right w:val="nil"/>
            </w:tcBorders>
          </w:tcPr>
          <w:p w:rsidR="002073AA" w:rsidRPr="007F0522" w:rsidRDefault="00F77511" w:rsidP="007B0F67">
            <w:pPr>
              <w:spacing w:after="0" w:line="288" w:lineRule="auto"/>
              <w:jc w:val="both"/>
              <w:rPr>
                <w:rFonts w:ascii="Times New Roman" w:hAnsi="Times New Roman" w:cs="Times New Roman"/>
                <w:sz w:val="32"/>
                <w:szCs w:val="32"/>
                <w:lang w:val="en-US" w:eastAsia="ru-RU"/>
              </w:rPr>
            </w:pPr>
            <w:hyperlink r:id="rId39" w:history="1">
              <w:r w:rsidR="002073AA" w:rsidRPr="007F0522">
                <w:rPr>
                  <w:rFonts w:ascii="Times New Roman" w:hAnsi="Times New Roman" w:cs="Times New Roman"/>
                  <w:color w:val="0000FF"/>
                  <w:sz w:val="32"/>
                  <w:szCs w:val="32"/>
                  <w:u w:val="single"/>
                  <w:lang w:val="en-US" w:eastAsia="ru-RU"/>
                </w:rPr>
                <w:t>facebook.com/dopobr.msu</w:t>
              </w:r>
            </w:hyperlink>
          </w:p>
        </w:tc>
      </w:tr>
      <w:tr w:rsidR="002073AA" w:rsidRPr="007F0522">
        <w:tc>
          <w:tcPr>
            <w:tcW w:w="392" w:type="dxa"/>
            <w:tcBorders>
              <w:top w:val="nil"/>
              <w:left w:val="nil"/>
              <w:bottom w:val="nil"/>
              <w:right w:val="nil"/>
            </w:tcBorders>
          </w:tcPr>
          <w:p w:rsidR="002073AA" w:rsidRPr="007F0522" w:rsidRDefault="002073AA" w:rsidP="007B0F67">
            <w:pPr>
              <w:spacing w:before="40" w:after="0" w:line="288" w:lineRule="auto"/>
              <w:jc w:val="both"/>
              <w:rPr>
                <w:rFonts w:ascii="Times New Roman" w:hAnsi="Times New Roman" w:cs="Times New Roman"/>
                <w:sz w:val="24"/>
                <w:szCs w:val="24"/>
                <w:lang w:eastAsia="ru-RU"/>
              </w:rPr>
            </w:pPr>
          </w:p>
        </w:tc>
        <w:tc>
          <w:tcPr>
            <w:tcW w:w="680" w:type="dxa"/>
            <w:tcBorders>
              <w:top w:val="nil"/>
              <w:left w:val="nil"/>
              <w:bottom w:val="nil"/>
              <w:right w:val="nil"/>
            </w:tcBorders>
          </w:tcPr>
          <w:p w:rsidR="002073AA" w:rsidRPr="007F0522" w:rsidRDefault="003C6F44" w:rsidP="007B0F67">
            <w:pPr>
              <w:spacing w:before="40" w:after="0" w:line="288" w:lineRule="auto"/>
              <w:jc w:val="both"/>
              <w:rPr>
                <w:rFonts w:ascii="Times New Roman" w:hAnsi="Times New Roman" w:cs="Times New Roman"/>
                <w:sz w:val="32"/>
                <w:szCs w:val="32"/>
                <w:lang w:val="en-US" w:eastAsia="ru-RU"/>
              </w:rPr>
            </w:pPr>
            <w:r>
              <w:rPr>
                <w:rFonts w:ascii="Times New Roman" w:hAnsi="Times New Roman" w:cs="Times New Roman"/>
                <w:sz w:val="24"/>
                <w:szCs w:val="24"/>
                <w:lang w:eastAsia="ru-RU"/>
              </w:rPr>
              <w:pict>
                <v:shape id="_x0000_i1036" type="#_x0000_t75" style="width:20.4pt;height:20.4pt">
                  <v:imagedata r:id="rId40" o:title=""/>
                </v:shape>
              </w:pict>
            </w:r>
          </w:p>
        </w:tc>
        <w:tc>
          <w:tcPr>
            <w:tcW w:w="4328" w:type="dxa"/>
            <w:tcBorders>
              <w:top w:val="nil"/>
              <w:left w:val="nil"/>
              <w:bottom w:val="nil"/>
              <w:right w:val="nil"/>
            </w:tcBorders>
          </w:tcPr>
          <w:p w:rsidR="002073AA" w:rsidRPr="007F0522" w:rsidRDefault="00F77511" w:rsidP="007B0F67">
            <w:pPr>
              <w:spacing w:after="0" w:line="288" w:lineRule="auto"/>
              <w:rPr>
                <w:rFonts w:ascii="Times New Roman" w:hAnsi="Times New Roman" w:cs="Times New Roman"/>
                <w:sz w:val="32"/>
                <w:szCs w:val="32"/>
                <w:lang w:val="en-US" w:eastAsia="ru-RU"/>
              </w:rPr>
            </w:pPr>
            <w:hyperlink r:id="rId41" w:history="1">
              <w:r w:rsidR="002073AA" w:rsidRPr="007F0522">
                <w:rPr>
                  <w:rFonts w:ascii="Times New Roman" w:hAnsi="Times New Roman" w:cs="Times New Roman"/>
                  <w:color w:val="0000FF"/>
                  <w:sz w:val="32"/>
                  <w:szCs w:val="32"/>
                  <w:u w:val="single"/>
                  <w:lang w:val="en-US" w:eastAsia="ru-RU"/>
                </w:rPr>
                <w:t>dopobr</w:t>
              </w:r>
              <w:r w:rsidR="002073AA" w:rsidRPr="007F0522">
                <w:rPr>
                  <w:rFonts w:ascii="Times New Roman" w:hAnsi="Times New Roman" w:cs="Times New Roman"/>
                  <w:color w:val="0000FF"/>
                  <w:sz w:val="32"/>
                  <w:szCs w:val="32"/>
                  <w:u w:val="single"/>
                  <w:lang w:eastAsia="ru-RU"/>
                </w:rPr>
                <w:t>@</w:t>
              </w:r>
              <w:r w:rsidR="002073AA" w:rsidRPr="007F0522">
                <w:rPr>
                  <w:rFonts w:ascii="Times New Roman" w:hAnsi="Times New Roman" w:cs="Times New Roman"/>
                  <w:color w:val="0000FF"/>
                  <w:sz w:val="32"/>
                  <w:szCs w:val="32"/>
                  <w:u w:val="single"/>
                  <w:lang w:val="en-US" w:eastAsia="ru-RU"/>
                </w:rPr>
                <w:t>rector</w:t>
              </w:r>
              <w:r w:rsidR="002073AA" w:rsidRPr="007F0522">
                <w:rPr>
                  <w:rFonts w:ascii="Times New Roman" w:hAnsi="Times New Roman" w:cs="Times New Roman"/>
                  <w:color w:val="0000FF"/>
                  <w:sz w:val="32"/>
                  <w:szCs w:val="32"/>
                  <w:u w:val="single"/>
                  <w:lang w:eastAsia="ru-RU"/>
                </w:rPr>
                <w:t>.</w:t>
              </w:r>
              <w:r w:rsidR="002073AA" w:rsidRPr="007F0522">
                <w:rPr>
                  <w:rFonts w:ascii="Times New Roman" w:hAnsi="Times New Roman" w:cs="Times New Roman"/>
                  <w:color w:val="0000FF"/>
                  <w:sz w:val="32"/>
                  <w:szCs w:val="32"/>
                  <w:u w:val="single"/>
                  <w:lang w:val="en-US" w:eastAsia="ru-RU"/>
                </w:rPr>
                <w:t>msu</w:t>
              </w:r>
              <w:r w:rsidR="002073AA" w:rsidRPr="007F0522">
                <w:rPr>
                  <w:rFonts w:ascii="Times New Roman" w:hAnsi="Times New Roman" w:cs="Times New Roman"/>
                  <w:color w:val="0000FF"/>
                  <w:sz w:val="32"/>
                  <w:szCs w:val="32"/>
                  <w:u w:val="single"/>
                  <w:lang w:eastAsia="ru-RU"/>
                </w:rPr>
                <w:t>.</w:t>
              </w:r>
              <w:r w:rsidR="002073AA" w:rsidRPr="007F0522">
                <w:rPr>
                  <w:rFonts w:ascii="Times New Roman" w:hAnsi="Times New Roman" w:cs="Times New Roman"/>
                  <w:color w:val="0000FF"/>
                  <w:sz w:val="32"/>
                  <w:szCs w:val="32"/>
                  <w:u w:val="single"/>
                  <w:lang w:val="en-US" w:eastAsia="ru-RU"/>
                </w:rPr>
                <w:t>ru</w:t>
              </w:r>
            </w:hyperlink>
          </w:p>
        </w:tc>
        <w:tc>
          <w:tcPr>
            <w:tcW w:w="680" w:type="dxa"/>
            <w:tcBorders>
              <w:top w:val="nil"/>
              <w:left w:val="nil"/>
              <w:bottom w:val="nil"/>
              <w:right w:val="nil"/>
            </w:tcBorders>
          </w:tcPr>
          <w:p w:rsidR="002073AA" w:rsidRPr="007F0522" w:rsidRDefault="003C6F44" w:rsidP="007B0F67">
            <w:pPr>
              <w:spacing w:before="40" w:after="0" w:line="288" w:lineRule="auto"/>
              <w:jc w:val="both"/>
              <w:rPr>
                <w:rFonts w:ascii="Times New Roman" w:hAnsi="Times New Roman" w:cs="Times New Roman"/>
                <w:sz w:val="32"/>
                <w:szCs w:val="32"/>
                <w:lang w:val="en-US" w:eastAsia="ru-RU"/>
              </w:rPr>
            </w:pPr>
            <w:r>
              <w:rPr>
                <w:rFonts w:ascii="Times New Roman" w:hAnsi="Times New Roman" w:cs="Times New Roman"/>
                <w:sz w:val="24"/>
                <w:szCs w:val="24"/>
                <w:lang w:eastAsia="ru-RU"/>
              </w:rPr>
              <w:pict>
                <v:shape id="_x0000_i1037" type="#_x0000_t75" style="width:18pt;height:17.4pt">
                  <v:imagedata r:id="rId42" o:title=""/>
                </v:shape>
              </w:pict>
            </w:r>
          </w:p>
        </w:tc>
        <w:tc>
          <w:tcPr>
            <w:tcW w:w="3977" w:type="dxa"/>
            <w:tcBorders>
              <w:top w:val="nil"/>
              <w:left w:val="nil"/>
              <w:bottom w:val="nil"/>
              <w:right w:val="nil"/>
            </w:tcBorders>
          </w:tcPr>
          <w:p w:rsidR="002073AA" w:rsidRPr="007F0522" w:rsidRDefault="00F77511" w:rsidP="007B0F67">
            <w:pPr>
              <w:spacing w:after="0" w:line="288" w:lineRule="auto"/>
              <w:jc w:val="both"/>
              <w:rPr>
                <w:rFonts w:ascii="Times New Roman" w:hAnsi="Times New Roman" w:cs="Times New Roman"/>
                <w:sz w:val="32"/>
                <w:szCs w:val="32"/>
                <w:lang w:val="en-US" w:eastAsia="ru-RU"/>
              </w:rPr>
            </w:pPr>
            <w:hyperlink r:id="rId43" w:history="1">
              <w:r w:rsidR="002073AA" w:rsidRPr="007F0522">
                <w:rPr>
                  <w:rFonts w:ascii="Times New Roman" w:hAnsi="Times New Roman" w:cs="Times New Roman"/>
                  <w:color w:val="0000FF"/>
                  <w:sz w:val="32"/>
                  <w:szCs w:val="32"/>
                  <w:u w:val="single"/>
                  <w:lang w:val="en-US" w:eastAsia="ru-RU"/>
                </w:rPr>
                <w:t>vk.com/dopobr_msu</w:t>
              </w:r>
            </w:hyperlink>
          </w:p>
        </w:tc>
      </w:tr>
    </w:tbl>
    <w:p w:rsidR="002073AA" w:rsidRPr="00C61542" w:rsidRDefault="002073AA" w:rsidP="00680DF3">
      <w:pPr>
        <w:rPr>
          <w:rFonts w:ascii="Times New Roman" w:hAnsi="Times New Roman" w:cs="Times New Roman"/>
          <w:sz w:val="2"/>
          <w:szCs w:val="2"/>
          <w:u w:val="single"/>
          <w:lang w:val="en-US"/>
        </w:rPr>
      </w:pPr>
    </w:p>
    <w:sectPr w:rsidR="002073AA" w:rsidRPr="00C61542" w:rsidSect="00236A07">
      <w:headerReference w:type="default" r:id="rId44"/>
      <w:footerReference w:type="default" r:id="rId45"/>
      <w:pgSz w:w="11907" w:h="16838" w:code="9"/>
      <w:pgMar w:top="1134" w:right="1134" w:bottom="709" w:left="1418"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511" w:rsidRDefault="00F77511" w:rsidP="00C61542">
      <w:pPr>
        <w:spacing w:after="0" w:line="240" w:lineRule="auto"/>
        <w:rPr>
          <w:rFonts w:cs="Times New Roman"/>
        </w:rPr>
      </w:pPr>
      <w:r>
        <w:rPr>
          <w:rFonts w:cs="Times New Roman"/>
        </w:rPr>
        <w:separator/>
      </w:r>
    </w:p>
  </w:endnote>
  <w:endnote w:type="continuationSeparator" w:id="0">
    <w:p w:rsidR="00F77511" w:rsidRDefault="00F77511" w:rsidP="00C6154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A4" w:rsidRPr="00C61542" w:rsidRDefault="00D952A4" w:rsidP="00C61542">
    <w:pPr>
      <w:pStyle w:val="a9"/>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A4" w:rsidRPr="008833B5" w:rsidRDefault="00D952A4" w:rsidP="008833B5">
    <w:pPr>
      <w:pStyle w:val="a9"/>
      <w:jc w:val="center"/>
      <w:rPr>
        <w:rFonts w:ascii="Times New Roman" w:hAnsi="Times New Roman" w:cs="Times New Roman"/>
        <w:sz w:val="24"/>
        <w:szCs w:val="24"/>
      </w:rPr>
    </w:pPr>
    <w:r w:rsidRPr="008833B5">
      <w:rPr>
        <w:rFonts w:ascii="Times New Roman" w:hAnsi="Times New Roman" w:cs="Times New Roman"/>
        <w:sz w:val="24"/>
        <w:szCs w:val="24"/>
      </w:rPr>
      <w:fldChar w:fldCharType="begin"/>
    </w:r>
    <w:r w:rsidRPr="008833B5">
      <w:rPr>
        <w:rFonts w:ascii="Times New Roman" w:hAnsi="Times New Roman" w:cs="Times New Roman"/>
        <w:sz w:val="24"/>
        <w:szCs w:val="24"/>
      </w:rPr>
      <w:instrText>PAGE   \* MERGEFORMAT</w:instrText>
    </w:r>
    <w:r w:rsidRPr="008833B5">
      <w:rPr>
        <w:rFonts w:ascii="Times New Roman" w:hAnsi="Times New Roman" w:cs="Times New Roman"/>
        <w:sz w:val="24"/>
        <w:szCs w:val="24"/>
      </w:rPr>
      <w:fldChar w:fldCharType="separate"/>
    </w:r>
    <w:r>
      <w:rPr>
        <w:rFonts w:ascii="Times New Roman" w:hAnsi="Times New Roman" w:cs="Times New Roman"/>
        <w:noProof/>
        <w:sz w:val="24"/>
        <w:szCs w:val="24"/>
      </w:rPr>
      <w:t>3</w:t>
    </w:r>
    <w:r w:rsidRPr="008833B5">
      <w:rPr>
        <w:rFonts w:ascii="Times New Roman" w:hAnsi="Times New Roman" w:cs="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A4" w:rsidRPr="00680DF3" w:rsidRDefault="00D952A4" w:rsidP="00C61542">
    <w:pPr>
      <w:pStyle w:val="a9"/>
      <w:jc w:val="center"/>
      <w:rPr>
        <w:rFonts w:ascii="Times New Roman" w:hAnsi="Times New Roman" w:cs="Times New Roman"/>
        <w:sz w:val="24"/>
        <w:szCs w:val="24"/>
      </w:rPr>
    </w:pPr>
    <w:r w:rsidRPr="00680DF3">
      <w:rPr>
        <w:rFonts w:ascii="Times New Roman" w:hAnsi="Times New Roman" w:cs="Times New Roman"/>
        <w:sz w:val="24"/>
        <w:szCs w:val="24"/>
      </w:rPr>
      <w:fldChar w:fldCharType="begin"/>
    </w:r>
    <w:r w:rsidRPr="00680DF3">
      <w:rPr>
        <w:rFonts w:ascii="Times New Roman" w:hAnsi="Times New Roman" w:cs="Times New Roman"/>
        <w:sz w:val="24"/>
        <w:szCs w:val="24"/>
      </w:rPr>
      <w:instrText>PAGE   \* MERGEFORMAT</w:instrText>
    </w:r>
    <w:r w:rsidRPr="00680DF3">
      <w:rPr>
        <w:rFonts w:ascii="Times New Roman" w:hAnsi="Times New Roman" w:cs="Times New Roman"/>
        <w:sz w:val="24"/>
        <w:szCs w:val="24"/>
      </w:rPr>
      <w:fldChar w:fldCharType="separate"/>
    </w:r>
    <w:r w:rsidR="003C6F44">
      <w:rPr>
        <w:rFonts w:ascii="Times New Roman" w:hAnsi="Times New Roman" w:cs="Times New Roman"/>
        <w:noProof/>
        <w:sz w:val="24"/>
        <w:szCs w:val="24"/>
      </w:rPr>
      <w:t>4</w:t>
    </w:r>
    <w:r w:rsidRPr="00680DF3">
      <w:rPr>
        <w:rFonts w:ascii="Times New Roman" w:hAnsi="Times New Roman" w:cs="Times New Roman"/>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A4" w:rsidRPr="008833B5" w:rsidRDefault="00D952A4" w:rsidP="008833B5">
    <w:pPr>
      <w:pStyle w:val="a9"/>
      <w:jc w:val="center"/>
      <w:rPr>
        <w:rFonts w:ascii="Times New Roman" w:hAnsi="Times New Roman" w:cs="Times New Roman"/>
        <w:sz w:val="24"/>
        <w:szCs w:val="24"/>
      </w:rPr>
    </w:pPr>
    <w:r w:rsidRPr="008833B5">
      <w:rPr>
        <w:rFonts w:ascii="Times New Roman" w:hAnsi="Times New Roman" w:cs="Times New Roman"/>
        <w:sz w:val="24"/>
        <w:szCs w:val="24"/>
      </w:rPr>
      <w:fldChar w:fldCharType="begin"/>
    </w:r>
    <w:r w:rsidRPr="008833B5">
      <w:rPr>
        <w:rFonts w:ascii="Times New Roman" w:hAnsi="Times New Roman" w:cs="Times New Roman"/>
        <w:sz w:val="24"/>
        <w:szCs w:val="24"/>
      </w:rPr>
      <w:instrText>PAGE   \* MERGEFORMAT</w:instrText>
    </w:r>
    <w:r w:rsidRPr="008833B5">
      <w:rPr>
        <w:rFonts w:ascii="Times New Roman" w:hAnsi="Times New Roman" w:cs="Times New Roman"/>
        <w:sz w:val="24"/>
        <w:szCs w:val="24"/>
      </w:rPr>
      <w:fldChar w:fldCharType="separate"/>
    </w:r>
    <w:r w:rsidR="003C6F44">
      <w:rPr>
        <w:rFonts w:ascii="Times New Roman" w:hAnsi="Times New Roman" w:cs="Times New Roman"/>
        <w:noProof/>
        <w:sz w:val="24"/>
        <w:szCs w:val="24"/>
      </w:rPr>
      <w:t>3</w:t>
    </w:r>
    <w:r w:rsidRPr="008833B5">
      <w:rPr>
        <w:rFonts w:ascii="Times New Roman" w:hAnsi="Times New Roman" w:cs="Times New Roman"/>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A4" w:rsidRPr="00236A07" w:rsidRDefault="00D952A4" w:rsidP="00236A07">
    <w:pPr>
      <w:pStyle w:val="a9"/>
      <w:rPr>
        <w:rFonts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A4" w:rsidRPr="00C51332" w:rsidRDefault="00D952A4" w:rsidP="00C51332">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511" w:rsidRDefault="00F77511" w:rsidP="00C61542">
      <w:pPr>
        <w:spacing w:after="0" w:line="240" w:lineRule="auto"/>
        <w:rPr>
          <w:rFonts w:cs="Times New Roman"/>
        </w:rPr>
      </w:pPr>
      <w:r>
        <w:rPr>
          <w:rFonts w:cs="Times New Roman"/>
        </w:rPr>
        <w:separator/>
      </w:r>
    </w:p>
  </w:footnote>
  <w:footnote w:type="continuationSeparator" w:id="0">
    <w:p w:rsidR="00F77511" w:rsidRDefault="00F77511" w:rsidP="00C61542">
      <w:pPr>
        <w:spacing w:after="0" w:line="240" w:lineRule="auto"/>
        <w:rPr>
          <w:rFonts w:cs="Times New Roman"/>
        </w:rPr>
      </w:pPr>
      <w:r>
        <w:rPr>
          <w:rFonts w:cs="Times New Roman"/>
        </w:rPr>
        <w:continuationSeparator/>
      </w:r>
    </w:p>
  </w:footnote>
  <w:footnote w:id="1">
    <w:p w:rsidR="000D7830" w:rsidRDefault="000D7830" w:rsidP="000D7830">
      <w:pPr>
        <w:pStyle w:val="ad"/>
        <w:ind w:firstLine="567"/>
      </w:pPr>
      <w:r>
        <w:rPr>
          <w:rStyle w:val="af"/>
        </w:rPr>
        <w:footnoteRef/>
      </w:r>
      <w:r>
        <w:t xml:space="preserve"> Цит. по: Глиноецкий Н.П. Положение для постоянного определения или оценки успехов в науках // Вестник Московского университета. Серия 20. Педагогическое образование. 2002. № 1. С. 119-120.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A4" w:rsidRDefault="00D952A4" w:rsidP="00C61542">
    <w:pPr>
      <w:pStyle w:val="2"/>
      <w:pBdr>
        <w:bottom w:val="single" w:sz="4" w:space="1" w:color="auto"/>
      </w:pBdr>
      <w:spacing w:line="426" w:lineRule="atLeast"/>
      <w:jc w:val="right"/>
      <w:rPr>
        <w:rFonts w:cs="Times New Roman"/>
        <w:b/>
        <w:bCs/>
        <w:color w:val="444444"/>
        <w:sz w:val="20"/>
        <w:szCs w:val="20"/>
      </w:rPr>
    </w:pPr>
    <w:r w:rsidRPr="007C20E3">
      <w:rPr>
        <w:b/>
        <w:bCs/>
        <w:color w:val="444444"/>
        <w:sz w:val="20"/>
        <w:szCs w:val="20"/>
      </w:rPr>
      <w:t>Университетская среда для учителей</w:t>
    </w:r>
  </w:p>
  <w:p w:rsidR="00D952A4" w:rsidRPr="00680DF3" w:rsidRDefault="00D952A4" w:rsidP="00680DF3">
    <w:pPr>
      <w:spacing w:after="0"/>
      <w:rPr>
        <w:rFonts w:cs="Times New Roman"/>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A4" w:rsidRDefault="00D952A4" w:rsidP="00C61542">
    <w:pPr>
      <w:pStyle w:val="2"/>
      <w:pBdr>
        <w:bottom w:val="single" w:sz="4" w:space="1" w:color="auto"/>
      </w:pBdr>
      <w:spacing w:line="426" w:lineRule="atLeast"/>
      <w:rPr>
        <w:b/>
        <w:bCs/>
        <w:color w:val="444444"/>
        <w:sz w:val="20"/>
        <w:szCs w:val="20"/>
      </w:rPr>
    </w:pPr>
    <w:r>
      <w:rPr>
        <w:b/>
        <w:bCs/>
        <w:color w:val="444444"/>
        <w:sz w:val="20"/>
        <w:szCs w:val="20"/>
      </w:rPr>
      <w:t xml:space="preserve">МГУ, </w:t>
    </w:r>
    <w:r w:rsidR="003C6F44">
      <w:rPr>
        <w:b/>
        <w:bCs/>
        <w:color w:val="444444"/>
        <w:sz w:val="20"/>
        <w:szCs w:val="20"/>
      </w:rPr>
      <w:t>19</w:t>
    </w:r>
    <w:r>
      <w:rPr>
        <w:b/>
        <w:bCs/>
        <w:color w:val="444444"/>
        <w:sz w:val="20"/>
        <w:szCs w:val="20"/>
      </w:rPr>
      <w:t xml:space="preserve"> </w:t>
    </w:r>
    <w:r w:rsidR="003C6F44">
      <w:rPr>
        <w:b/>
        <w:bCs/>
        <w:color w:val="444444"/>
        <w:sz w:val="20"/>
        <w:szCs w:val="20"/>
      </w:rPr>
      <w:t>ок</w:t>
    </w:r>
    <w:r>
      <w:rPr>
        <w:b/>
        <w:bCs/>
        <w:color w:val="444444"/>
        <w:sz w:val="20"/>
        <w:szCs w:val="20"/>
      </w:rPr>
      <w:t>тября 201</w:t>
    </w:r>
    <w:r w:rsidR="003C6F44">
      <w:rPr>
        <w:b/>
        <w:bCs/>
        <w:color w:val="444444"/>
        <w:sz w:val="20"/>
        <w:szCs w:val="20"/>
      </w:rPr>
      <w:t>9</w:t>
    </w:r>
    <w:r>
      <w:rPr>
        <w:b/>
        <w:bCs/>
        <w:color w:val="444444"/>
        <w:sz w:val="20"/>
        <w:szCs w:val="20"/>
      </w:rPr>
      <w:t xml:space="preserve"> года</w:t>
    </w:r>
  </w:p>
  <w:p w:rsidR="00D952A4" w:rsidRPr="00680DF3" w:rsidRDefault="00D952A4" w:rsidP="00680DF3">
    <w:pPr>
      <w:spacing w:after="0" w:line="240" w:lineRule="auto"/>
      <w:rPr>
        <w:rFonts w:cs="Times New Roman"/>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A4" w:rsidRPr="00851B4D" w:rsidRDefault="00D952A4" w:rsidP="00C51332">
    <w:pPr>
      <w:pStyle w:val="2"/>
      <w:pBdr>
        <w:bottom w:val="single" w:sz="4" w:space="1" w:color="auto"/>
      </w:pBdr>
      <w:tabs>
        <w:tab w:val="left" w:pos="8010"/>
        <w:tab w:val="right" w:pos="9691"/>
      </w:tabs>
      <w:spacing w:line="426" w:lineRule="atLeast"/>
      <w:jc w:val="center"/>
      <w:rPr>
        <w:rFonts w:cs="Times New Roman"/>
        <w:color w:val="444444"/>
      </w:rPr>
    </w:pPr>
    <w:r w:rsidRPr="00851B4D">
      <w:rPr>
        <w:b/>
        <w:bCs/>
        <w:color w:val="444444"/>
      </w:rPr>
      <w:t>Для заметок</w:t>
    </w:r>
  </w:p>
  <w:p w:rsidR="00D952A4" w:rsidRPr="00680DF3" w:rsidRDefault="00D952A4" w:rsidP="00680DF3">
    <w:pPr>
      <w:spacing w:after="0" w:line="240" w:lineRule="auto"/>
      <w:rPr>
        <w:rFonts w:cs="Times New Roman"/>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A4" w:rsidRPr="00C51332" w:rsidRDefault="00D952A4" w:rsidP="00C51332">
    <w:pPr>
      <w:pStyle w:val="a7"/>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025D"/>
    <w:multiLevelType w:val="hybridMultilevel"/>
    <w:tmpl w:val="6CF6A27C"/>
    <w:lvl w:ilvl="0" w:tplc="3336030E">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 w15:restartNumberingAfterBreak="0">
    <w:nsid w:val="05716E44"/>
    <w:multiLevelType w:val="multilevel"/>
    <w:tmpl w:val="D84A4CAE"/>
    <w:lvl w:ilvl="0">
      <w:start w:val="1"/>
      <w:numFmt w:val="decimal"/>
      <w:lvlText w:val="%1."/>
      <w:lvlJc w:val="left"/>
      <w:pPr>
        <w:tabs>
          <w:tab w:val="num" w:pos="1065"/>
        </w:tabs>
        <w:ind w:left="1065"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2" w15:restartNumberingAfterBreak="0">
    <w:nsid w:val="0DF35074"/>
    <w:multiLevelType w:val="hybridMultilevel"/>
    <w:tmpl w:val="61BA7090"/>
    <w:lvl w:ilvl="0" w:tplc="B5F4F07A">
      <w:start w:val="1"/>
      <w:numFmt w:val="bullet"/>
      <w:lvlText w:val=""/>
      <w:lvlJc w:val="left"/>
      <w:pPr>
        <w:tabs>
          <w:tab w:val="num" w:pos="720"/>
        </w:tabs>
        <w:ind w:left="720" w:hanging="360"/>
      </w:pPr>
      <w:rPr>
        <w:rFonts w:ascii="Wingdings" w:hAnsi="Wingdings" w:hint="default"/>
      </w:rPr>
    </w:lvl>
    <w:lvl w:ilvl="1" w:tplc="3A285BD2">
      <w:start w:val="1"/>
      <w:numFmt w:val="bullet"/>
      <w:lvlText w:val=""/>
      <w:lvlJc w:val="left"/>
      <w:pPr>
        <w:tabs>
          <w:tab w:val="num" w:pos="1440"/>
        </w:tabs>
        <w:ind w:left="1440" w:hanging="360"/>
      </w:pPr>
      <w:rPr>
        <w:rFonts w:ascii="Wingdings" w:hAnsi="Wingdings" w:hint="default"/>
      </w:rPr>
    </w:lvl>
    <w:lvl w:ilvl="2" w:tplc="1282789A">
      <w:start w:val="1"/>
      <w:numFmt w:val="bullet"/>
      <w:lvlText w:val=""/>
      <w:lvlJc w:val="left"/>
      <w:pPr>
        <w:tabs>
          <w:tab w:val="num" w:pos="2160"/>
        </w:tabs>
        <w:ind w:left="2160" w:hanging="360"/>
      </w:pPr>
      <w:rPr>
        <w:rFonts w:ascii="Wingdings" w:hAnsi="Wingdings" w:hint="default"/>
      </w:rPr>
    </w:lvl>
    <w:lvl w:ilvl="3" w:tplc="398AB8F2">
      <w:start w:val="1"/>
      <w:numFmt w:val="bullet"/>
      <w:lvlText w:val=""/>
      <w:lvlJc w:val="left"/>
      <w:pPr>
        <w:tabs>
          <w:tab w:val="num" w:pos="2880"/>
        </w:tabs>
        <w:ind w:left="2880" w:hanging="360"/>
      </w:pPr>
      <w:rPr>
        <w:rFonts w:ascii="Wingdings" w:hAnsi="Wingdings" w:hint="default"/>
      </w:rPr>
    </w:lvl>
    <w:lvl w:ilvl="4" w:tplc="9372F1E0">
      <w:start w:val="1"/>
      <w:numFmt w:val="bullet"/>
      <w:lvlText w:val=""/>
      <w:lvlJc w:val="left"/>
      <w:pPr>
        <w:tabs>
          <w:tab w:val="num" w:pos="3600"/>
        </w:tabs>
        <w:ind w:left="3600" w:hanging="360"/>
      </w:pPr>
      <w:rPr>
        <w:rFonts w:ascii="Wingdings" w:hAnsi="Wingdings" w:hint="default"/>
      </w:rPr>
    </w:lvl>
    <w:lvl w:ilvl="5" w:tplc="A8FEA5CC">
      <w:start w:val="1"/>
      <w:numFmt w:val="bullet"/>
      <w:lvlText w:val=""/>
      <w:lvlJc w:val="left"/>
      <w:pPr>
        <w:tabs>
          <w:tab w:val="num" w:pos="4320"/>
        </w:tabs>
        <w:ind w:left="4320" w:hanging="360"/>
      </w:pPr>
      <w:rPr>
        <w:rFonts w:ascii="Wingdings" w:hAnsi="Wingdings" w:hint="default"/>
      </w:rPr>
    </w:lvl>
    <w:lvl w:ilvl="6" w:tplc="EF3447E0">
      <w:start w:val="1"/>
      <w:numFmt w:val="bullet"/>
      <w:lvlText w:val=""/>
      <w:lvlJc w:val="left"/>
      <w:pPr>
        <w:tabs>
          <w:tab w:val="num" w:pos="5040"/>
        </w:tabs>
        <w:ind w:left="5040" w:hanging="360"/>
      </w:pPr>
      <w:rPr>
        <w:rFonts w:ascii="Wingdings" w:hAnsi="Wingdings" w:hint="default"/>
      </w:rPr>
    </w:lvl>
    <w:lvl w:ilvl="7" w:tplc="F476F9C2">
      <w:start w:val="1"/>
      <w:numFmt w:val="bullet"/>
      <w:lvlText w:val=""/>
      <w:lvlJc w:val="left"/>
      <w:pPr>
        <w:tabs>
          <w:tab w:val="num" w:pos="5760"/>
        </w:tabs>
        <w:ind w:left="5760" w:hanging="360"/>
      </w:pPr>
      <w:rPr>
        <w:rFonts w:ascii="Wingdings" w:hAnsi="Wingdings" w:hint="default"/>
      </w:rPr>
    </w:lvl>
    <w:lvl w:ilvl="8" w:tplc="4EBE53FA">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D764C2"/>
    <w:multiLevelType w:val="hybridMultilevel"/>
    <w:tmpl w:val="61DA64EC"/>
    <w:lvl w:ilvl="0" w:tplc="083419DC">
      <w:start w:val="1"/>
      <w:numFmt w:val="bullet"/>
      <w:lvlText w:val=""/>
      <w:lvlJc w:val="left"/>
      <w:pPr>
        <w:tabs>
          <w:tab w:val="num" w:pos="720"/>
        </w:tabs>
        <w:ind w:left="720" w:hanging="360"/>
      </w:pPr>
      <w:rPr>
        <w:rFonts w:ascii="Wingdings" w:hAnsi="Wingdings" w:hint="default"/>
      </w:rPr>
    </w:lvl>
    <w:lvl w:ilvl="1" w:tplc="96A251BC">
      <w:start w:val="1"/>
      <w:numFmt w:val="bullet"/>
      <w:lvlText w:val=""/>
      <w:lvlJc w:val="left"/>
      <w:pPr>
        <w:tabs>
          <w:tab w:val="num" w:pos="1440"/>
        </w:tabs>
        <w:ind w:left="1440" w:hanging="360"/>
      </w:pPr>
      <w:rPr>
        <w:rFonts w:ascii="Wingdings" w:hAnsi="Wingdings" w:hint="default"/>
      </w:rPr>
    </w:lvl>
    <w:lvl w:ilvl="2" w:tplc="2A36B350">
      <w:start w:val="1"/>
      <w:numFmt w:val="bullet"/>
      <w:lvlText w:val=""/>
      <w:lvlJc w:val="left"/>
      <w:pPr>
        <w:tabs>
          <w:tab w:val="num" w:pos="2160"/>
        </w:tabs>
        <w:ind w:left="2160" w:hanging="360"/>
      </w:pPr>
      <w:rPr>
        <w:rFonts w:ascii="Wingdings" w:hAnsi="Wingdings" w:hint="default"/>
      </w:rPr>
    </w:lvl>
    <w:lvl w:ilvl="3" w:tplc="7136937A">
      <w:start w:val="1"/>
      <w:numFmt w:val="bullet"/>
      <w:lvlText w:val=""/>
      <w:lvlJc w:val="left"/>
      <w:pPr>
        <w:tabs>
          <w:tab w:val="num" w:pos="2880"/>
        </w:tabs>
        <w:ind w:left="2880" w:hanging="360"/>
      </w:pPr>
      <w:rPr>
        <w:rFonts w:ascii="Wingdings" w:hAnsi="Wingdings" w:hint="default"/>
      </w:rPr>
    </w:lvl>
    <w:lvl w:ilvl="4" w:tplc="134CCB7E">
      <w:start w:val="1"/>
      <w:numFmt w:val="bullet"/>
      <w:lvlText w:val=""/>
      <w:lvlJc w:val="left"/>
      <w:pPr>
        <w:tabs>
          <w:tab w:val="num" w:pos="3600"/>
        </w:tabs>
        <w:ind w:left="3600" w:hanging="360"/>
      </w:pPr>
      <w:rPr>
        <w:rFonts w:ascii="Wingdings" w:hAnsi="Wingdings" w:hint="default"/>
      </w:rPr>
    </w:lvl>
    <w:lvl w:ilvl="5" w:tplc="379E14EC">
      <w:start w:val="1"/>
      <w:numFmt w:val="bullet"/>
      <w:lvlText w:val=""/>
      <w:lvlJc w:val="left"/>
      <w:pPr>
        <w:tabs>
          <w:tab w:val="num" w:pos="4320"/>
        </w:tabs>
        <w:ind w:left="4320" w:hanging="360"/>
      </w:pPr>
      <w:rPr>
        <w:rFonts w:ascii="Wingdings" w:hAnsi="Wingdings" w:hint="default"/>
      </w:rPr>
    </w:lvl>
    <w:lvl w:ilvl="6" w:tplc="FF3A0C14">
      <w:start w:val="1"/>
      <w:numFmt w:val="bullet"/>
      <w:lvlText w:val=""/>
      <w:lvlJc w:val="left"/>
      <w:pPr>
        <w:tabs>
          <w:tab w:val="num" w:pos="5040"/>
        </w:tabs>
        <w:ind w:left="5040" w:hanging="360"/>
      </w:pPr>
      <w:rPr>
        <w:rFonts w:ascii="Wingdings" w:hAnsi="Wingdings" w:hint="default"/>
      </w:rPr>
    </w:lvl>
    <w:lvl w:ilvl="7" w:tplc="98D01410">
      <w:start w:val="1"/>
      <w:numFmt w:val="bullet"/>
      <w:lvlText w:val=""/>
      <w:lvlJc w:val="left"/>
      <w:pPr>
        <w:tabs>
          <w:tab w:val="num" w:pos="5760"/>
        </w:tabs>
        <w:ind w:left="5760" w:hanging="360"/>
      </w:pPr>
      <w:rPr>
        <w:rFonts w:ascii="Wingdings" w:hAnsi="Wingdings" w:hint="default"/>
      </w:rPr>
    </w:lvl>
    <w:lvl w:ilvl="8" w:tplc="0530709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12145"/>
    <w:multiLevelType w:val="hybridMultilevel"/>
    <w:tmpl w:val="1D74711C"/>
    <w:lvl w:ilvl="0" w:tplc="A06498D4">
      <w:start w:val="1"/>
      <w:numFmt w:val="bullet"/>
      <w:lvlText w:val=""/>
      <w:lvlJc w:val="left"/>
      <w:pPr>
        <w:tabs>
          <w:tab w:val="num" w:pos="720"/>
        </w:tabs>
        <w:ind w:left="720" w:hanging="360"/>
      </w:pPr>
      <w:rPr>
        <w:rFonts w:ascii="Wingdings" w:hAnsi="Wingdings" w:hint="default"/>
      </w:rPr>
    </w:lvl>
    <w:lvl w:ilvl="1" w:tplc="A7085BDA">
      <w:start w:val="1"/>
      <w:numFmt w:val="bullet"/>
      <w:lvlText w:val=""/>
      <w:lvlJc w:val="left"/>
      <w:pPr>
        <w:tabs>
          <w:tab w:val="num" w:pos="1440"/>
        </w:tabs>
        <w:ind w:left="1440" w:hanging="360"/>
      </w:pPr>
      <w:rPr>
        <w:rFonts w:ascii="Wingdings" w:hAnsi="Wingdings" w:hint="default"/>
      </w:rPr>
    </w:lvl>
    <w:lvl w:ilvl="2" w:tplc="0F4E6F7A">
      <w:start w:val="1"/>
      <w:numFmt w:val="bullet"/>
      <w:lvlText w:val=""/>
      <w:lvlJc w:val="left"/>
      <w:pPr>
        <w:tabs>
          <w:tab w:val="num" w:pos="2160"/>
        </w:tabs>
        <w:ind w:left="2160" w:hanging="360"/>
      </w:pPr>
      <w:rPr>
        <w:rFonts w:ascii="Wingdings" w:hAnsi="Wingdings" w:hint="default"/>
      </w:rPr>
    </w:lvl>
    <w:lvl w:ilvl="3" w:tplc="3C2E1146">
      <w:start w:val="1"/>
      <w:numFmt w:val="bullet"/>
      <w:lvlText w:val=""/>
      <w:lvlJc w:val="left"/>
      <w:pPr>
        <w:tabs>
          <w:tab w:val="num" w:pos="2880"/>
        </w:tabs>
        <w:ind w:left="2880" w:hanging="360"/>
      </w:pPr>
      <w:rPr>
        <w:rFonts w:ascii="Wingdings" w:hAnsi="Wingdings" w:hint="default"/>
      </w:rPr>
    </w:lvl>
    <w:lvl w:ilvl="4" w:tplc="01A68362">
      <w:start w:val="1"/>
      <w:numFmt w:val="bullet"/>
      <w:lvlText w:val=""/>
      <w:lvlJc w:val="left"/>
      <w:pPr>
        <w:tabs>
          <w:tab w:val="num" w:pos="3600"/>
        </w:tabs>
        <w:ind w:left="3600" w:hanging="360"/>
      </w:pPr>
      <w:rPr>
        <w:rFonts w:ascii="Wingdings" w:hAnsi="Wingdings" w:hint="default"/>
      </w:rPr>
    </w:lvl>
    <w:lvl w:ilvl="5" w:tplc="CA20B704">
      <w:start w:val="1"/>
      <w:numFmt w:val="bullet"/>
      <w:lvlText w:val=""/>
      <w:lvlJc w:val="left"/>
      <w:pPr>
        <w:tabs>
          <w:tab w:val="num" w:pos="4320"/>
        </w:tabs>
        <w:ind w:left="4320" w:hanging="360"/>
      </w:pPr>
      <w:rPr>
        <w:rFonts w:ascii="Wingdings" w:hAnsi="Wingdings" w:hint="default"/>
      </w:rPr>
    </w:lvl>
    <w:lvl w:ilvl="6" w:tplc="A4560DC8">
      <w:start w:val="1"/>
      <w:numFmt w:val="bullet"/>
      <w:lvlText w:val=""/>
      <w:lvlJc w:val="left"/>
      <w:pPr>
        <w:tabs>
          <w:tab w:val="num" w:pos="5040"/>
        </w:tabs>
        <w:ind w:left="5040" w:hanging="360"/>
      </w:pPr>
      <w:rPr>
        <w:rFonts w:ascii="Wingdings" w:hAnsi="Wingdings" w:hint="default"/>
      </w:rPr>
    </w:lvl>
    <w:lvl w:ilvl="7" w:tplc="08C49E9A">
      <w:start w:val="1"/>
      <w:numFmt w:val="bullet"/>
      <w:lvlText w:val=""/>
      <w:lvlJc w:val="left"/>
      <w:pPr>
        <w:tabs>
          <w:tab w:val="num" w:pos="5760"/>
        </w:tabs>
        <w:ind w:left="5760" w:hanging="360"/>
      </w:pPr>
      <w:rPr>
        <w:rFonts w:ascii="Wingdings" w:hAnsi="Wingdings" w:hint="default"/>
      </w:rPr>
    </w:lvl>
    <w:lvl w:ilvl="8" w:tplc="1C1A937E">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C362FE"/>
    <w:multiLevelType w:val="hybridMultilevel"/>
    <w:tmpl w:val="973C6B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CD65247"/>
    <w:multiLevelType w:val="hybridMultilevel"/>
    <w:tmpl w:val="4852D31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2DA013C9"/>
    <w:multiLevelType w:val="hybridMultilevel"/>
    <w:tmpl w:val="4AE22C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EEA0CAA"/>
    <w:multiLevelType w:val="hybridMultilevel"/>
    <w:tmpl w:val="083071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F89564B"/>
    <w:multiLevelType w:val="hybridMultilevel"/>
    <w:tmpl w:val="4AE22C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FD07300"/>
    <w:multiLevelType w:val="hybridMultilevel"/>
    <w:tmpl w:val="4AE22C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6F93C6F"/>
    <w:multiLevelType w:val="hybridMultilevel"/>
    <w:tmpl w:val="4AE22C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E226C7E"/>
    <w:multiLevelType w:val="hybridMultilevel"/>
    <w:tmpl w:val="D0E09EA8"/>
    <w:lvl w:ilvl="0" w:tplc="27787F04">
      <w:start w:val="1"/>
      <w:numFmt w:val="bullet"/>
      <w:lvlText w:val="•"/>
      <w:lvlJc w:val="left"/>
      <w:pPr>
        <w:tabs>
          <w:tab w:val="num" w:pos="720"/>
        </w:tabs>
        <w:ind w:left="720" w:hanging="360"/>
      </w:pPr>
      <w:rPr>
        <w:rFonts w:ascii="Times New Roman" w:hAnsi="Times New Roman" w:hint="default"/>
      </w:rPr>
    </w:lvl>
    <w:lvl w:ilvl="1" w:tplc="1E76F748">
      <w:start w:val="1"/>
      <w:numFmt w:val="bullet"/>
      <w:lvlText w:val="•"/>
      <w:lvlJc w:val="left"/>
      <w:pPr>
        <w:tabs>
          <w:tab w:val="num" w:pos="1440"/>
        </w:tabs>
        <w:ind w:left="1440" w:hanging="360"/>
      </w:pPr>
      <w:rPr>
        <w:rFonts w:ascii="Times New Roman" w:hAnsi="Times New Roman" w:hint="default"/>
      </w:rPr>
    </w:lvl>
    <w:lvl w:ilvl="2" w:tplc="2674818C">
      <w:start w:val="1"/>
      <w:numFmt w:val="bullet"/>
      <w:lvlText w:val="•"/>
      <w:lvlJc w:val="left"/>
      <w:pPr>
        <w:tabs>
          <w:tab w:val="num" w:pos="2160"/>
        </w:tabs>
        <w:ind w:left="2160" w:hanging="360"/>
      </w:pPr>
      <w:rPr>
        <w:rFonts w:ascii="Times New Roman" w:hAnsi="Times New Roman" w:hint="default"/>
      </w:rPr>
    </w:lvl>
    <w:lvl w:ilvl="3" w:tplc="6D467BB8">
      <w:start w:val="1"/>
      <w:numFmt w:val="bullet"/>
      <w:lvlText w:val="•"/>
      <w:lvlJc w:val="left"/>
      <w:pPr>
        <w:tabs>
          <w:tab w:val="num" w:pos="2880"/>
        </w:tabs>
        <w:ind w:left="2880" w:hanging="360"/>
      </w:pPr>
      <w:rPr>
        <w:rFonts w:ascii="Times New Roman" w:hAnsi="Times New Roman" w:hint="default"/>
      </w:rPr>
    </w:lvl>
    <w:lvl w:ilvl="4" w:tplc="A0DEE222">
      <w:start w:val="1"/>
      <w:numFmt w:val="bullet"/>
      <w:lvlText w:val="•"/>
      <w:lvlJc w:val="left"/>
      <w:pPr>
        <w:tabs>
          <w:tab w:val="num" w:pos="3600"/>
        </w:tabs>
        <w:ind w:left="3600" w:hanging="360"/>
      </w:pPr>
      <w:rPr>
        <w:rFonts w:ascii="Times New Roman" w:hAnsi="Times New Roman" w:hint="default"/>
      </w:rPr>
    </w:lvl>
    <w:lvl w:ilvl="5" w:tplc="BE4280FE">
      <w:start w:val="1"/>
      <w:numFmt w:val="bullet"/>
      <w:lvlText w:val="•"/>
      <w:lvlJc w:val="left"/>
      <w:pPr>
        <w:tabs>
          <w:tab w:val="num" w:pos="4320"/>
        </w:tabs>
        <w:ind w:left="4320" w:hanging="360"/>
      </w:pPr>
      <w:rPr>
        <w:rFonts w:ascii="Times New Roman" w:hAnsi="Times New Roman" w:hint="default"/>
      </w:rPr>
    </w:lvl>
    <w:lvl w:ilvl="6" w:tplc="35BE20E4">
      <w:start w:val="1"/>
      <w:numFmt w:val="bullet"/>
      <w:lvlText w:val="•"/>
      <w:lvlJc w:val="left"/>
      <w:pPr>
        <w:tabs>
          <w:tab w:val="num" w:pos="5040"/>
        </w:tabs>
        <w:ind w:left="5040" w:hanging="360"/>
      </w:pPr>
      <w:rPr>
        <w:rFonts w:ascii="Times New Roman" w:hAnsi="Times New Roman" w:hint="default"/>
      </w:rPr>
    </w:lvl>
    <w:lvl w:ilvl="7" w:tplc="2D3EE936">
      <w:start w:val="1"/>
      <w:numFmt w:val="bullet"/>
      <w:lvlText w:val="•"/>
      <w:lvlJc w:val="left"/>
      <w:pPr>
        <w:tabs>
          <w:tab w:val="num" w:pos="5760"/>
        </w:tabs>
        <w:ind w:left="5760" w:hanging="360"/>
      </w:pPr>
      <w:rPr>
        <w:rFonts w:ascii="Times New Roman" w:hAnsi="Times New Roman" w:hint="default"/>
      </w:rPr>
    </w:lvl>
    <w:lvl w:ilvl="8" w:tplc="55D09124">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0716C28"/>
    <w:multiLevelType w:val="multilevel"/>
    <w:tmpl w:val="F5149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E2626B"/>
    <w:multiLevelType w:val="multilevel"/>
    <w:tmpl w:val="1528F69A"/>
    <w:lvl w:ilvl="0">
      <w:start w:val="1"/>
      <w:numFmt w:val="decimal"/>
      <w:lvlText w:val="%1."/>
      <w:lvlJc w:val="left"/>
      <w:pPr>
        <w:ind w:left="720"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5" w15:restartNumberingAfterBreak="0">
    <w:nsid w:val="4B7B7F22"/>
    <w:multiLevelType w:val="hybridMultilevel"/>
    <w:tmpl w:val="7BF00FF6"/>
    <w:lvl w:ilvl="0" w:tplc="9BF450EC">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ECF2249"/>
    <w:multiLevelType w:val="hybridMultilevel"/>
    <w:tmpl w:val="1BBC50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502D1B29"/>
    <w:multiLevelType w:val="multilevel"/>
    <w:tmpl w:val="05EEB582"/>
    <w:lvl w:ilvl="0">
      <w:start w:val="1"/>
      <w:numFmt w:val="decimal"/>
      <w:lvlText w:val="%1."/>
      <w:lvlJc w:val="left"/>
      <w:pPr>
        <w:tabs>
          <w:tab w:val="num" w:pos="735"/>
        </w:tabs>
        <w:ind w:left="735" w:hanging="375"/>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15:restartNumberingAfterBreak="0">
    <w:nsid w:val="596C4A03"/>
    <w:multiLevelType w:val="hybridMultilevel"/>
    <w:tmpl w:val="46A81DB4"/>
    <w:lvl w:ilvl="0" w:tplc="0419000F">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66E77804"/>
    <w:multiLevelType w:val="multilevel"/>
    <w:tmpl w:val="0FB4D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AB2D5F"/>
    <w:multiLevelType w:val="hybridMultilevel"/>
    <w:tmpl w:val="4AE22C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94A04F9"/>
    <w:multiLevelType w:val="hybridMultilevel"/>
    <w:tmpl w:val="E6E818F6"/>
    <w:lvl w:ilvl="0" w:tplc="091A83A0">
      <w:start w:val="1"/>
      <w:numFmt w:val="decimal"/>
      <w:lvlText w:val="%1)"/>
      <w:lvlJc w:val="left"/>
      <w:pPr>
        <w:tabs>
          <w:tab w:val="num" w:pos="720"/>
        </w:tabs>
        <w:ind w:left="720" w:hanging="360"/>
      </w:pPr>
    </w:lvl>
    <w:lvl w:ilvl="1" w:tplc="3634ED6A">
      <w:start w:val="1"/>
      <w:numFmt w:val="decimal"/>
      <w:lvlText w:val="%2)"/>
      <w:lvlJc w:val="left"/>
      <w:pPr>
        <w:tabs>
          <w:tab w:val="num" w:pos="1440"/>
        </w:tabs>
        <w:ind w:left="1440" w:hanging="360"/>
      </w:pPr>
    </w:lvl>
    <w:lvl w:ilvl="2" w:tplc="BE649A9C">
      <w:start w:val="1"/>
      <w:numFmt w:val="decimal"/>
      <w:lvlText w:val="%3)"/>
      <w:lvlJc w:val="left"/>
      <w:pPr>
        <w:tabs>
          <w:tab w:val="num" w:pos="2160"/>
        </w:tabs>
        <w:ind w:left="2160" w:hanging="360"/>
      </w:pPr>
    </w:lvl>
    <w:lvl w:ilvl="3" w:tplc="F9747FEC">
      <w:start w:val="1"/>
      <w:numFmt w:val="decimal"/>
      <w:lvlText w:val="%4)"/>
      <w:lvlJc w:val="left"/>
      <w:pPr>
        <w:tabs>
          <w:tab w:val="num" w:pos="2880"/>
        </w:tabs>
        <w:ind w:left="2880" w:hanging="360"/>
      </w:pPr>
    </w:lvl>
    <w:lvl w:ilvl="4" w:tplc="E6FAA5EE">
      <w:start w:val="1"/>
      <w:numFmt w:val="decimal"/>
      <w:lvlText w:val="%5)"/>
      <w:lvlJc w:val="left"/>
      <w:pPr>
        <w:tabs>
          <w:tab w:val="num" w:pos="3600"/>
        </w:tabs>
        <w:ind w:left="3600" w:hanging="360"/>
      </w:pPr>
    </w:lvl>
    <w:lvl w:ilvl="5" w:tplc="147EAA74">
      <w:start w:val="1"/>
      <w:numFmt w:val="decimal"/>
      <w:lvlText w:val="%6)"/>
      <w:lvlJc w:val="left"/>
      <w:pPr>
        <w:tabs>
          <w:tab w:val="num" w:pos="4320"/>
        </w:tabs>
        <w:ind w:left="4320" w:hanging="360"/>
      </w:pPr>
    </w:lvl>
    <w:lvl w:ilvl="6" w:tplc="B99E67A0">
      <w:start w:val="1"/>
      <w:numFmt w:val="decimal"/>
      <w:lvlText w:val="%7)"/>
      <w:lvlJc w:val="left"/>
      <w:pPr>
        <w:tabs>
          <w:tab w:val="num" w:pos="5040"/>
        </w:tabs>
        <w:ind w:left="5040" w:hanging="360"/>
      </w:pPr>
    </w:lvl>
    <w:lvl w:ilvl="7" w:tplc="CBB68934">
      <w:start w:val="1"/>
      <w:numFmt w:val="decimal"/>
      <w:lvlText w:val="%8)"/>
      <w:lvlJc w:val="left"/>
      <w:pPr>
        <w:tabs>
          <w:tab w:val="num" w:pos="5760"/>
        </w:tabs>
        <w:ind w:left="5760" w:hanging="360"/>
      </w:pPr>
    </w:lvl>
    <w:lvl w:ilvl="8" w:tplc="05CA6C82">
      <w:start w:val="1"/>
      <w:numFmt w:val="decimal"/>
      <w:lvlText w:val="%9)"/>
      <w:lvlJc w:val="left"/>
      <w:pPr>
        <w:tabs>
          <w:tab w:val="num" w:pos="6480"/>
        </w:tabs>
        <w:ind w:left="6480" w:hanging="360"/>
      </w:pPr>
    </w:lvl>
  </w:abstractNum>
  <w:abstractNum w:abstractNumId="22" w15:restartNumberingAfterBreak="0">
    <w:nsid w:val="716503F0"/>
    <w:multiLevelType w:val="hybridMultilevel"/>
    <w:tmpl w:val="957E9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5340E6C"/>
    <w:multiLevelType w:val="hybridMultilevel"/>
    <w:tmpl w:val="1326EC86"/>
    <w:lvl w:ilvl="0" w:tplc="0419000F">
      <w:start w:val="1"/>
      <w:numFmt w:val="decimal"/>
      <w:lvlText w:val="%1."/>
      <w:lvlJc w:val="left"/>
      <w:pPr>
        <w:tabs>
          <w:tab w:val="num" w:pos="0"/>
        </w:tabs>
        <w:ind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24" w15:restartNumberingAfterBreak="0">
    <w:nsid w:val="7E5A153C"/>
    <w:multiLevelType w:val="hybridMultilevel"/>
    <w:tmpl w:val="835CC648"/>
    <w:lvl w:ilvl="0" w:tplc="34AC1206">
      <w:start w:val="1"/>
      <w:numFmt w:val="bullet"/>
      <w:lvlText w:val="•"/>
      <w:lvlJc w:val="left"/>
      <w:pPr>
        <w:tabs>
          <w:tab w:val="num" w:pos="720"/>
        </w:tabs>
        <w:ind w:left="720" w:hanging="360"/>
      </w:pPr>
      <w:rPr>
        <w:rFonts w:ascii="Times New Roman" w:hAnsi="Times New Roman" w:hint="default"/>
      </w:rPr>
    </w:lvl>
    <w:lvl w:ilvl="1" w:tplc="E7DC8584">
      <w:start w:val="1"/>
      <w:numFmt w:val="bullet"/>
      <w:lvlText w:val="•"/>
      <w:lvlJc w:val="left"/>
      <w:pPr>
        <w:tabs>
          <w:tab w:val="num" w:pos="1440"/>
        </w:tabs>
        <w:ind w:left="1440" w:hanging="360"/>
      </w:pPr>
      <w:rPr>
        <w:rFonts w:ascii="Times New Roman" w:hAnsi="Times New Roman" w:hint="default"/>
      </w:rPr>
    </w:lvl>
    <w:lvl w:ilvl="2" w:tplc="8244D5B0">
      <w:start w:val="1"/>
      <w:numFmt w:val="bullet"/>
      <w:lvlText w:val="•"/>
      <w:lvlJc w:val="left"/>
      <w:pPr>
        <w:tabs>
          <w:tab w:val="num" w:pos="2160"/>
        </w:tabs>
        <w:ind w:left="2160" w:hanging="360"/>
      </w:pPr>
      <w:rPr>
        <w:rFonts w:ascii="Times New Roman" w:hAnsi="Times New Roman" w:hint="default"/>
      </w:rPr>
    </w:lvl>
    <w:lvl w:ilvl="3" w:tplc="6BF07388">
      <w:start w:val="1"/>
      <w:numFmt w:val="bullet"/>
      <w:lvlText w:val="•"/>
      <w:lvlJc w:val="left"/>
      <w:pPr>
        <w:tabs>
          <w:tab w:val="num" w:pos="2880"/>
        </w:tabs>
        <w:ind w:left="2880" w:hanging="360"/>
      </w:pPr>
      <w:rPr>
        <w:rFonts w:ascii="Times New Roman" w:hAnsi="Times New Roman" w:hint="default"/>
      </w:rPr>
    </w:lvl>
    <w:lvl w:ilvl="4" w:tplc="A920BF6A">
      <w:start w:val="1"/>
      <w:numFmt w:val="bullet"/>
      <w:lvlText w:val="•"/>
      <w:lvlJc w:val="left"/>
      <w:pPr>
        <w:tabs>
          <w:tab w:val="num" w:pos="3600"/>
        </w:tabs>
        <w:ind w:left="3600" w:hanging="360"/>
      </w:pPr>
      <w:rPr>
        <w:rFonts w:ascii="Times New Roman" w:hAnsi="Times New Roman" w:hint="default"/>
      </w:rPr>
    </w:lvl>
    <w:lvl w:ilvl="5" w:tplc="EF8EC432">
      <w:start w:val="1"/>
      <w:numFmt w:val="bullet"/>
      <w:lvlText w:val="•"/>
      <w:lvlJc w:val="left"/>
      <w:pPr>
        <w:tabs>
          <w:tab w:val="num" w:pos="4320"/>
        </w:tabs>
        <w:ind w:left="4320" w:hanging="360"/>
      </w:pPr>
      <w:rPr>
        <w:rFonts w:ascii="Times New Roman" w:hAnsi="Times New Roman" w:hint="default"/>
      </w:rPr>
    </w:lvl>
    <w:lvl w:ilvl="6" w:tplc="3FF28734">
      <w:start w:val="1"/>
      <w:numFmt w:val="bullet"/>
      <w:lvlText w:val="•"/>
      <w:lvlJc w:val="left"/>
      <w:pPr>
        <w:tabs>
          <w:tab w:val="num" w:pos="5040"/>
        </w:tabs>
        <w:ind w:left="5040" w:hanging="360"/>
      </w:pPr>
      <w:rPr>
        <w:rFonts w:ascii="Times New Roman" w:hAnsi="Times New Roman" w:hint="default"/>
      </w:rPr>
    </w:lvl>
    <w:lvl w:ilvl="7" w:tplc="5DF2A468">
      <w:start w:val="1"/>
      <w:numFmt w:val="bullet"/>
      <w:lvlText w:val="•"/>
      <w:lvlJc w:val="left"/>
      <w:pPr>
        <w:tabs>
          <w:tab w:val="num" w:pos="5760"/>
        </w:tabs>
        <w:ind w:left="5760" w:hanging="360"/>
      </w:pPr>
      <w:rPr>
        <w:rFonts w:ascii="Times New Roman" w:hAnsi="Times New Roman" w:hint="default"/>
      </w:rPr>
    </w:lvl>
    <w:lvl w:ilvl="8" w:tplc="97F87250">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E891FE8"/>
    <w:multiLevelType w:val="hybridMultilevel"/>
    <w:tmpl w:val="9ED6E562"/>
    <w:lvl w:ilvl="0" w:tplc="04190001">
      <w:start w:val="1"/>
      <w:numFmt w:val="bullet"/>
      <w:lvlText w:val=""/>
      <w:lvlJc w:val="left"/>
      <w:pPr>
        <w:tabs>
          <w:tab w:val="num" w:pos="720"/>
        </w:tabs>
        <w:ind w:left="720" w:hanging="360"/>
      </w:pPr>
      <w:rPr>
        <w:rFonts w:ascii="Symbol" w:hAnsi="Symbol" w:hint="default"/>
      </w:rPr>
    </w:lvl>
    <w:lvl w:ilvl="1" w:tplc="A7085BDA">
      <w:start w:val="1"/>
      <w:numFmt w:val="bullet"/>
      <w:lvlText w:val=""/>
      <w:lvlJc w:val="left"/>
      <w:pPr>
        <w:tabs>
          <w:tab w:val="num" w:pos="1440"/>
        </w:tabs>
        <w:ind w:left="1440" w:hanging="360"/>
      </w:pPr>
      <w:rPr>
        <w:rFonts w:ascii="Wingdings" w:hAnsi="Wingdings" w:cs="Wingdings" w:hint="default"/>
      </w:rPr>
    </w:lvl>
    <w:lvl w:ilvl="2" w:tplc="0F4E6F7A">
      <w:start w:val="1"/>
      <w:numFmt w:val="bullet"/>
      <w:lvlText w:val=""/>
      <w:lvlJc w:val="left"/>
      <w:pPr>
        <w:tabs>
          <w:tab w:val="num" w:pos="2160"/>
        </w:tabs>
        <w:ind w:left="2160" w:hanging="360"/>
      </w:pPr>
      <w:rPr>
        <w:rFonts w:ascii="Wingdings" w:hAnsi="Wingdings" w:cs="Wingdings" w:hint="default"/>
      </w:rPr>
    </w:lvl>
    <w:lvl w:ilvl="3" w:tplc="3C2E1146">
      <w:start w:val="1"/>
      <w:numFmt w:val="bullet"/>
      <w:lvlText w:val=""/>
      <w:lvlJc w:val="left"/>
      <w:pPr>
        <w:tabs>
          <w:tab w:val="num" w:pos="2880"/>
        </w:tabs>
        <w:ind w:left="2880" w:hanging="360"/>
      </w:pPr>
      <w:rPr>
        <w:rFonts w:ascii="Wingdings" w:hAnsi="Wingdings" w:cs="Wingdings" w:hint="default"/>
      </w:rPr>
    </w:lvl>
    <w:lvl w:ilvl="4" w:tplc="01A68362">
      <w:start w:val="1"/>
      <w:numFmt w:val="bullet"/>
      <w:lvlText w:val=""/>
      <w:lvlJc w:val="left"/>
      <w:pPr>
        <w:tabs>
          <w:tab w:val="num" w:pos="3600"/>
        </w:tabs>
        <w:ind w:left="3600" w:hanging="360"/>
      </w:pPr>
      <w:rPr>
        <w:rFonts w:ascii="Wingdings" w:hAnsi="Wingdings" w:cs="Wingdings" w:hint="default"/>
      </w:rPr>
    </w:lvl>
    <w:lvl w:ilvl="5" w:tplc="CA20B704">
      <w:start w:val="1"/>
      <w:numFmt w:val="bullet"/>
      <w:lvlText w:val=""/>
      <w:lvlJc w:val="left"/>
      <w:pPr>
        <w:tabs>
          <w:tab w:val="num" w:pos="4320"/>
        </w:tabs>
        <w:ind w:left="4320" w:hanging="360"/>
      </w:pPr>
      <w:rPr>
        <w:rFonts w:ascii="Wingdings" w:hAnsi="Wingdings" w:cs="Wingdings" w:hint="default"/>
      </w:rPr>
    </w:lvl>
    <w:lvl w:ilvl="6" w:tplc="A4560DC8">
      <w:start w:val="1"/>
      <w:numFmt w:val="bullet"/>
      <w:lvlText w:val=""/>
      <w:lvlJc w:val="left"/>
      <w:pPr>
        <w:tabs>
          <w:tab w:val="num" w:pos="5040"/>
        </w:tabs>
        <w:ind w:left="5040" w:hanging="360"/>
      </w:pPr>
      <w:rPr>
        <w:rFonts w:ascii="Wingdings" w:hAnsi="Wingdings" w:cs="Wingdings" w:hint="default"/>
      </w:rPr>
    </w:lvl>
    <w:lvl w:ilvl="7" w:tplc="08C49E9A">
      <w:start w:val="1"/>
      <w:numFmt w:val="bullet"/>
      <w:lvlText w:val=""/>
      <w:lvlJc w:val="left"/>
      <w:pPr>
        <w:tabs>
          <w:tab w:val="num" w:pos="5760"/>
        </w:tabs>
        <w:ind w:left="5760" w:hanging="360"/>
      </w:pPr>
      <w:rPr>
        <w:rFonts w:ascii="Wingdings" w:hAnsi="Wingdings" w:cs="Wingdings" w:hint="default"/>
      </w:rPr>
    </w:lvl>
    <w:lvl w:ilvl="8" w:tplc="1C1A937E">
      <w:start w:val="1"/>
      <w:numFmt w:val="bullet"/>
      <w:lvlText w:val=""/>
      <w:lvlJc w:val="left"/>
      <w:pPr>
        <w:tabs>
          <w:tab w:val="num" w:pos="6480"/>
        </w:tabs>
        <w:ind w:left="6480" w:hanging="360"/>
      </w:pPr>
      <w:rPr>
        <w:rFonts w:ascii="Wingdings" w:hAnsi="Wingdings" w:cs="Wingdings" w:hint="default"/>
      </w:rPr>
    </w:lvl>
  </w:abstractNum>
  <w:num w:numId="1">
    <w:abstractNumId w:val="24"/>
  </w:num>
  <w:num w:numId="2">
    <w:abstractNumId w:val="12"/>
  </w:num>
  <w:num w:numId="3">
    <w:abstractNumId w:val="8"/>
  </w:num>
  <w:num w:numId="4">
    <w:abstractNumId w:val="21"/>
  </w:num>
  <w:num w:numId="5">
    <w:abstractNumId w:val="22"/>
  </w:num>
  <w:num w:numId="6">
    <w:abstractNumId w:val="18"/>
  </w:num>
  <w:num w:numId="7">
    <w:abstractNumId w:val="0"/>
  </w:num>
  <w:num w:numId="8">
    <w:abstractNumId w:val="5"/>
  </w:num>
  <w:num w:numId="9">
    <w:abstractNumId w:val="10"/>
  </w:num>
  <w:num w:numId="10">
    <w:abstractNumId w:val="11"/>
  </w:num>
  <w:num w:numId="11">
    <w:abstractNumId w:val="20"/>
  </w:num>
  <w:num w:numId="12">
    <w:abstractNumId w:val="9"/>
  </w:num>
  <w:num w:numId="13">
    <w:abstractNumId w:val="7"/>
  </w:num>
  <w:num w:numId="14">
    <w:abstractNumId w:val="4"/>
  </w:num>
  <w:num w:numId="15">
    <w:abstractNumId w:val="2"/>
  </w:num>
  <w:num w:numId="16">
    <w:abstractNumId w:val="3"/>
  </w:num>
  <w:num w:numId="17">
    <w:abstractNumId w:val="25"/>
  </w:num>
  <w:num w:numId="18">
    <w:abstractNumId w:val="16"/>
  </w:num>
  <w:num w:numId="19">
    <w:abstractNumId w:val="6"/>
  </w:num>
  <w:num w:numId="20">
    <w:abstractNumId w:val="23"/>
  </w:num>
  <w:num w:numId="21">
    <w:abstractNumId w:val="1"/>
  </w:num>
  <w:num w:numId="22">
    <w:abstractNumId w:val="14"/>
  </w:num>
  <w:num w:numId="23">
    <w:abstractNumId w:val="13"/>
  </w:num>
  <w:num w:numId="24">
    <w:abstractNumId w:val="19"/>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evenAndOddHeader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506B"/>
    <w:rsid w:val="0001506B"/>
    <w:rsid w:val="00030651"/>
    <w:rsid w:val="00034147"/>
    <w:rsid w:val="00055797"/>
    <w:rsid w:val="00085760"/>
    <w:rsid w:val="000933CA"/>
    <w:rsid w:val="000C61F8"/>
    <w:rsid w:val="000D7830"/>
    <w:rsid w:val="000F7110"/>
    <w:rsid w:val="001157B3"/>
    <w:rsid w:val="001415E2"/>
    <w:rsid w:val="00192DEF"/>
    <w:rsid w:val="002073AA"/>
    <w:rsid w:val="00232D26"/>
    <w:rsid w:val="00236A07"/>
    <w:rsid w:val="00294ECF"/>
    <w:rsid w:val="002B581E"/>
    <w:rsid w:val="002C5681"/>
    <w:rsid w:val="002D1EA2"/>
    <w:rsid w:val="003251E5"/>
    <w:rsid w:val="00334134"/>
    <w:rsid w:val="00340150"/>
    <w:rsid w:val="00342811"/>
    <w:rsid w:val="00367515"/>
    <w:rsid w:val="0037348D"/>
    <w:rsid w:val="003C6F44"/>
    <w:rsid w:val="003E0C77"/>
    <w:rsid w:val="004131E9"/>
    <w:rsid w:val="0045530A"/>
    <w:rsid w:val="004B51AD"/>
    <w:rsid w:val="004D4881"/>
    <w:rsid w:val="004E53A4"/>
    <w:rsid w:val="005124BC"/>
    <w:rsid w:val="005158ED"/>
    <w:rsid w:val="00525C5B"/>
    <w:rsid w:val="005A391D"/>
    <w:rsid w:val="006803F0"/>
    <w:rsid w:val="00680DF3"/>
    <w:rsid w:val="006B7EAE"/>
    <w:rsid w:val="006E4609"/>
    <w:rsid w:val="00764B24"/>
    <w:rsid w:val="00770F67"/>
    <w:rsid w:val="007A09CE"/>
    <w:rsid w:val="007B0F67"/>
    <w:rsid w:val="007B2914"/>
    <w:rsid w:val="007C20E3"/>
    <w:rsid w:val="007F0522"/>
    <w:rsid w:val="00845514"/>
    <w:rsid w:val="00851B4D"/>
    <w:rsid w:val="008833B5"/>
    <w:rsid w:val="008B2479"/>
    <w:rsid w:val="008C3B93"/>
    <w:rsid w:val="008D09D9"/>
    <w:rsid w:val="008D19EB"/>
    <w:rsid w:val="008D66ED"/>
    <w:rsid w:val="008F401B"/>
    <w:rsid w:val="00940AD8"/>
    <w:rsid w:val="00947DF6"/>
    <w:rsid w:val="00987D04"/>
    <w:rsid w:val="00992F78"/>
    <w:rsid w:val="009A12D6"/>
    <w:rsid w:val="009D7040"/>
    <w:rsid w:val="00A25D7B"/>
    <w:rsid w:val="00A45F60"/>
    <w:rsid w:val="00A65B94"/>
    <w:rsid w:val="00AB0385"/>
    <w:rsid w:val="00AB3707"/>
    <w:rsid w:val="00AF3F60"/>
    <w:rsid w:val="00B044DC"/>
    <w:rsid w:val="00B074DA"/>
    <w:rsid w:val="00B162EE"/>
    <w:rsid w:val="00B23B46"/>
    <w:rsid w:val="00B76E13"/>
    <w:rsid w:val="00B93A27"/>
    <w:rsid w:val="00BB6DE7"/>
    <w:rsid w:val="00BD51C1"/>
    <w:rsid w:val="00BE2534"/>
    <w:rsid w:val="00BE4CA0"/>
    <w:rsid w:val="00C51332"/>
    <w:rsid w:val="00C5627F"/>
    <w:rsid w:val="00C61542"/>
    <w:rsid w:val="00C94FA5"/>
    <w:rsid w:val="00CE2479"/>
    <w:rsid w:val="00CE3C1B"/>
    <w:rsid w:val="00CF6694"/>
    <w:rsid w:val="00D25F9C"/>
    <w:rsid w:val="00D952A4"/>
    <w:rsid w:val="00DB4023"/>
    <w:rsid w:val="00DC2DD3"/>
    <w:rsid w:val="00DD62F4"/>
    <w:rsid w:val="00E0773C"/>
    <w:rsid w:val="00E077EF"/>
    <w:rsid w:val="00E12ADE"/>
    <w:rsid w:val="00E4334E"/>
    <w:rsid w:val="00E704B2"/>
    <w:rsid w:val="00E90D2A"/>
    <w:rsid w:val="00E9528C"/>
    <w:rsid w:val="00EC09E5"/>
    <w:rsid w:val="00EC4770"/>
    <w:rsid w:val="00EE3882"/>
    <w:rsid w:val="00EF470E"/>
    <w:rsid w:val="00F26CE3"/>
    <w:rsid w:val="00F50C1D"/>
    <w:rsid w:val="00F61DB1"/>
    <w:rsid w:val="00F77511"/>
    <w:rsid w:val="00F80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1FB0DC-52E4-4A97-A398-6B6F3533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06B"/>
    <w:pPr>
      <w:spacing w:after="200" w:line="276" w:lineRule="auto"/>
    </w:pPr>
    <w:rPr>
      <w:rFonts w:eastAsia="MS Mincho" w:cs="Calibri"/>
      <w:sz w:val="22"/>
      <w:szCs w:val="22"/>
      <w:lang w:eastAsia="en-US"/>
    </w:rPr>
  </w:style>
  <w:style w:type="paragraph" w:styleId="1">
    <w:name w:val="heading 1"/>
    <w:basedOn w:val="a"/>
    <w:next w:val="a"/>
    <w:link w:val="10"/>
    <w:uiPriority w:val="9"/>
    <w:qFormat/>
    <w:rsid w:val="00E077EF"/>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C61542"/>
    <w:pPr>
      <w:widowControl w:val="0"/>
      <w:autoSpaceDE w:val="0"/>
      <w:autoSpaceDN w:val="0"/>
      <w:adjustRightInd w:val="0"/>
      <w:spacing w:after="0" w:line="240" w:lineRule="auto"/>
      <w:ind w:left="270" w:hanging="270"/>
      <w:outlineLvl w:val="1"/>
    </w:pPr>
    <w:rPr>
      <w:rFonts w:ascii="Verdana" w:eastAsia="SimSun" w:hAnsi="Verdana" w:cs="Verdana"/>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C61542"/>
    <w:rPr>
      <w:rFonts w:ascii="Verdana" w:eastAsia="SimSun" w:hAnsi="Verdana" w:cs="Verdana"/>
      <w:sz w:val="28"/>
      <w:szCs w:val="28"/>
      <w:lang w:eastAsia="zh-CN"/>
    </w:rPr>
  </w:style>
  <w:style w:type="character" w:styleId="a3">
    <w:name w:val="Hyperlink"/>
    <w:uiPriority w:val="99"/>
    <w:rsid w:val="0001506B"/>
    <w:rPr>
      <w:color w:val="0000FF"/>
      <w:u w:val="single"/>
    </w:rPr>
  </w:style>
  <w:style w:type="paragraph" w:styleId="a4">
    <w:name w:val="Balloon Text"/>
    <w:basedOn w:val="a"/>
    <w:link w:val="a5"/>
    <w:uiPriority w:val="99"/>
    <w:semiHidden/>
    <w:rsid w:val="0001506B"/>
    <w:pPr>
      <w:spacing w:after="0" w:line="240" w:lineRule="auto"/>
    </w:pPr>
    <w:rPr>
      <w:rFonts w:ascii="Tahoma" w:hAnsi="Tahoma" w:cs="Tahoma"/>
      <w:sz w:val="16"/>
      <w:szCs w:val="16"/>
      <w:lang w:eastAsia="ru-RU"/>
    </w:rPr>
  </w:style>
  <w:style w:type="character" w:customStyle="1" w:styleId="a5">
    <w:name w:val="Текст выноски Знак"/>
    <w:link w:val="a4"/>
    <w:uiPriority w:val="99"/>
    <w:semiHidden/>
    <w:rsid w:val="0001506B"/>
    <w:rPr>
      <w:rFonts w:ascii="Tahoma" w:eastAsia="MS Mincho" w:hAnsi="Tahoma" w:cs="Tahoma"/>
      <w:sz w:val="16"/>
      <w:szCs w:val="16"/>
    </w:rPr>
  </w:style>
  <w:style w:type="paragraph" w:styleId="a6">
    <w:name w:val="List Paragraph"/>
    <w:basedOn w:val="a"/>
    <w:uiPriority w:val="99"/>
    <w:qFormat/>
    <w:rsid w:val="00BE4CA0"/>
    <w:pPr>
      <w:ind w:left="720"/>
    </w:pPr>
  </w:style>
  <w:style w:type="paragraph" w:styleId="a7">
    <w:name w:val="header"/>
    <w:basedOn w:val="a"/>
    <w:link w:val="a8"/>
    <w:uiPriority w:val="99"/>
    <w:rsid w:val="00C61542"/>
    <w:pPr>
      <w:tabs>
        <w:tab w:val="center" w:pos="4677"/>
        <w:tab w:val="right" w:pos="9355"/>
      </w:tabs>
    </w:pPr>
    <w:rPr>
      <w:sz w:val="20"/>
      <w:szCs w:val="20"/>
    </w:rPr>
  </w:style>
  <w:style w:type="character" w:customStyle="1" w:styleId="a8">
    <w:name w:val="Верхний колонтитул Знак"/>
    <w:link w:val="a7"/>
    <w:uiPriority w:val="99"/>
    <w:rsid w:val="00C61542"/>
    <w:rPr>
      <w:rFonts w:eastAsia="MS Mincho"/>
      <w:lang w:eastAsia="en-US"/>
    </w:rPr>
  </w:style>
  <w:style w:type="paragraph" w:styleId="a9">
    <w:name w:val="footer"/>
    <w:basedOn w:val="a"/>
    <w:link w:val="aa"/>
    <w:uiPriority w:val="99"/>
    <w:rsid w:val="00C61542"/>
    <w:pPr>
      <w:tabs>
        <w:tab w:val="center" w:pos="4677"/>
        <w:tab w:val="right" w:pos="9355"/>
      </w:tabs>
    </w:pPr>
    <w:rPr>
      <w:sz w:val="20"/>
      <w:szCs w:val="20"/>
    </w:rPr>
  </w:style>
  <w:style w:type="character" w:customStyle="1" w:styleId="aa">
    <w:name w:val="Нижний колонтитул Знак"/>
    <w:link w:val="a9"/>
    <w:uiPriority w:val="99"/>
    <w:rsid w:val="00C61542"/>
    <w:rPr>
      <w:rFonts w:eastAsia="MS Mincho"/>
      <w:lang w:eastAsia="en-US"/>
    </w:rPr>
  </w:style>
  <w:style w:type="character" w:customStyle="1" w:styleId="10">
    <w:name w:val="Заголовок 1 Знак"/>
    <w:link w:val="1"/>
    <w:uiPriority w:val="9"/>
    <w:rsid w:val="00E077EF"/>
    <w:rPr>
      <w:rFonts w:ascii="Cambria" w:eastAsia="Times New Roman" w:hAnsi="Cambria" w:cs="Times New Roman"/>
      <w:b/>
      <w:bCs/>
      <w:kern w:val="32"/>
      <w:sz w:val="32"/>
      <w:szCs w:val="32"/>
      <w:lang w:eastAsia="en-US"/>
    </w:rPr>
  </w:style>
  <w:style w:type="character" w:styleId="ab">
    <w:name w:val="FollowedHyperlink"/>
    <w:uiPriority w:val="99"/>
    <w:semiHidden/>
    <w:unhideWhenUsed/>
    <w:rsid w:val="00E077EF"/>
    <w:rPr>
      <w:color w:val="800080"/>
      <w:u w:val="single"/>
    </w:rPr>
  </w:style>
  <w:style w:type="table" w:styleId="ac">
    <w:name w:val="Table Grid"/>
    <w:basedOn w:val="a1"/>
    <w:uiPriority w:val="59"/>
    <w:rsid w:val="00D95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0D7830"/>
    <w:pPr>
      <w:spacing w:after="0" w:line="240" w:lineRule="auto"/>
      <w:ind w:left="720"/>
    </w:pPr>
    <w:rPr>
      <w:rFonts w:ascii="Times New Roman" w:eastAsia="Times New Roman" w:hAnsi="Times New Roman" w:cs="Times New Roman"/>
      <w:sz w:val="24"/>
      <w:szCs w:val="24"/>
    </w:rPr>
  </w:style>
  <w:style w:type="paragraph" w:styleId="ad">
    <w:name w:val="footnote text"/>
    <w:basedOn w:val="a"/>
    <w:link w:val="ae"/>
    <w:semiHidden/>
    <w:rsid w:val="000D7830"/>
    <w:pPr>
      <w:spacing w:after="0" w:line="240" w:lineRule="auto"/>
    </w:pPr>
    <w:rPr>
      <w:rFonts w:ascii="Times New Roman" w:eastAsia="Times New Roman" w:hAnsi="Times New Roman" w:cs="Times New Roman"/>
      <w:sz w:val="20"/>
      <w:szCs w:val="20"/>
      <w:lang w:val="x-none"/>
    </w:rPr>
  </w:style>
  <w:style w:type="character" w:customStyle="1" w:styleId="ae">
    <w:name w:val="Текст сноски Знак"/>
    <w:link w:val="ad"/>
    <w:semiHidden/>
    <w:rsid w:val="000D7830"/>
    <w:rPr>
      <w:rFonts w:ascii="Times New Roman" w:eastAsia="Times New Roman" w:hAnsi="Times New Roman"/>
      <w:lang w:val="x-none" w:eastAsia="en-US"/>
    </w:rPr>
  </w:style>
  <w:style w:type="character" w:styleId="af">
    <w:name w:val="footnote reference"/>
    <w:semiHidden/>
    <w:rsid w:val="000D783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46613">
      <w:marLeft w:val="0"/>
      <w:marRight w:val="0"/>
      <w:marTop w:val="0"/>
      <w:marBottom w:val="0"/>
      <w:divBdr>
        <w:top w:val="none" w:sz="0" w:space="0" w:color="auto"/>
        <w:left w:val="none" w:sz="0" w:space="0" w:color="auto"/>
        <w:bottom w:val="none" w:sz="0" w:space="0" w:color="auto"/>
        <w:right w:val="none" w:sz="0" w:space="0" w:color="auto"/>
      </w:divBdr>
    </w:div>
    <w:div w:id="1538346623">
      <w:marLeft w:val="0"/>
      <w:marRight w:val="0"/>
      <w:marTop w:val="0"/>
      <w:marBottom w:val="0"/>
      <w:divBdr>
        <w:top w:val="none" w:sz="0" w:space="0" w:color="auto"/>
        <w:left w:val="none" w:sz="0" w:space="0" w:color="auto"/>
        <w:bottom w:val="none" w:sz="0" w:space="0" w:color="auto"/>
        <w:right w:val="none" w:sz="0" w:space="0" w:color="auto"/>
      </w:divBdr>
      <w:divsChild>
        <w:div w:id="1538346610">
          <w:marLeft w:val="547"/>
          <w:marRight w:val="0"/>
          <w:marTop w:val="106"/>
          <w:marBottom w:val="0"/>
          <w:divBdr>
            <w:top w:val="none" w:sz="0" w:space="0" w:color="auto"/>
            <w:left w:val="none" w:sz="0" w:space="0" w:color="auto"/>
            <w:bottom w:val="none" w:sz="0" w:space="0" w:color="auto"/>
            <w:right w:val="none" w:sz="0" w:space="0" w:color="auto"/>
          </w:divBdr>
        </w:div>
        <w:div w:id="1538346619">
          <w:marLeft w:val="547"/>
          <w:marRight w:val="0"/>
          <w:marTop w:val="106"/>
          <w:marBottom w:val="0"/>
          <w:divBdr>
            <w:top w:val="none" w:sz="0" w:space="0" w:color="auto"/>
            <w:left w:val="none" w:sz="0" w:space="0" w:color="auto"/>
            <w:bottom w:val="none" w:sz="0" w:space="0" w:color="auto"/>
            <w:right w:val="none" w:sz="0" w:space="0" w:color="auto"/>
          </w:divBdr>
        </w:div>
        <w:div w:id="1538346621">
          <w:marLeft w:val="547"/>
          <w:marRight w:val="0"/>
          <w:marTop w:val="106"/>
          <w:marBottom w:val="0"/>
          <w:divBdr>
            <w:top w:val="none" w:sz="0" w:space="0" w:color="auto"/>
            <w:left w:val="none" w:sz="0" w:space="0" w:color="auto"/>
            <w:bottom w:val="none" w:sz="0" w:space="0" w:color="auto"/>
            <w:right w:val="none" w:sz="0" w:space="0" w:color="auto"/>
          </w:divBdr>
        </w:div>
        <w:div w:id="1538346626">
          <w:marLeft w:val="547"/>
          <w:marRight w:val="0"/>
          <w:marTop w:val="106"/>
          <w:marBottom w:val="0"/>
          <w:divBdr>
            <w:top w:val="none" w:sz="0" w:space="0" w:color="auto"/>
            <w:left w:val="none" w:sz="0" w:space="0" w:color="auto"/>
            <w:bottom w:val="none" w:sz="0" w:space="0" w:color="auto"/>
            <w:right w:val="none" w:sz="0" w:space="0" w:color="auto"/>
          </w:divBdr>
        </w:div>
        <w:div w:id="1538346628">
          <w:marLeft w:val="547"/>
          <w:marRight w:val="0"/>
          <w:marTop w:val="106"/>
          <w:marBottom w:val="0"/>
          <w:divBdr>
            <w:top w:val="none" w:sz="0" w:space="0" w:color="auto"/>
            <w:left w:val="none" w:sz="0" w:space="0" w:color="auto"/>
            <w:bottom w:val="none" w:sz="0" w:space="0" w:color="auto"/>
            <w:right w:val="none" w:sz="0" w:space="0" w:color="auto"/>
          </w:divBdr>
        </w:div>
        <w:div w:id="1538346630">
          <w:marLeft w:val="547"/>
          <w:marRight w:val="0"/>
          <w:marTop w:val="106"/>
          <w:marBottom w:val="0"/>
          <w:divBdr>
            <w:top w:val="none" w:sz="0" w:space="0" w:color="auto"/>
            <w:left w:val="none" w:sz="0" w:space="0" w:color="auto"/>
            <w:bottom w:val="none" w:sz="0" w:space="0" w:color="auto"/>
            <w:right w:val="none" w:sz="0" w:space="0" w:color="auto"/>
          </w:divBdr>
        </w:div>
        <w:div w:id="1538346634">
          <w:marLeft w:val="547"/>
          <w:marRight w:val="0"/>
          <w:marTop w:val="106"/>
          <w:marBottom w:val="0"/>
          <w:divBdr>
            <w:top w:val="none" w:sz="0" w:space="0" w:color="auto"/>
            <w:left w:val="none" w:sz="0" w:space="0" w:color="auto"/>
            <w:bottom w:val="none" w:sz="0" w:space="0" w:color="auto"/>
            <w:right w:val="none" w:sz="0" w:space="0" w:color="auto"/>
          </w:divBdr>
        </w:div>
        <w:div w:id="1538346637">
          <w:marLeft w:val="547"/>
          <w:marRight w:val="0"/>
          <w:marTop w:val="106"/>
          <w:marBottom w:val="0"/>
          <w:divBdr>
            <w:top w:val="none" w:sz="0" w:space="0" w:color="auto"/>
            <w:left w:val="none" w:sz="0" w:space="0" w:color="auto"/>
            <w:bottom w:val="none" w:sz="0" w:space="0" w:color="auto"/>
            <w:right w:val="none" w:sz="0" w:space="0" w:color="auto"/>
          </w:divBdr>
        </w:div>
        <w:div w:id="1538346638">
          <w:marLeft w:val="547"/>
          <w:marRight w:val="0"/>
          <w:marTop w:val="106"/>
          <w:marBottom w:val="0"/>
          <w:divBdr>
            <w:top w:val="none" w:sz="0" w:space="0" w:color="auto"/>
            <w:left w:val="none" w:sz="0" w:space="0" w:color="auto"/>
            <w:bottom w:val="none" w:sz="0" w:space="0" w:color="auto"/>
            <w:right w:val="none" w:sz="0" w:space="0" w:color="auto"/>
          </w:divBdr>
        </w:div>
        <w:div w:id="1538346639">
          <w:marLeft w:val="547"/>
          <w:marRight w:val="0"/>
          <w:marTop w:val="106"/>
          <w:marBottom w:val="0"/>
          <w:divBdr>
            <w:top w:val="none" w:sz="0" w:space="0" w:color="auto"/>
            <w:left w:val="none" w:sz="0" w:space="0" w:color="auto"/>
            <w:bottom w:val="none" w:sz="0" w:space="0" w:color="auto"/>
            <w:right w:val="none" w:sz="0" w:space="0" w:color="auto"/>
          </w:divBdr>
        </w:div>
        <w:div w:id="1538346645">
          <w:marLeft w:val="547"/>
          <w:marRight w:val="0"/>
          <w:marTop w:val="106"/>
          <w:marBottom w:val="0"/>
          <w:divBdr>
            <w:top w:val="none" w:sz="0" w:space="0" w:color="auto"/>
            <w:left w:val="none" w:sz="0" w:space="0" w:color="auto"/>
            <w:bottom w:val="none" w:sz="0" w:space="0" w:color="auto"/>
            <w:right w:val="none" w:sz="0" w:space="0" w:color="auto"/>
          </w:divBdr>
        </w:div>
      </w:divsChild>
    </w:div>
    <w:div w:id="1538346625">
      <w:marLeft w:val="0"/>
      <w:marRight w:val="0"/>
      <w:marTop w:val="0"/>
      <w:marBottom w:val="0"/>
      <w:divBdr>
        <w:top w:val="none" w:sz="0" w:space="0" w:color="auto"/>
        <w:left w:val="none" w:sz="0" w:space="0" w:color="auto"/>
        <w:bottom w:val="none" w:sz="0" w:space="0" w:color="auto"/>
        <w:right w:val="none" w:sz="0" w:space="0" w:color="auto"/>
      </w:divBdr>
    </w:div>
    <w:div w:id="1538346632">
      <w:marLeft w:val="0"/>
      <w:marRight w:val="0"/>
      <w:marTop w:val="0"/>
      <w:marBottom w:val="0"/>
      <w:divBdr>
        <w:top w:val="none" w:sz="0" w:space="0" w:color="auto"/>
        <w:left w:val="none" w:sz="0" w:space="0" w:color="auto"/>
        <w:bottom w:val="none" w:sz="0" w:space="0" w:color="auto"/>
        <w:right w:val="none" w:sz="0" w:space="0" w:color="auto"/>
      </w:divBdr>
      <w:divsChild>
        <w:div w:id="1538346611">
          <w:marLeft w:val="547"/>
          <w:marRight w:val="0"/>
          <w:marTop w:val="106"/>
          <w:marBottom w:val="0"/>
          <w:divBdr>
            <w:top w:val="none" w:sz="0" w:space="0" w:color="auto"/>
            <w:left w:val="none" w:sz="0" w:space="0" w:color="auto"/>
            <w:bottom w:val="none" w:sz="0" w:space="0" w:color="auto"/>
            <w:right w:val="none" w:sz="0" w:space="0" w:color="auto"/>
          </w:divBdr>
        </w:div>
        <w:div w:id="1538346615">
          <w:marLeft w:val="547"/>
          <w:marRight w:val="0"/>
          <w:marTop w:val="106"/>
          <w:marBottom w:val="0"/>
          <w:divBdr>
            <w:top w:val="none" w:sz="0" w:space="0" w:color="auto"/>
            <w:left w:val="none" w:sz="0" w:space="0" w:color="auto"/>
            <w:bottom w:val="none" w:sz="0" w:space="0" w:color="auto"/>
            <w:right w:val="none" w:sz="0" w:space="0" w:color="auto"/>
          </w:divBdr>
        </w:div>
        <w:div w:id="1538346616">
          <w:marLeft w:val="547"/>
          <w:marRight w:val="0"/>
          <w:marTop w:val="106"/>
          <w:marBottom w:val="0"/>
          <w:divBdr>
            <w:top w:val="none" w:sz="0" w:space="0" w:color="auto"/>
            <w:left w:val="none" w:sz="0" w:space="0" w:color="auto"/>
            <w:bottom w:val="none" w:sz="0" w:space="0" w:color="auto"/>
            <w:right w:val="none" w:sz="0" w:space="0" w:color="auto"/>
          </w:divBdr>
        </w:div>
        <w:div w:id="1538346617">
          <w:marLeft w:val="547"/>
          <w:marRight w:val="0"/>
          <w:marTop w:val="106"/>
          <w:marBottom w:val="0"/>
          <w:divBdr>
            <w:top w:val="none" w:sz="0" w:space="0" w:color="auto"/>
            <w:left w:val="none" w:sz="0" w:space="0" w:color="auto"/>
            <w:bottom w:val="none" w:sz="0" w:space="0" w:color="auto"/>
            <w:right w:val="none" w:sz="0" w:space="0" w:color="auto"/>
          </w:divBdr>
        </w:div>
        <w:div w:id="1538346618">
          <w:marLeft w:val="547"/>
          <w:marRight w:val="0"/>
          <w:marTop w:val="106"/>
          <w:marBottom w:val="0"/>
          <w:divBdr>
            <w:top w:val="none" w:sz="0" w:space="0" w:color="auto"/>
            <w:left w:val="none" w:sz="0" w:space="0" w:color="auto"/>
            <w:bottom w:val="none" w:sz="0" w:space="0" w:color="auto"/>
            <w:right w:val="none" w:sz="0" w:space="0" w:color="auto"/>
          </w:divBdr>
        </w:div>
        <w:div w:id="1538346622">
          <w:marLeft w:val="547"/>
          <w:marRight w:val="0"/>
          <w:marTop w:val="106"/>
          <w:marBottom w:val="0"/>
          <w:divBdr>
            <w:top w:val="none" w:sz="0" w:space="0" w:color="auto"/>
            <w:left w:val="none" w:sz="0" w:space="0" w:color="auto"/>
            <w:bottom w:val="none" w:sz="0" w:space="0" w:color="auto"/>
            <w:right w:val="none" w:sz="0" w:space="0" w:color="auto"/>
          </w:divBdr>
        </w:div>
        <w:div w:id="1538346636">
          <w:marLeft w:val="547"/>
          <w:marRight w:val="0"/>
          <w:marTop w:val="106"/>
          <w:marBottom w:val="0"/>
          <w:divBdr>
            <w:top w:val="none" w:sz="0" w:space="0" w:color="auto"/>
            <w:left w:val="none" w:sz="0" w:space="0" w:color="auto"/>
            <w:bottom w:val="none" w:sz="0" w:space="0" w:color="auto"/>
            <w:right w:val="none" w:sz="0" w:space="0" w:color="auto"/>
          </w:divBdr>
        </w:div>
        <w:div w:id="1538346640">
          <w:marLeft w:val="547"/>
          <w:marRight w:val="0"/>
          <w:marTop w:val="106"/>
          <w:marBottom w:val="0"/>
          <w:divBdr>
            <w:top w:val="none" w:sz="0" w:space="0" w:color="auto"/>
            <w:left w:val="none" w:sz="0" w:space="0" w:color="auto"/>
            <w:bottom w:val="none" w:sz="0" w:space="0" w:color="auto"/>
            <w:right w:val="none" w:sz="0" w:space="0" w:color="auto"/>
          </w:divBdr>
        </w:div>
        <w:div w:id="1538346641">
          <w:marLeft w:val="547"/>
          <w:marRight w:val="0"/>
          <w:marTop w:val="106"/>
          <w:marBottom w:val="0"/>
          <w:divBdr>
            <w:top w:val="none" w:sz="0" w:space="0" w:color="auto"/>
            <w:left w:val="none" w:sz="0" w:space="0" w:color="auto"/>
            <w:bottom w:val="none" w:sz="0" w:space="0" w:color="auto"/>
            <w:right w:val="none" w:sz="0" w:space="0" w:color="auto"/>
          </w:divBdr>
        </w:div>
      </w:divsChild>
    </w:div>
    <w:div w:id="1538346633">
      <w:marLeft w:val="0"/>
      <w:marRight w:val="0"/>
      <w:marTop w:val="0"/>
      <w:marBottom w:val="0"/>
      <w:divBdr>
        <w:top w:val="none" w:sz="0" w:space="0" w:color="auto"/>
        <w:left w:val="none" w:sz="0" w:space="0" w:color="auto"/>
        <w:bottom w:val="none" w:sz="0" w:space="0" w:color="auto"/>
        <w:right w:val="none" w:sz="0" w:space="0" w:color="auto"/>
      </w:divBdr>
      <w:divsChild>
        <w:div w:id="1538346612">
          <w:marLeft w:val="547"/>
          <w:marRight w:val="0"/>
          <w:marTop w:val="115"/>
          <w:marBottom w:val="0"/>
          <w:divBdr>
            <w:top w:val="none" w:sz="0" w:space="0" w:color="auto"/>
            <w:left w:val="none" w:sz="0" w:space="0" w:color="auto"/>
            <w:bottom w:val="none" w:sz="0" w:space="0" w:color="auto"/>
            <w:right w:val="none" w:sz="0" w:space="0" w:color="auto"/>
          </w:divBdr>
        </w:div>
        <w:div w:id="1538346614">
          <w:marLeft w:val="547"/>
          <w:marRight w:val="0"/>
          <w:marTop w:val="115"/>
          <w:marBottom w:val="0"/>
          <w:divBdr>
            <w:top w:val="none" w:sz="0" w:space="0" w:color="auto"/>
            <w:left w:val="none" w:sz="0" w:space="0" w:color="auto"/>
            <w:bottom w:val="none" w:sz="0" w:space="0" w:color="auto"/>
            <w:right w:val="none" w:sz="0" w:space="0" w:color="auto"/>
          </w:divBdr>
        </w:div>
        <w:div w:id="1538346620">
          <w:marLeft w:val="547"/>
          <w:marRight w:val="0"/>
          <w:marTop w:val="115"/>
          <w:marBottom w:val="0"/>
          <w:divBdr>
            <w:top w:val="none" w:sz="0" w:space="0" w:color="auto"/>
            <w:left w:val="none" w:sz="0" w:space="0" w:color="auto"/>
            <w:bottom w:val="none" w:sz="0" w:space="0" w:color="auto"/>
            <w:right w:val="none" w:sz="0" w:space="0" w:color="auto"/>
          </w:divBdr>
        </w:div>
        <w:div w:id="1538346624">
          <w:marLeft w:val="547"/>
          <w:marRight w:val="0"/>
          <w:marTop w:val="115"/>
          <w:marBottom w:val="0"/>
          <w:divBdr>
            <w:top w:val="none" w:sz="0" w:space="0" w:color="auto"/>
            <w:left w:val="none" w:sz="0" w:space="0" w:color="auto"/>
            <w:bottom w:val="none" w:sz="0" w:space="0" w:color="auto"/>
            <w:right w:val="none" w:sz="0" w:space="0" w:color="auto"/>
          </w:divBdr>
        </w:div>
        <w:div w:id="1538346627">
          <w:marLeft w:val="547"/>
          <w:marRight w:val="0"/>
          <w:marTop w:val="115"/>
          <w:marBottom w:val="0"/>
          <w:divBdr>
            <w:top w:val="none" w:sz="0" w:space="0" w:color="auto"/>
            <w:left w:val="none" w:sz="0" w:space="0" w:color="auto"/>
            <w:bottom w:val="none" w:sz="0" w:space="0" w:color="auto"/>
            <w:right w:val="none" w:sz="0" w:space="0" w:color="auto"/>
          </w:divBdr>
        </w:div>
        <w:div w:id="1538346629">
          <w:marLeft w:val="547"/>
          <w:marRight w:val="0"/>
          <w:marTop w:val="115"/>
          <w:marBottom w:val="0"/>
          <w:divBdr>
            <w:top w:val="none" w:sz="0" w:space="0" w:color="auto"/>
            <w:left w:val="none" w:sz="0" w:space="0" w:color="auto"/>
            <w:bottom w:val="none" w:sz="0" w:space="0" w:color="auto"/>
            <w:right w:val="none" w:sz="0" w:space="0" w:color="auto"/>
          </w:divBdr>
        </w:div>
        <w:div w:id="1538346631">
          <w:marLeft w:val="547"/>
          <w:marRight w:val="0"/>
          <w:marTop w:val="115"/>
          <w:marBottom w:val="0"/>
          <w:divBdr>
            <w:top w:val="none" w:sz="0" w:space="0" w:color="auto"/>
            <w:left w:val="none" w:sz="0" w:space="0" w:color="auto"/>
            <w:bottom w:val="none" w:sz="0" w:space="0" w:color="auto"/>
            <w:right w:val="none" w:sz="0" w:space="0" w:color="auto"/>
          </w:divBdr>
        </w:div>
        <w:div w:id="1538346635">
          <w:marLeft w:val="547"/>
          <w:marRight w:val="0"/>
          <w:marTop w:val="115"/>
          <w:marBottom w:val="0"/>
          <w:divBdr>
            <w:top w:val="none" w:sz="0" w:space="0" w:color="auto"/>
            <w:left w:val="none" w:sz="0" w:space="0" w:color="auto"/>
            <w:bottom w:val="none" w:sz="0" w:space="0" w:color="auto"/>
            <w:right w:val="none" w:sz="0" w:space="0" w:color="auto"/>
          </w:divBdr>
        </w:div>
        <w:div w:id="1538346644">
          <w:marLeft w:val="547"/>
          <w:marRight w:val="0"/>
          <w:marTop w:val="115"/>
          <w:marBottom w:val="0"/>
          <w:divBdr>
            <w:top w:val="none" w:sz="0" w:space="0" w:color="auto"/>
            <w:left w:val="none" w:sz="0" w:space="0" w:color="auto"/>
            <w:bottom w:val="none" w:sz="0" w:space="0" w:color="auto"/>
            <w:right w:val="none" w:sz="0" w:space="0" w:color="auto"/>
          </w:divBdr>
        </w:div>
        <w:div w:id="1538346646">
          <w:marLeft w:val="547"/>
          <w:marRight w:val="0"/>
          <w:marTop w:val="115"/>
          <w:marBottom w:val="0"/>
          <w:divBdr>
            <w:top w:val="none" w:sz="0" w:space="0" w:color="auto"/>
            <w:left w:val="none" w:sz="0" w:space="0" w:color="auto"/>
            <w:bottom w:val="none" w:sz="0" w:space="0" w:color="auto"/>
            <w:right w:val="none" w:sz="0" w:space="0" w:color="auto"/>
          </w:divBdr>
        </w:div>
      </w:divsChild>
    </w:div>
    <w:div w:id="1538346642">
      <w:marLeft w:val="0"/>
      <w:marRight w:val="0"/>
      <w:marTop w:val="0"/>
      <w:marBottom w:val="0"/>
      <w:divBdr>
        <w:top w:val="none" w:sz="0" w:space="0" w:color="auto"/>
        <w:left w:val="none" w:sz="0" w:space="0" w:color="auto"/>
        <w:bottom w:val="none" w:sz="0" w:space="0" w:color="auto"/>
        <w:right w:val="none" w:sz="0" w:space="0" w:color="auto"/>
      </w:divBdr>
    </w:div>
    <w:div w:id="15383466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image" Target="media/image6.jpeg"/><Relationship Id="rId26" Type="http://schemas.openxmlformats.org/officeDocument/2006/relationships/hyperlink" Target="mailto:fpo.mgu@mail.ru" TargetMode="External"/><Relationship Id="rId39" Type="http://schemas.openxmlformats.org/officeDocument/2006/relationships/hyperlink" Target="http://www.facebook.com/dopobr.msu" TargetMode="External"/><Relationship Id="rId3" Type="http://schemas.openxmlformats.org/officeDocument/2006/relationships/settings" Target="settings.xml"/><Relationship Id="rId21" Type="http://schemas.openxmlformats.org/officeDocument/2006/relationships/hyperlink" Target="http://www.fpo.msu.ru" TargetMode="External"/><Relationship Id="rId34" Type="http://schemas.openxmlformats.org/officeDocument/2006/relationships/hyperlink" Target="http://mosmetod.ru" TargetMode="External"/><Relationship Id="rId42" Type="http://schemas.openxmlformats.org/officeDocument/2006/relationships/image" Target="media/image12.jpe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image" Target="media/image5.jpeg"/><Relationship Id="rId25" Type="http://schemas.openxmlformats.org/officeDocument/2006/relationships/hyperlink" Target="http://www.fpo.msu.ru/index.php/obrazovatelnye-programmy-dopolnitelnoe-professionalnoe-obrazovanie/semejnaya-pedagogika" TargetMode="External"/><Relationship Id="rId33" Type="http://schemas.openxmlformats.org/officeDocument/2006/relationships/hyperlink" Target="http://teacher.msu.ru" TargetMode="External"/><Relationship Id="rId38" Type="http://schemas.openxmlformats.org/officeDocument/2006/relationships/image" Target="media/image10.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istina.msu.ru/profile/Borovski/" TargetMode="External"/><Relationship Id="rId29" Type="http://schemas.openxmlformats.org/officeDocument/2006/relationships/footer" Target="footer4.xml"/><Relationship Id="rId41" Type="http://schemas.openxmlformats.org/officeDocument/2006/relationships/hyperlink" Target="mailto:dopobr@rector.ms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nkurs.mosmetod.ru" TargetMode="External"/><Relationship Id="rId24" Type="http://schemas.openxmlformats.org/officeDocument/2006/relationships/hyperlink" Target="http://www.fpo.msu.ru/index.php/obrazovatelnye-programmy-dopolnitelnoe-professionalnoe-obrazovanie/stazhirovki" TargetMode="External"/><Relationship Id="rId32" Type="http://schemas.openxmlformats.org/officeDocument/2006/relationships/image" Target="media/image7.png"/><Relationship Id="rId37" Type="http://schemas.openxmlformats.org/officeDocument/2006/relationships/hyperlink" Target="http://www.msu.ru/dopobr" TargetMode="External"/><Relationship Id="rId40" Type="http://schemas.openxmlformats.org/officeDocument/2006/relationships/image" Target="media/image11.png"/><Relationship Id="rId45"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mailto:bor.bor@mail.ru" TargetMode="External"/><Relationship Id="rId23" Type="http://schemas.openxmlformats.org/officeDocument/2006/relationships/hyperlink" Target="http://www.fpo.msu.ru/index.php/obrazovatelnye-programmy-dopolnitelnoe-professionalnoe-obrazovanie/povyshenie-kvalifikatsii" TargetMode="External"/><Relationship Id="rId28" Type="http://schemas.openxmlformats.org/officeDocument/2006/relationships/footer" Target="footer3.xml"/><Relationship Id="rId36" Type="http://schemas.openxmlformats.org/officeDocument/2006/relationships/image" Target="media/image9.jpeg"/><Relationship Id="rId10" Type="http://schemas.openxmlformats.org/officeDocument/2006/relationships/hyperlink" Target="http://mosmetod.ru" TargetMode="External"/><Relationship Id="rId19" Type="http://schemas.openxmlformats.org/officeDocument/2006/relationships/hyperlink" Target="http://www.fpo.msu.ru/open_files/Deyatelnostnaya%20pedagogika2017.pdf" TargetMode="External"/><Relationship Id="rId31" Type="http://schemas.openxmlformats.org/officeDocument/2006/relationships/footer" Target="footer5.xml"/><Relationship Id="rId44"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hyperlink" Target="http://www.fpo.msu.ru/index.php/obrazovatelnye-programmy-dopolnitelnoe-professionalnoe-obrazovanie/ob-obuchenii"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image" Target="media/image8.emf"/><Relationship Id="rId43" Type="http://schemas.openxmlformats.org/officeDocument/2006/relationships/hyperlink" Target="http://www.vk.com/dopobr.m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8552</Words>
  <Characters>48750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MSU</Company>
  <LinksUpToDate>false</LinksUpToDate>
  <CharactersWithSpaces>57188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cp:lastModifiedBy>
  <cp:revision>6</cp:revision>
  <cp:lastPrinted>2017-11-29T13:08:00Z</cp:lastPrinted>
  <dcterms:created xsi:type="dcterms:W3CDTF">2019-10-14T10:03:00Z</dcterms:created>
  <dcterms:modified xsi:type="dcterms:W3CDTF">2019-10-14T21:17:00Z</dcterms:modified>
</cp:coreProperties>
</file>