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923E" w14:textId="77777777" w:rsidR="00E62B13" w:rsidRPr="00E62B13" w:rsidRDefault="00E62B13" w:rsidP="00A53253">
      <w:pPr>
        <w:ind w:firstLine="0"/>
        <w:jc w:val="center"/>
        <w:rPr>
          <w:b/>
          <w:shd w:val="clear" w:color="auto" w:fill="FFFFFF"/>
        </w:rPr>
      </w:pPr>
      <w:r w:rsidRPr="00E62B13">
        <w:rPr>
          <w:b/>
          <w:shd w:val="clear" w:color="auto" w:fill="FFFFFF"/>
        </w:rPr>
        <w:t>Формирование массивов наноструктур золота в матрицах анодного оксида алюминия</w:t>
      </w:r>
    </w:p>
    <w:p w14:paraId="22F415F0" w14:textId="77777777" w:rsidR="00E62B13" w:rsidRDefault="00E62B13" w:rsidP="00A53253">
      <w:pPr>
        <w:ind w:firstLine="0"/>
        <w:jc w:val="center"/>
        <w:rPr>
          <w:i/>
        </w:rPr>
      </w:pPr>
      <w:r>
        <w:rPr>
          <w:i/>
        </w:rPr>
        <w:t>Волкова О. Ю.</w:t>
      </w:r>
    </w:p>
    <w:p w14:paraId="2434AD54" w14:textId="46742204" w:rsidR="00547F5C" w:rsidRDefault="00547F5C" w:rsidP="00A53253">
      <w:pPr>
        <w:ind w:firstLine="0"/>
        <w:jc w:val="center"/>
        <w:rPr>
          <w:i/>
        </w:rPr>
      </w:pPr>
      <w:r>
        <w:rPr>
          <w:i/>
        </w:rPr>
        <w:t>Студент</w:t>
      </w:r>
    </w:p>
    <w:p w14:paraId="087FD2ED" w14:textId="77777777" w:rsidR="00E62B13" w:rsidRDefault="00E62B13" w:rsidP="00A53253">
      <w:pPr>
        <w:ind w:firstLine="0"/>
        <w:jc w:val="center"/>
        <w:rPr>
          <w:i/>
        </w:rPr>
      </w:pPr>
      <w:r>
        <w:rPr>
          <w:i/>
        </w:rPr>
        <w:t xml:space="preserve">МГУ имени </w:t>
      </w:r>
      <w:proofErr w:type="spellStart"/>
      <w:r>
        <w:rPr>
          <w:i/>
        </w:rPr>
        <w:t>М.В.Ломоносова</w:t>
      </w:r>
      <w:proofErr w:type="spellEnd"/>
      <w:r>
        <w:rPr>
          <w:i/>
        </w:rPr>
        <w:t>,</w:t>
      </w:r>
    </w:p>
    <w:p w14:paraId="3032B7A5" w14:textId="24BC02FC" w:rsidR="00547F5C" w:rsidRPr="00547F5C" w:rsidRDefault="00E62B13" w:rsidP="00547F5C">
      <w:pPr>
        <w:ind w:firstLine="0"/>
        <w:jc w:val="center"/>
        <w:rPr>
          <w:i/>
        </w:rPr>
      </w:pPr>
      <w:r>
        <w:rPr>
          <w:i/>
        </w:rPr>
        <w:t>Факультет наук о материалах, Москва, Россия</w:t>
      </w:r>
    </w:p>
    <w:p w14:paraId="5BCB3315" w14:textId="1D73914C" w:rsidR="00547F5C" w:rsidRPr="00547F5C" w:rsidRDefault="00547F5C" w:rsidP="00547F5C">
      <w:pPr>
        <w:ind w:firstLine="0"/>
        <w:jc w:val="center"/>
        <w:rPr>
          <w:i/>
        </w:rPr>
      </w:pPr>
      <w:proofErr w:type="gramStart"/>
      <w:r>
        <w:rPr>
          <w:i/>
          <w:lang w:val="en-US"/>
        </w:rPr>
        <w:t>e</w:t>
      </w:r>
      <w:r w:rsidRPr="00547F5C">
        <w:rPr>
          <w:i/>
        </w:rPr>
        <w:t>-</w:t>
      </w:r>
      <w:r>
        <w:rPr>
          <w:i/>
          <w:lang w:val="en-US"/>
        </w:rPr>
        <w:t>mail</w:t>
      </w:r>
      <w:proofErr w:type="gramEnd"/>
      <w:r w:rsidRPr="00547F5C">
        <w:rPr>
          <w:i/>
        </w:rPr>
        <w:t xml:space="preserve">: </w:t>
      </w:r>
      <w:r>
        <w:rPr>
          <w:i/>
          <w:lang w:val="en-US"/>
        </w:rPr>
        <w:t>mv</w:t>
      </w:r>
      <w:r w:rsidRPr="00547F5C">
        <w:rPr>
          <w:i/>
        </w:rPr>
        <w:t>253@</w:t>
      </w:r>
      <w:r>
        <w:rPr>
          <w:i/>
          <w:lang w:val="en-US"/>
        </w:rPr>
        <w:t>yandex</w:t>
      </w:r>
      <w:r w:rsidRPr="00547F5C">
        <w:rPr>
          <w:i/>
        </w:rPr>
        <w:t>.</w:t>
      </w:r>
      <w:r>
        <w:rPr>
          <w:i/>
          <w:lang w:val="en-US"/>
        </w:rPr>
        <w:t>ru</w:t>
      </w:r>
    </w:p>
    <w:p w14:paraId="5E72BC56" w14:textId="5927B57F" w:rsidR="00E62B13" w:rsidRPr="00193399" w:rsidRDefault="00E62B13" w:rsidP="00E62B13">
      <w:r>
        <w:t xml:space="preserve">Массивы металлических </w:t>
      </w:r>
      <w:proofErr w:type="spellStart"/>
      <w:r>
        <w:t>наностержней</w:t>
      </w:r>
      <w:proofErr w:type="spellEnd"/>
      <w:r>
        <w:t xml:space="preserve"> представляют значительный интерес для науки и техники в связи с </w:t>
      </w:r>
      <w:r w:rsidR="000F493F">
        <w:t xml:space="preserve">высокой </w:t>
      </w:r>
      <w:r>
        <w:t xml:space="preserve">анизотропией их физико-химических свойств. </w:t>
      </w:r>
      <w:r w:rsidR="00E30874">
        <w:t>Н</w:t>
      </w:r>
      <w:r>
        <w:t>а их основе возможно создание новых</w:t>
      </w:r>
      <w:r w:rsidDel="00EE47F1">
        <w:t xml:space="preserve"> </w:t>
      </w:r>
      <w:r>
        <w:t xml:space="preserve">перспективных материалов с не встречающимися в природе физическими свойствами, например, с отрицательным показателем преломления. В случае золотых </w:t>
      </w:r>
      <w:proofErr w:type="spellStart"/>
      <w:r>
        <w:t>наночастиц</w:t>
      </w:r>
      <w:proofErr w:type="spellEnd"/>
      <w:r>
        <w:t xml:space="preserve"> при комнатной температуре наблюдается явление </w:t>
      </w:r>
      <w:proofErr w:type="spellStart"/>
      <w:r>
        <w:t>плазмонного</w:t>
      </w:r>
      <w:proofErr w:type="spellEnd"/>
      <w:r>
        <w:t xml:space="preserve"> резонанса – коллективного колебания свободных электронов металла, возбуждаемого внешним электромагнитным излучением. </w:t>
      </w:r>
      <w:r w:rsidRPr="004E12AC">
        <w:t xml:space="preserve">Показано, что </w:t>
      </w:r>
      <w:r w:rsidR="004E12AC">
        <w:t xml:space="preserve">для </w:t>
      </w:r>
      <w:r w:rsidRPr="004E12AC">
        <w:t>массива золотых наностержней наблюдается две резонансные моды, одна из которых отвечает колебанию плазмонов вдоль длинной оси стержней, а вторая – поперёк, причём их положение зависит от геометрических параметров наностержней.</w:t>
      </w:r>
      <w:r>
        <w:t xml:space="preserve"> Для создания перспективных материалов для </w:t>
      </w:r>
      <w:proofErr w:type="spellStart"/>
      <w:r>
        <w:t>фотоники</w:t>
      </w:r>
      <w:proofErr w:type="spellEnd"/>
      <w:r>
        <w:t xml:space="preserve"> (оптических сенсоров, переключателей и т.п.) необходимо точно контролировать положение резонанса, а, следовательно, и геометрических параметров наностержней.</w:t>
      </w:r>
    </w:p>
    <w:p w14:paraId="72B02088" w14:textId="77777777" w:rsidR="00E62B13" w:rsidRPr="00F15EA3" w:rsidRDefault="00E62B13" w:rsidP="00E62B13">
      <w:r w:rsidRPr="005A504B">
        <w:rPr>
          <w:i/>
        </w:rPr>
        <w:t>Целью данной работы</w:t>
      </w:r>
      <w:r>
        <w:t xml:space="preserve"> является формирование массива </w:t>
      </w:r>
      <w:r w:rsidR="009B5092">
        <w:t xml:space="preserve">ориентированных </w:t>
      </w:r>
      <w:r>
        <w:t>нанонитей золота</w:t>
      </w:r>
      <w:r w:rsidRPr="00F15EA3">
        <w:t xml:space="preserve"> </w:t>
      </w:r>
      <w:r>
        <w:t>с контролируемым фактором геометрической анизотропии.</w:t>
      </w:r>
    </w:p>
    <w:p w14:paraId="69DCF3D2" w14:textId="7DD07F89" w:rsidR="00E62B13" w:rsidRPr="00984791" w:rsidRDefault="00E62B13" w:rsidP="00E62B13">
      <w:r>
        <w:t xml:space="preserve">Наиболее простым и эффективным методом контроля геометрических параметров наностержней является темплатное электроосаждение. </w:t>
      </w:r>
      <w:proofErr w:type="gramStart"/>
      <w:r>
        <w:t>В качестве матрицы были выбраны пористые плёнки анодного оксида алюминия, получе</w:t>
      </w:r>
      <w:r w:rsidR="000F493F">
        <w:t>нные</w:t>
      </w:r>
      <w:r>
        <w:t xml:space="preserve"> электрохимическим окислением алюминия (99,99%) в 0,3 М растворе </w:t>
      </w:r>
      <w:r>
        <w:rPr>
          <w:lang w:val="en-US"/>
        </w:rPr>
        <w:t>H</w:t>
      </w:r>
      <w:r w:rsidRPr="00473DE8">
        <w:rPr>
          <w:vertAlign w:val="subscript"/>
        </w:rPr>
        <w:t>2</w:t>
      </w:r>
      <w:r>
        <w:rPr>
          <w:lang w:val="en-US"/>
        </w:rPr>
        <w:t>SO</w:t>
      </w:r>
      <w:r w:rsidRPr="00473DE8">
        <w:rPr>
          <w:vertAlign w:val="subscript"/>
        </w:rPr>
        <w:t>4</w:t>
      </w:r>
      <w:r>
        <w:t xml:space="preserve"> при 25 В</w:t>
      </w:r>
      <w:r w:rsidR="009B5092">
        <w:t>. Такие матрицы</w:t>
      </w:r>
      <w:r w:rsidRPr="007F1616">
        <w:t xml:space="preserve"> </w:t>
      </w:r>
      <w:r>
        <w:t xml:space="preserve">прозрачны в </w:t>
      </w:r>
      <w:r w:rsidR="009B5092">
        <w:t>видимом</w:t>
      </w:r>
      <w:r>
        <w:t xml:space="preserve"> диапазоне и обладают</w:t>
      </w:r>
      <w:r w:rsidRPr="00DC238C">
        <w:t xml:space="preserve"> </w:t>
      </w:r>
      <w:r>
        <w:t xml:space="preserve">упорядоченной пористой структурой с </w:t>
      </w:r>
      <w:r w:rsidR="009B5092">
        <w:t>расстоянием между порами</w:t>
      </w:r>
      <w:r>
        <w:t xml:space="preserve"> </w:t>
      </w:r>
      <w:r w:rsidRPr="00DC238C">
        <w:t>~</w:t>
      </w:r>
      <w:r w:rsidR="00B55EF3">
        <w:t>6</w:t>
      </w:r>
      <w:r w:rsidR="00B55EF3" w:rsidRPr="00547F5C">
        <w:t>5</w:t>
      </w:r>
      <w:r w:rsidR="00B55EF3">
        <w:rPr>
          <w:lang w:val="en-US"/>
        </w:rPr>
        <w:t> </w:t>
      </w:r>
      <w:r>
        <w:t xml:space="preserve">нм, что позволяет использовать модель </w:t>
      </w:r>
      <w:r w:rsidR="009B5092">
        <w:t xml:space="preserve">эффективной </w:t>
      </w:r>
      <w:r>
        <w:t>среды для описания оптических свойств</w:t>
      </w:r>
      <w:r w:rsidR="009B5092">
        <w:t xml:space="preserve"> </w:t>
      </w:r>
      <w:proofErr w:type="spellStart"/>
      <w:r w:rsidR="009B5092">
        <w:t>нанокомпозитов</w:t>
      </w:r>
      <w:proofErr w:type="spellEnd"/>
      <w:r w:rsidR="009B5092">
        <w:t xml:space="preserve"> на их основе</w:t>
      </w:r>
      <w:r>
        <w:t>.</w:t>
      </w:r>
      <w:proofErr w:type="gramEnd"/>
      <w:r>
        <w:t xml:space="preserve"> </w:t>
      </w:r>
      <w:r w:rsidR="009B5092">
        <w:t>В ходе работы п</w:t>
      </w:r>
      <w:r>
        <w:t>оказано, что</w:t>
      </w:r>
      <w:r w:rsidR="009B5092">
        <w:t xml:space="preserve"> при увеличении температуры электролита анодирования наблюдается </w:t>
      </w:r>
      <w:r>
        <w:t xml:space="preserve">смещение границ смешанного режима, в котором </w:t>
      </w:r>
      <w:r w:rsidR="000F493F">
        <w:t xml:space="preserve">происходит </w:t>
      </w:r>
      <w:r>
        <w:t>разупорядочение пористой структуры, в область меньших напряжений</w:t>
      </w:r>
      <w:r w:rsidR="009B5092">
        <w:t xml:space="preserve">. </w:t>
      </w:r>
      <w:r w:rsidR="00B55EF3">
        <w:t>Однако, в</w:t>
      </w:r>
      <w:r w:rsidR="009B5092">
        <w:t xml:space="preserve"> диапазоне </w:t>
      </w:r>
      <w:r w:rsidR="00B55EF3">
        <w:t xml:space="preserve">температур от </w:t>
      </w:r>
      <w:r w:rsidR="009B5092">
        <w:t>0</w:t>
      </w:r>
      <w:r w:rsidR="00B55EF3">
        <w:t xml:space="preserve"> до </w:t>
      </w:r>
      <w:r w:rsidR="009B5092">
        <w:t>20 °</w:t>
      </w:r>
      <w:r w:rsidR="009B5092">
        <w:rPr>
          <w:lang w:val="en-US"/>
        </w:rPr>
        <w:t>C</w:t>
      </w:r>
      <w:r>
        <w:t xml:space="preserve"> лимитирующая стадия процесса при 25</w:t>
      </w:r>
      <w:proofErr w:type="gramStart"/>
      <w:r>
        <w:t> В</w:t>
      </w:r>
      <w:proofErr w:type="gramEnd"/>
      <w:r>
        <w:t xml:space="preserve"> не изменяется, а, следовательно, не изменяется и морфология плёнок. Поэтому в дальнейшем матрицы получали при температуре 20 °</w:t>
      </w:r>
      <w:r>
        <w:rPr>
          <w:lang w:val="en-US"/>
        </w:rPr>
        <w:t>C</w:t>
      </w:r>
      <w:r>
        <w:t>, так как это существенно ускоряет процесс и не требует охлаждения электролита. По данным растровой электронной микроскопии расстояние между порами составило 64</w:t>
      </w:r>
      <w:r>
        <w:rPr>
          <w:lang w:val="en-US"/>
        </w:rPr>
        <w:t> </w:t>
      </w:r>
      <w:r>
        <w:t>± </w:t>
      </w:r>
      <w:r w:rsidRPr="00E62B13">
        <w:t>5</w:t>
      </w:r>
      <w:r>
        <w:t> </w:t>
      </w:r>
      <w:r w:rsidRPr="00E62B13">
        <w:t>нм</w:t>
      </w:r>
      <w:r>
        <w:t>.</w:t>
      </w:r>
    </w:p>
    <w:p w14:paraId="5C82A737" w14:textId="7B7DBC7F" w:rsidR="00E62B13" w:rsidRDefault="00E62B13" w:rsidP="00E62B13">
      <w:r>
        <w:t>Электроосаждение золота проводил</w:t>
      </w:r>
      <w:r w:rsidR="009B5092">
        <w:t>и</w:t>
      </w:r>
      <w:r>
        <w:t xml:space="preserve"> при комнатной температуре в трехэлектродной электрохимической ячейке в потенциостатическом режиме из коммерческого электролита золочения 04-ЗГ. Данный электролит совместим с матрицей анодного оксида алюминия, т.к. имеет слабокислый </w:t>
      </w:r>
      <w:r>
        <w:rPr>
          <w:lang w:val="en-US"/>
        </w:rPr>
        <w:t>pH</w:t>
      </w:r>
      <w:r>
        <w:t>. Потенциал осаждения составлял -0,95</w:t>
      </w:r>
      <w:proofErr w:type="gramStart"/>
      <w:r>
        <w:t> В</w:t>
      </w:r>
      <w:proofErr w:type="gramEnd"/>
      <w:r>
        <w:t xml:space="preserve"> относительно насыщенного</w:t>
      </w:r>
      <w:r w:rsidRPr="00F15EA3">
        <w:t xml:space="preserve"> </w:t>
      </w:r>
      <w:r>
        <w:rPr>
          <w:lang w:val="en-US"/>
        </w:rPr>
        <w:t>Ag</w:t>
      </w:r>
      <w:r w:rsidRPr="00F15EA3">
        <w:t>/</w:t>
      </w:r>
      <w:proofErr w:type="spellStart"/>
      <w:r>
        <w:rPr>
          <w:lang w:val="en-US"/>
        </w:rPr>
        <w:t>AgCl</w:t>
      </w:r>
      <w:proofErr w:type="spellEnd"/>
      <w:r w:rsidRPr="00F15EA3">
        <w:t>(</w:t>
      </w:r>
      <w:proofErr w:type="spellStart"/>
      <w:r>
        <w:rPr>
          <w:lang w:val="en-US"/>
        </w:rPr>
        <w:t>KCl</w:t>
      </w:r>
      <w:proofErr w:type="spellEnd"/>
      <w:r w:rsidRPr="00F15EA3">
        <w:t xml:space="preserve">) </w:t>
      </w:r>
      <w:r>
        <w:t xml:space="preserve">электрода. Было показано, что длина наностержней прямо пропорциональна заряду осаждения, что позволяет контролировать геометрические параметры наноструктур. В качестве токосъёмника на нижней стороне диэлектрической матрицы с помощью магнетронного напыления формировали слой меди толщиной ~150 нм. После </w:t>
      </w:r>
      <w:proofErr w:type="spellStart"/>
      <w:r>
        <w:t>электроосаждения</w:t>
      </w:r>
      <w:proofErr w:type="spellEnd"/>
      <w:r>
        <w:t xml:space="preserve"> медь селективно </w:t>
      </w:r>
      <w:r w:rsidR="00B55EF3">
        <w:t>растворяли в разбавленной азотной кислоте</w:t>
      </w:r>
      <w:r>
        <w:t xml:space="preserve">, что </w:t>
      </w:r>
      <w:r w:rsidR="00B55EF3">
        <w:t xml:space="preserve">позволило </w:t>
      </w:r>
      <w:r>
        <w:t>получ</w:t>
      </w:r>
      <w:r w:rsidR="00B55EF3">
        <w:t>и</w:t>
      </w:r>
      <w:r>
        <w:t xml:space="preserve">ть </w:t>
      </w:r>
      <w:proofErr w:type="gramStart"/>
      <w:r>
        <w:t>прозрачные</w:t>
      </w:r>
      <w:proofErr w:type="gramEnd"/>
      <w:r>
        <w:t xml:space="preserve"> </w:t>
      </w:r>
      <w:proofErr w:type="spellStart"/>
      <w:r>
        <w:t>нанокомпозиты</w:t>
      </w:r>
      <w:proofErr w:type="spellEnd"/>
      <w:r>
        <w:t>.</w:t>
      </w:r>
    </w:p>
    <w:p w14:paraId="1B55C059" w14:textId="77777777" w:rsidR="00EB45FE" w:rsidRDefault="00E62B13" w:rsidP="00E62B13">
      <w:r>
        <w:t xml:space="preserve">Для исследования оптических свойств были получены массивы золотых нанонитей длиной от </w:t>
      </w:r>
      <w:r w:rsidR="00A53253">
        <w:t>100</w:t>
      </w:r>
      <w:r w:rsidR="00E30874">
        <w:t xml:space="preserve"> </w:t>
      </w:r>
      <w:r>
        <w:t>до</w:t>
      </w:r>
      <w:r w:rsidR="00A53253">
        <w:t xml:space="preserve"> 400</w:t>
      </w:r>
      <w:r w:rsidR="00E30874">
        <w:t xml:space="preserve"> </w:t>
      </w:r>
      <w:r>
        <w:t xml:space="preserve">нм. На спектрах </w:t>
      </w:r>
      <w:r w:rsidR="00E30874">
        <w:t>пропускания</w:t>
      </w:r>
      <w:r>
        <w:t xml:space="preserve"> в </w:t>
      </w:r>
      <w:r w:rsidR="00E30874">
        <w:t>диапазоне 200-800 нм</w:t>
      </w:r>
      <w:r>
        <w:t xml:space="preserve"> наблюдаются два минимума, свидетельствующие о наличии </w:t>
      </w:r>
      <w:proofErr w:type="spellStart"/>
      <w:r>
        <w:t>плазмонного</w:t>
      </w:r>
      <w:proofErr w:type="spellEnd"/>
      <w:r>
        <w:t xml:space="preserve"> резонанса. При увеличении длины стержней происходит смещение одного из минимумов в сторону </w:t>
      </w:r>
      <w:proofErr w:type="spellStart"/>
      <w:r>
        <w:t>бóльших</w:t>
      </w:r>
      <w:proofErr w:type="spellEnd"/>
      <w:r>
        <w:t xml:space="preserve"> длин волн. Таким образом показано, что управление оптическими свойствами массивов золотых наностержней возможно с помощью из</w:t>
      </w:r>
      <w:bookmarkStart w:id="0" w:name="_GoBack"/>
      <w:bookmarkEnd w:id="0"/>
      <w:r>
        <w:t>менения их геометрических параметров.</w:t>
      </w:r>
    </w:p>
    <w:sectPr w:rsidR="00EB45FE" w:rsidSect="00EB45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ill">
    <w15:presenceInfo w15:providerId="None" w15:userId="Kirill"/>
  </w15:person>
  <w15:person w15:author="Alexey P. Leontyev">
    <w15:presenceInfo w15:providerId="AD" w15:userId="S-1-5-21-1146692990-2224955945-2664894872-7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3"/>
    <w:rsid w:val="0003414B"/>
    <w:rsid w:val="000F493F"/>
    <w:rsid w:val="0015771E"/>
    <w:rsid w:val="004E12AC"/>
    <w:rsid w:val="00547F5C"/>
    <w:rsid w:val="005B27CE"/>
    <w:rsid w:val="00633B09"/>
    <w:rsid w:val="008F0A83"/>
    <w:rsid w:val="009B5092"/>
    <w:rsid w:val="00A53253"/>
    <w:rsid w:val="00B55EF3"/>
    <w:rsid w:val="00E30874"/>
    <w:rsid w:val="00E62B13"/>
    <w:rsid w:val="00E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C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2018-01-18T19:29:00Z</dcterms:created>
  <dcterms:modified xsi:type="dcterms:W3CDTF">2018-02-28T18:21:00Z</dcterms:modified>
</cp:coreProperties>
</file>