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4E" w:rsidRPr="00F26A9E" w:rsidRDefault="0013574E" w:rsidP="0013574E">
      <w:pPr>
        <w:spacing w:after="0" w:line="360" w:lineRule="auto"/>
        <w:jc w:val="both"/>
        <w:rPr>
          <w:rFonts w:ascii="Times New Roman" w:eastAsia="Times New Roman" w:hAnsi="Times New Roman" w:cs="Times New Roman"/>
          <w:bCs/>
          <w:iCs/>
          <w:sz w:val="28"/>
          <w:szCs w:val="28"/>
          <w:lang w:eastAsia="ru-RU"/>
        </w:rPr>
      </w:pPr>
      <w:bookmarkStart w:id="0" w:name="_Hlk11849756"/>
      <w:r w:rsidRPr="00F26A9E">
        <w:rPr>
          <w:rFonts w:ascii="Times New Roman" w:eastAsia="Times New Roman" w:hAnsi="Times New Roman" w:cs="Times New Roman"/>
          <w:bCs/>
          <w:iCs/>
          <w:sz w:val="28"/>
          <w:szCs w:val="28"/>
          <w:lang w:eastAsia="ru-RU"/>
        </w:rPr>
        <w:t>93</w:t>
      </w:r>
    </w:p>
    <w:p w:rsidR="0013574E" w:rsidRPr="00F26A9E" w:rsidRDefault="0013574E" w:rsidP="0013574E">
      <w:pPr>
        <w:spacing w:after="0" w:line="360" w:lineRule="auto"/>
        <w:jc w:val="center"/>
        <w:rPr>
          <w:rFonts w:ascii="Times New Roman" w:eastAsia="Times New Roman" w:hAnsi="Times New Roman" w:cs="Times New Roman"/>
          <w:bCs/>
          <w:iCs/>
          <w:sz w:val="28"/>
          <w:szCs w:val="28"/>
          <w:lang w:eastAsia="ru-RU"/>
        </w:rPr>
      </w:pPr>
      <w:r w:rsidRPr="00F26A9E">
        <w:rPr>
          <w:rFonts w:ascii="Times New Roman" w:eastAsia="Times New Roman" w:hAnsi="Times New Roman" w:cs="Times New Roman"/>
          <w:bCs/>
          <w:iCs/>
          <w:sz w:val="28"/>
          <w:szCs w:val="28"/>
          <w:lang w:eastAsia="ru-RU"/>
        </w:rPr>
        <w:t>Евгений Викторович Баев</w:t>
      </w:r>
    </w:p>
    <w:p w:rsidR="0013574E" w:rsidRPr="00F26A9E" w:rsidRDefault="0013574E" w:rsidP="0013574E">
      <w:pPr>
        <w:spacing w:after="0" w:line="360" w:lineRule="auto"/>
        <w:jc w:val="center"/>
        <w:rPr>
          <w:rFonts w:ascii="Times New Roman" w:eastAsia="Times New Roman" w:hAnsi="Times New Roman" w:cs="Times New Roman"/>
          <w:iCs/>
          <w:sz w:val="28"/>
          <w:szCs w:val="28"/>
          <w:lang w:eastAsia="ru-RU"/>
        </w:rPr>
      </w:pPr>
      <w:r w:rsidRPr="00F26A9E">
        <w:rPr>
          <w:rFonts w:ascii="Times New Roman" w:eastAsia="Times New Roman" w:hAnsi="Times New Roman" w:cs="Times New Roman"/>
          <w:iCs/>
          <w:sz w:val="28"/>
          <w:szCs w:val="28"/>
          <w:lang w:eastAsia="ru-RU"/>
        </w:rPr>
        <w:t>МГУ им. М. В. Ломоносова</w:t>
      </w:r>
    </w:p>
    <w:p w:rsidR="0013574E" w:rsidRPr="00F26A9E" w:rsidRDefault="0013574E" w:rsidP="0013574E">
      <w:pPr>
        <w:spacing w:after="0" w:line="360" w:lineRule="auto"/>
        <w:jc w:val="center"/>
        <w:rPr>
          <w:rFonts w:ascii="Times New Roman" w:eastAsia="Times New Roman" w:hAnsi="Times New Roman" w:cs="Times New Roman"/>
          <w:iCs/>
          <w:sz w:val="28"/>
          <w:szCs w:val="28"/>
          <w:lang w:eastAsia="ru-RU"/>
        </w:rPr>
      </w:pPr>
      <w:r w:rsidRPr="00F26A9E">
        <w:rPr>
          <w:rFonts w:ascii="Times New Roman" w:eastAsia="Times New Roman" w:hAnsi="Times New Roman" w:cs="Times New Roman"/>
          <w:iCs/>
          <w:sz w:val="28"/>
          <w:szCs w:val="28"/>
          <w:lang w:eastAsia="ru-RU"/>
        </w:rPr>
        <w:t>Факультет государственного управления</w:t>
      </w:r>
    </w:p>
    <w:p w:rsidR="0013574E" w:rsidRPr="00F26A9E" w:rsidRDefault="0013574E" w:rsidP="0013574E">
      <w:pPr>
        <w:spacing w:after="0" w:line="360" w:lineRule="auto"/>
        <w:jc w:val="center"/>
        <w:rPr>
          <w:rFonts w:ascii="Times New Roman" w:eastAsia="Times New Roman" w:hAnsi="Times New Roman" w:cs="Times New Roman"/>
          <w:iCs/>
          <w:sz w:val="28"/>
          <w:szCs w:val="28"/>
          <w:lang w:eastAsia="ru-RU"/>
        </w:rPr>
      </w:pPr>
      <w:r w:rsidRPr="00F26A9E">
        <w:rPr>
          <w:rFonts w:ascii="Times New Roman" w:eastAsia="Times New Roman" w:hAnsi="Times New Roman" w:cs="Times New Roman"/>
          <w:iCs/>
          <w:sz w:val="28"/>
          <w:szCs w:val="28"/>
          <w:lang w:eastAsia="ru-RU"/>
        </w:rPr>
        <w:t xml:space="preserve">Кафедра </w:t>
      </w:r>
      <w:r w:rsidR="00ED12C7" w:rsidRPr="00F26A9E">
        <w:rPr>
          <w:rFonts w:ascii="Times New Roman" w:eastAsia="Times New Roman" w:hAnsi="Times New Roman" w:cs="Times New Roman"/>
          <w:iCs/>
          <w:sz w:val="28"/>
          <w:szCs w:val="28"/>
          <w:lang w:eastAsia="ru-RU"/>
        </w:rPr>
        <w:t>истории государственного и муниципального управления</w:t>
      </w:r>
    </w:p>
    <w:p w:rsidR="0013574E" w:rsidRPr="00F26A9E" w:rsidRDefault="00ED12C7" w:rsidP="0013574E">
      <w:pPr>
        <w:spacing w:after="0" w:line="360" w:lineRule="auto"/>
        <w:jc w:val="center"/>
        <w:rPr>
          <w:rFonts w:ascii="Times New Roman" w:eastAsia="Times New Roman" w:hAnsi="Times New Roman" w:cs="Times New Roman"/>
          <w:iCs/>
          <w:sz w:val="28"/>
          <w:szCs w:val="28"/>
          <w:lang w:eastAsia="ru-RU"/>
        </w:rPr>
      </w:pPr>
      <w:r w:rsidRPr="00F26A9E">
        <w:rPr>
          <w:rFonts w:ascii="Times New Roman" w:eastAsia="Times New Roman" w:hAnsi="Times New Roman" w:cs="Times New Roman"/>
          <w:iCs/>
          <w:sz w:val="28"/>
          <w:szCs w:val="28"/>
          <w:lang w:eastAsia="ru-RU"/>
        </w:rPr>
        <w:t>Стажёр-исследователь</w:t>
      </w:r>
    </w:p>
    <w:p w:rsidR="0013574E" w:rsidRPr="00F26A9E" w:rsidRDefault="0013574E" w:rsidP="0013574E">
      <w:pPr>
        <w:spacing w:after="0" w:line="360" w:lineRule="auto"/>
        <w:jc w:val="center"/>
        <w:rPr>
          <w:rFonts w:ascii="Times New Roman" w:eastAsia="Times New Roman" w:hAnsi="Times New Roman" w:cs="Times New Roman"/>
          <w:iCs/>
          <w:sz w:val="28"/>
          <w:szCs w:val="28"/>
          <w:lang w:eastAsia="ru-RU"/>
        </w:rPr>
      </w:pPr>
      <w:r w:rsidRPr="00F26A9E">
        <w:rPr>
          <w:rFonts w:ascii="Times New Roman" w:eastAsia="Times New Roman" w:hAnsi="Times New Roman" w:cs="Times New Roman"/>
          <w:iCs/>
          <w:sz w:val="28"/>
          <w:szCs w:val="28"/>
          <w:lang w:eastAsia="ru-RU"/>
        </w:rPr>
        <w:t>Адрес проживания: 119415, Россия, г. Москва, ул. Удальцова, д. 41, кв. 52</w:t>
      </w:r>
    </w:p>
    <w:p w:rsidR="0013574E" w:rsidRPr="00F26A9E" w:rsidRDefault="0013574E" w:rsidP="0013574E">
      <w:pPr>
        <w:spacing w:after="0" w:line="360" w:lineRule="auto"/>
        <w:jc w:val="center"/>
        <w:rPr>
          <w:rFonts w:ascii="Times New Roman" w:eastAsia="Times New Roman" w:hAnsi="Times New Roman" w:cs="Times New Roman"/>
          <w:iCs/>
          <w:sz w:val="28"/>
          <w:szCs w:val="28"/>
          <w:lang w:eastAsia="ru-RU"/>
        </w:rPr>
      </w:pPr>
      <w:r w:rsidRPr="00F26A9E">
        <w:rPr>
          <w:rFonts w:ascii="Times New Roman" w:eastAsia="Times New Roman" w:hAnsi="Times New Roman" w:cs="Times New Roman"/>
          <w:iCs/>
          <w:sz w:val="28"/>
          <w:szCs w:val="28"/>
          <w:lang w:eastAsia="ru-RU"/>
        </w:rPr>
        <w:t>Телефон: 8 (962) 927-21-28</w:t>
      </w:r>
    </w:p>
    <w:p w:rsidR="0013574E" w:rsidRPr="002A049D" w:rsidRDefault="0013574E" w:rsidP="0013574E">
      <w:pPr>
        <w:spacing w:after="0" w:line="360" w:lineRule="auto"/>
        <w:jc w:val="center"/>
        <w:rPr>
          <w:rFonts w:ascii="Times New Roman" w:eastAsia="Times New Roman" w:hAnsi="Times New Roman" w:cs="Times New Roman"/>
          <w:iCs/>
          <w:sz w:val="28"/>
          <w:szCs w:val="28"/>
          <w:lang w:eastAsia="ru-RU"/>
        </w:rPr>
      </w:pPr>
      <w:r w:rsidRPr="00F26A9E">
        <w:rPr>
          <w:rFonts w:ascii="Times New Roman" w:eastAsia="Times New Roman" w:hAnsi="Times New Roman" w:cs="Times New Roman"/>
          <w:iCs/>
          <w:sz w:val="28"/>
          <w:szCs w:val="28"/>
          <w:lang w:val="en-US" w:eastAsia="ru-RU"/>
        </w:rPr>
        <w:t>e</w:t>
      </w:r>
      <w:r w:rsidRPr="002A049D">
        <w:rPr>
          <w:rFonts w:ascii="Times New Roman" w:eastAsia="Times New Roman" w:hAnsi="Times New Roman" w:cs="Times New Roman"/>
          <w:iCs/>
          <w:sz w:val="28"/>
          <w:szCs w:val="28"/>
          <w:lang w:eastAsia="ru-RU"/>
        </w:rPr>
        <w:t>-</w:t>
      </w:r>
      <w:r w:rsidRPr="00F26A9E">
        <w:rPr>
          <w:rFonts w:ascii="Times New Roman" w:eastAsia="Times New Roman" w:hAnsi="Times New Roman" w:cs="Times New Roman"/>
          <w:iCs/>
          <w:sz w:val="28"/>
          <w:szCs w:val="28"/>
          <w:lang w:val="en-US" w:eastAsia="ru-RU"/>
        </w:rPr>
        <w:t>mail</w:t>
      </w:r>
      <w:r w:rsidRPr="002A049D">
        <w:rPr>
          <w:rFonts w:ascii="Times New Roman" w:eastAsia="Times New Roman" w:hAnsi="Times New Roman" w:cs="Times New Roman"/>
          <w:iCs/>
          <w:sz w:val="28"/>
          <w:szCs w:val="28"/>
          <w:lang w:eastAsia="ru-RU"/>
        </w:rPr>
        <w:t xml:space="preserve">: </w:t>
      </w:r>
      <w:hyperlink r:id="rId7" w:history="1">
        <w:r w:rsidRPr="00F26A9E">
          <w:rPr>
            <w:rStyle w:val="ac"/>
            <w:rFonts w:ascii="Times New Roman" w:hAnsi="Times New Roman" w:cs="Times New Roman"/>
            <w:iCs/>
            <w:sz w:val="28"/>
            <w:szCs w:val="28"/>
            <w:lang w:val="en-US"/>
          </w:rPr>
          <w:t>Baev</w:t>
        </w:r>
        <w:r w:rsidRPr="002A049D">
          <w:rPr>
            <w:rStyle w:val="ac"/>
            <w:rFonts w:ascii="Times New Roman" w:hAnsi="Times New Roman" w:cs="Times New Roman"/>
            <w:iCs/>
            <w:sz w:val="28"/>
            <w:szCs w:val="28"/>
          </w:rPr>
          <w:t>@</w:t>
        </w:r>
        <w:r w:rsidRPr="00F26A9E">
          <w:rPr>
            <w:rStyle w:val="ac"/>
            <w:rFonts w:ascii="Times New Roman" w:hAnsi="Times New Roman" w:cs="Times New Roman"/>
            <w:iCs/>
            <w:sz w:val="28"/>
            <w:szCs w:val="28"/>
            <w:lang w:val="en-US"/>
          </w:rPr>
          <w:t>spa</w:t>
        </w:r>
        <w:r w:rsidRPr="002A049D">
          <w:rPr>
            <w:rStyle w:val="ac"/>
            <w:rFonts w:ascii="Times New Roman" w:hAnsi="Times New Roman" w:cs="Times New Roman"/>
            <w:iCs/>
            <w:sz w:val="28"/>
            <w:szCs w:val="28"/>
          </w:rPr>
          <w:t>.</w:t>
        </w:r>
        <w:proofErr w:type="spellStart"/>
        <w:r w:rsidRPr="00F26A9E">
          <w:rPr>
            <w:rStyle w:val="ac"/>
            <w:rFonts w:ascii="Times New Roman" w:hAnsi="Times New Roman" w:cs="Times New Roman"/>
            <w:iCs/>
            <w:sz w:val="28"/>
            <w:szCs w:val="28"/>
            <w:lang w:val="en-US"/>
          </w:rPr>
          <w:t>msu</w:t>
        </w:r>
        <w:proofErr w:type="spellEnd"/>
        <w:r w:rsidRPr="002A049D">
          <w:rPr>
            <w:rStyle w:val="ac"/>
            <w:rFonts w:ascii="Times New Roman" w:hAnsi="Times New Roman" w:cs="Times New Roman"/>
            <w:iCs/>
            <w:sz w:val="28"/>
            <w:szCs w:val="28"/>
          </w:rPr>
          <w:t>.</w:t>
        </w:r>
        <w:proofErr w:type="spellStart"/>
        <w:r w:rsidRPr="00F26A9E">
          <w:rPr>
            <w:rStyle w:val="ac"/>
            <w:rFonts w:ascii="Times New Roman" w:hAnsi="Times New Roman" w:cs="Times New Roman"/>
            <w:iCs/>
            <w:sz w:val="28"/>
            <w:szCs w:val="28"/>
            <w:lang w:val="en-US"/>
          </w:rPr>
          <w:t>ru</w:t>
        </w:r>
        <w:proofErr w:type="spellEnd"/>
      </w:hyperlink>
    </w:p>
    <w:p w:rsidR="0013574E" w:rsidRPr="002A049D" w:rsidRDefault="0013574E" w:rsidP="0013574E">
      <w:pPr>
        <w:spacing w:after="0" w:line="360" w:lineRule="auto"/>
        <w:jc w:val="center"/>
        <w:rPr>
          <w:rFonts w:ascii="Times New Roman" w:eastAsia="Times New Roman" w:hAnsi="Times New Roman" w:cs="Times New Roman"/>
          <w:iCs/>
          <w:sz w:val="28"/>
          <w:szCs w:val="28"/>
          <w:lang w:eastAsia="ru-RU"/>
        </w:rPr>
      </w:pPr>
    </w:p>
    <w:p w:rsidR="0013574E" w:rsidRPr="00F26A9E" w:rsidRDefault="0013574E" w:rsidP="0013574E">
      <w:pPr>
        <w:spacing w:after="0" w:line="360" w:lineRule="auto"/>
        <w:jc w:val="center"/>
        <w:rPr>
          <w:rFonts w:ascii="Times New Roman" w:eastAsia="Times New Roman" w:hAnsi="Times New Roman" w:cs="Times New Roman"/>
          <w:iCs/>
          <w:sz w:val="28"/>
          <w:szCs w:val="28"/>
          <w:lang w:val="en-US" w:eastAsia="ru-RU"/>
        </w:rPr>
      </w:pPr>
      <w:r w:rsidRPr="00F26A9E">
        <w:rPr>
          <w:rFonts w:ascii="Times New Roman" w:eastAsia="Times New Roman" w:hAnsi="Times New Roman" w:cs="Times New Roman"/>
          <w:sz w:val="28"/>
          <w:szCs w:val="28"/>
          <w:lang w:val="en-US" w:eastAsia="ru-RU"/>
        </w:rPr>
        <w:t>Evgenii Viktorovich Baev</w:t>
      </w:r>
      <w:r w:rsidRPr="00F26A9E">
        <w:rPr>
          <w:rFonts w:ascii="Times New Roman" w:eastAsia="Times New Roman" w:hAnsi="Times New Roman" w:cs="Times New Roman"/>
          <w:sz w:val="28"/>
          <w:szCs w:val="28"/>
          <w:lang w:val="en-US" w:eastAsia="ru-RU"/>
        </w:rPr>
        <w:br/>
      </w:r>
      <w:r w:rsidRPr="00F26A9E">
        <w:rPr>
          <w:rFonts w:ascii="Times New Roman" w:eastAsia="Times New Roman" w:hAnsi="Times New Roman" w:cs="Times New Roman"/>
          <w:iCs/>
          <w:sz w:val="28"/>
          <w:szCs w:val="28"/>
          <w:lang w:val="en-US" w:eastAsia="ru-RU"/>
        </w:rPr>
        <w:t>Lomonosov Moscow State University</w:t>
      </w:r>
    </w:p>
    <w:p w:rsidR="0013574E" w:rsidRPr="00F26A9E" w:rsidRDefault="0013574E" w:rsidP="0013574E">
      <w:pPr>
        <w:spacing w:after="0" w:line="360" w:lineRule="auto"/>
        <w:jc w:val="center"/>
        <w:rPr>
          <w:rFonts w:ascii="Times New Roman" w:eastAsia="Times New Roman" w:hAnsi="Times New Roman" w:cs="Times New Roman"/>
          <w:iCs/>
          <w:sz w:val="28"/>
          <w:szCs w:val="28"/>
          <w:lang w:val="en-US" w:eastAsia="ru-RU"/>
        </w:rPr>
      </w:pPr>
      <w:r w:rsidRPr="00F26A9E">
        <w:rPr>
          <w:rFonts w:ascii="Times New Roman" w:eastAsia="Times New Roman" w:hAnsi="Times New Roman" w:cs="Times New Roman"/>
          <w:iCs/>
          <w:sz w:val="28"/>
          <w:szCs w:val="28"/>
          <w:lang w:val="en-US" w:eastAsia="ru-RU"/>
        </w:rPr>
        <w:t>Faculty of Public Administration</w:t>
      </w:r>
    </w:p>
    <w:p w:rsidR="0013574E" w:rsidRPr="00F26A9E" w:rsidRDefault="0013574E" w:rsidP="0013574E">
      <w:pPr>
        <w:spacing w:after="0" w:line="360" w:lineRule="auto"/>
        <w:jc w:val="center"/>
        <w:rPr>
          <w:rFonts w:ascii="Times New Roman" w:eastAsia="Times New Roman" w:hAnsi="Times New Roman" w:cs="Times New Roman"/>
          <w:iCs/>
          <w:sz w:val="28"/>
          <w:szCs w:val="28"/>
          <w:highlight w:val="yellow"/>
          <w:lang w:val="en-US" w:eastAsia="ru-RU"/>
        </w:rPr>
      </w:pPr>
      <w:r w:rsidRPr="00F26A9E">
        <w:rPr>
          <w:rFonts w:ascii="Times New Roman" w:eastAsia="Times New Roman" w:hAnsi="Times New Roman" w:cs="Times New Roman"/>
          <w:iCs/>
          <w:sz w:val="28"/>
          <w:szCs w:val="28"/>
          <w:lang w:val="en-US" w:eastAsia="ru-RU"/>
        </w:rPr>
        <w:t>Department of History of State and Municipal Administration</w:t>
      </w:r>
    </w:p>
    <w:p w:rsidR="0013574E" w:rsidRPr="002A049D" w:rsidRDefault="00ED12C7" w:rsidP="0013574E">
      <w:pPr>
        <w:spacing w:after="0" w:line="360" w:lineRule="auto"/>
        <w:jc w:val="center"/>
        <w:rPr>
          <w:rFonts w:ascii="Times New Roman" w:eastAsia="Times New Roman" w:hAnsi="Times New Roman" w:cs="Times New Roman"/>
          <w:iCs/>
          <w:sz w:val="28"/>
          <w:szCs w:val="28"/>
          <w:lang w:val="en-US" w:eastAsia="ru-RU"/>
        </w:rPr>
      </w:pPr>
      <w:r w:rsidRPr="00F26A9E">
        <w:rPr>
          <w:rFonts w:ascii="Times New Roman" w:eastAsia="Times New Roman" w:hAnsi="Times New Roman" w:cs="Times New Roman"/>
          <w:iCs/>
          <w:sz w:val="28"/>
          <w:szCs w:val="28"/>
          <w:lang w:val="en-US" w:eastAsia="ru-RU"/>
        </w:rPr>
        <w:t>Intern Researcher</w:t>
      </w:r>
    </w:p>
    <w:p w:rsidR="0013574E" w:rsidRPr="00F26A9E" w:rsidRDefault="0013574E" w:rsidP="0013574E">
      <w:pPr>
        <w:spacing w:after="0" w:line="360" w:lineRule="auto"/>
        <w:jc w:val="center"/>
        <w:rPr>
          <w:rFonts w:ascii="Times New Roman" w:eastAsia="Times New Roman" w:hAnsi="Times New Roman" w:cs="Times New Roman"/>
          <w:iCs/>
          <w:sz w:val="28"/>
          <w:szCs w:val="28"/>
          <w:highlight w:val="yellow"/>
          <w:lang w:val="en-US" w:eastAsia="ru-RU"/>
        </w:rPr>
      </w:pPr>
      <w:r w:rsidRPr="00F26A9E">
        <w:rPr>
          <w:rStyle w:val="shorttext"/>
          <w:rFonts w:ascii="Times New Roman" w:hAnsi="Times New Roman" w:cs="Times New Roman"/>
          <w:sz w:val="28"/>
          <w:szCs w:val="28"/>
          <w:lang w:val="en-US"/>
        </w:rPr>
        <w:t>A</w:t>
      </w:r>
      <w:proofErr w:type="spellStart"/>
      <w:r w:rsidRPr="00F26A9E">
        <w:rPr>
          <w:rStyle w:val="shorttext"/>
          <w:rFonts w:ascii="Times New Roman" w:hAnsi="Times New Roman" w:cs="Times New Roman"/>
          <w:sz w:val="28"/>
          <w:szCs w:val="28"/>
          <w:lang w:val="en"/>
        </w:rPr>
        <w:t>ddress</w:t>
      </w:r>
      <w:proofErr w:type="spellEnd"/>
      <w:r w:rsidRPr="00F26A9E">
        <w:rPr>
          <w:rStyle w:val="shorttext"/>
          <w:rFonts w:ascii="Times New Roman" w:hAnsi="Times New Roman" w:cs="Times New Roman"/>
          <w:sz w:val="28"/>
          <w:szCs w:val="28"/>
          <w:lang w:val="en"/>
        </w:rPr>
        <w:t xml:space="preserve"> of residence</w:t>
      </w:r>
      <w:r w:rsidRPr="00F26A9E">
        <w:rPr>
          <w:rFonts w:ascii="Times New Roman" w:eastAsia="Times New Roman" w:hAnsi="Times New Roman" w:cs="Times New Roman"/>
          <w:iCs/>
          <w:sz w:val="28"/>
          <w:szCs w:val="28"/>
          <w:lang w:val="en-US" w:eastAsia="ru-RU"/>
        </w:rPr>
        <w:t xml:space="preserve">: ul. </w:t>
      </w:r>
      <w:proofErr w:type="spellStart"/>
      <w:r w:rsidRPr="00F26A9E">
        <w:rPr>
          <w:rFonts w:ascii="Times New Roman" w:eastAsia="Times New Roman" w:hAnsi="Times New Roman" w:cs="Times New Roman"/>
          <w:iCs/>
          <w:sz w:val="28"/>
          <w:szCs w:val="28"/>
          <w:lang w:val="en-US" w:eastAsia="ru-RU"/>
        </w:rPr>
        <w:t>Udal</w:t>
      </w:r>
      <w:r w:rsidR="00ED12C7" w:rsidRPr="00F26A9E">
        <w:rPr>
          <w:rFonts w:ascii="Times New Roman" w:eastAsia="Times New Roman" w:hAnsi="Times New Roman" w:cs="Times New Roman"/>
          <w:iCs/>
          <w:sz w:val="28"/>
          <w:szCs w:val="28"/>
          <w:lang w:val="en-US" w:eastAsia="ru-RU"/>
        </w:rPr>
        <w:t>’</w:t>
      </w:r>
      <w:r w:rsidRPr="00F26A9E">
        <w:rPr>
          <w:rFonts w:ascii="Times New Roman" w:eastAsia="Times New Roman" w:hAnsi="Times New Roman" w:cs="Times New Roman"/>
          <w:iCs/>
          <w:sz w:val="28"/>
          <w:szCs w:val="28"/>
          <w:lang w:val="en-US" w:eastAsia="ru-RU"/>
        </w:rPr>
        <w:t>tsova</w:t>
      </w:r>
      <w:proofErr w:type="spellEnd"/>
      <w:r w:rsidRPr="00F26A9E">
        <w:rPr>
          <w:rFonts w:ascii="Times New Roman" w:eastAsia="Times New Roman" w:hAnsi="Times New Roman" w:cs="Times New Roman"/>
          <w:iCs/>
          <w:sz w:val="28"/>
          <w:szCs w:val="28"/>
          <w:lang w:val="en-US" w:eastAsia="ru-RU"/>
        </w:rPr>
        <w:t>, d. 41,</w:t>
      </w:r>
      <w:r w:rsidR="00ED12C7" w:rsidRPr="00F26A9E">
        <w:rPr>
          <w:rFonts w:ascii="Times New Roman" w:eastAsia="Times New Roman" w:hAnsi="Times New Roman" w:cs="Times New Roman"/>
          <w:iCs/>
          <w:sz w:val="28"/>
          <w:szCs w:val="28"/>
          <w:lang w:val="en-US" w:eastAsia="ru-RU"/>
        </w:rPr>
        <w:t xml:space="preserve"> </w:t>
      </w:r>
      <w:proofErr w:type="spellStart"/>
      <w:r w:rsidR="00ED12C7" w:rsidRPr="00F26A9E">
        <w:rPr>
          <w:rFonts w:ascii="Times New Roman" w:eastAsia="Times New Roman" w:hAnsi="Times New Roman" w:cs="Times New Roman"/>
          <w:iCs/>
          <w:sz w:val="28"/>
          <w:szCs w:val="28"/>
          <w:lang w:val="en-US" w:eastAsia="ru-RU"/>
        </w:rPr>
        <w:t>kv</w:t>
      </w:r>
      <w:proofErr w:type="spellEnd"/>
      <w:r w:rsidR="00ED12C7" w:rsidRPr="00F26A9E">
        <w:rPr>
          <w:rFonts w:ascii="Times New Roman" w:eastAsia="Times New Roman" w:hAnsi="Times New Roman" w:cs="Times New Roman"/>
          <w:iCs/>
          <w:sz w:val="28"/>
          <w:szCs w:val="28"/>
          <w:lang w:val="en-US" w:eastAsia="ru-RU"/>
        </w:rPr>
        <w:t>. 52,</w:t>
      </w:r>
      <w:r w:rsidRPr="00F26A9E">
        <w:rPr>
          <w:rFonts w:ascii="Times New Roman" w:eastAsia="Times New Roman" w:hAnsi="Times New Roman" w:cs="Times New Roman"/>
          <w:iCs/>
          <w:sz w:val="28"/>
          <w:szCs w:val="28"/>
          <w:lang w:val="en-US" w:eastAsia="ru-RU"/>
        </w:rPr>
        <w:t xml:space="preserve"> Moscow, Russia, 119415</w:t>
      </w:r>
    </w:p>
    <w:p w:rsidR="0013574E" w:rsidRPr="00F26A9E" w:rsidRDefault="0013574E" w:rsidP="0013574E">
      <w:pPr>
        <w:spacing w:after="0" w:line="360" w:lineRule="auto"/>
        <w:jc w:val="center"/>
        <w:rPr>
          <w:rFonts w:ascii="Times New Roman" w:eastAsia="Times New Roman" w:hAnsi="Times New Roman" w:cs="Times New Roman"/>
          <w:iCs/>
          <w:sz w:val="28"/>
          <w:szCs w:val="28"/>
          <w:lang w:val="en-US" w:eastAsia="ru-RU"/>
        </w:rPr>
      </w:pPr>
      <w:r w:rsidRPr="00F26A9E">
        <w:rPr>
          <w:rFonts w:ascii="Times New Roman" w:eastAsia="Times New Roman" w:hAnsi="Times New Roman" w:cs="Times New Roman"/>
          <w:iCs/>
          <w:sz w:val="28"/>
          <w:szCs w:val="28"/>
          <w:lang w:val="en-US" w:eastAsia="ru-RU"/>
        </w:rPr>
        <w:t>Phone: 8 (962) 927-21-28</w:t>
      </w:r>
    </w:p>
    <w:p w:rsidR="0013574E" w:rsidRPr="00F26A9E" w:rsidRDefault="0013574E" w:rsidP="0013574E">
      <w:pPr>
        <w:spacing w:after="0" w:line="360" w:lineRule="auto"/>
        <w:jc w:val="center"/>
        <w:rPr>
          <w:rFonts w:ascii="Times New Roman" w:eastAsia="Times New Roman" w:hAnsi="Times New Roman" w:cs="Times New Roman"/>
          <w:iCs/>
          <w:sz w:val="28"/>
          <w:szCs w:val="28"/>
          <w:lang w:val="en-US" w:eastAsia="ru-RU"/>
        </w:rPr>
      </w:pPr>
      <w:r w:rsidRPr="00F26A9E">
        <w:rPr>
          <w:rFonts w:ascii="Times New Roman" w:eastAsia="Times New Roman" w:hAnsi="Times New Roman" w:cs="Times New Roman"/>
          <w:iCs/>
          <w:sz w:val="28"/>
          <w:szCs w:val="28"/>
          <w:lang w:val="en-US" w:eastAsia="ru-RU"/>
        </w:rPr>
        <w:t xml:space="preserve">e-mail: </w:t>
      </w:r>
      <w:hyperlink r:id="rId8" w:history="1">
        <w:r w:rsidRPr="00F26A9E">
          <w:rPr>
            <w:rStyle w:val="ac"/>
            <w:rFonts w:ascii="Times New Roman" w:hAnsi="Times New Roman" w:cs="Times New Roman"/>
            <w:iCs/>
            <w:sz w:val="28"/>
            <w:szCs w:val="28"/>
            <w:lang w:val="en-US"/>
          </w:rPr>
          <w:t>Baev@spa.msu.ru</w:t>
        </w:r>
      </w:hyperlink>
    </w:p>
    <w:p w:rsidR="004E3FE6" w:rsidRPr="00F26A9E" w:rsidRDefault="0013574E" w:rsidP="0013574E">
      <w:pPr>
        <w:spacing w:after="0" w:line="360" w:lineRule="auto"/>
        <w:jc w:val="center"/>
        <w:rPr>
          <w:rFonts w:ascii="Times New Roman" w:eastAsia="Times New Roman" w:hAnsi="Times New Roman" w:cs="Times New Roman"/>
          <w:b/>
          <w:bCs/>
          <w:sz w:val="28"/>
          <w:szCs w:val="28"/>
          <w:lang w:eastAsia="ru-RU"/>
        </w:rPr>
      </w:pPr>
      <w:r w:rsidRPr="002A049D">
        <w:rPr>
          <w:rFonts w:ascii="Times New Roman" w:eastAsia="Times New Roman" w:hAnsi="Times New Roman" w:cs="Times New Roman"/>
          <w:i/>
          <w:iCs/>
          <w:sz w:val="28"/>
          <w:szCs w:val="28"/>
          <w:lang w:eastAsia="ru-RU"/>
        </w:rPr>
        <w:br/>
      </w:r>
      <w:r w:rsidR="004E3FE6" w:rsidRPr="00F26A9E">
        <w:rPr>
          <w:rFonts w:ascii="Times New Roman" w:eastAsia="Times New Roman" w:hAnsi="Times New Roman" w:cs="Times New Roman"/>
          <w:b/>
          <w:bCs/>
          <w:sz w:val="28"/>
          <w:szCs w:val="28"/>
          <w:lang w:eastAsia="ru-RU"/>
        </w:rPr>
        <w:t>Задачи и функции</w:t>
      </w:r>
      <w:r w:rsidR="00AB6389" w:rsidRPr="00F26A9E">
        <w:rPr>
          <w:rFonts w:ascii="Times New Roman" w:eastAsia="Times New Roman" w:hAnsi="Times New Roman" w:cs="Times New Roman"/>
          <w:b/>
          <w:bCs/>
          <w:sz w:val="28"/>
          <w:szCs w:val="28"/>
          <w:lang w:eastAsia="ru-RU"/>
        </w:rPr>
        <w:t xml:space="preserve"> оптовых ярмарок в СССР</w:t>
      </w:r>
    </w:p>
    <w:p w:rsidR="007C4EC6" w:rsidRPr="00F26A9E" w:rsidRDefault="007C4EC6" w:rsidP="003F1ED2">
      <w:pPr>
        <w:spacing w:after="0" w:line="360" w:lineRule="auto"/>
        <w:jc w:val="center"/>
        <w:rPr>
          <w:rFonts w:ascii="Times New Roman" w:eastAsia="Times New Roman" w:hAnsi="Times New Roman" w:cs="Times New Roman"/>
          <w:b/>
          <w:bCs/>
          <w:sz w:val="28"/>
          <w:szCs w:val="28"/>
          <w:lang w:eastAsia="ru-RU"/>
        </w:rPr>
      </w:pPr>
      <w:r w:rsidRPr="00F26A9E">
        <w:rPr>
          <w:rFonts w:ascii="Times New Roman" w:eastAsia="Times New Roman" w:hAnsi="Times New Roman" w:cs="Times New Roman"/>
          <w:b/>
          <w:bCs/>
          <w:sz w:val="28"/>
          <w:szCs w:val="28"/>
          <w:lang w:eastAsia="ru-RU"/>
        </w:rPr>
        <w:t>(</w:t>
      </w:r>
      <w:r w:rsidR="00AB6389" w:rsidRPr="00F26A9E">
        <w:rPr>
          <w:rFonts w:ascii="Times New Roman" w:eastAsia="Times New Roman" w:hAnsi="Times New Roman" w:cs="Times New Roman"/>
          <w:b/>
          <w:bCs/>
          <w:sz w:val="28"/>
          <w:szCs w:val="28"/>
          <w:lang w:eastAsia="ru-RU"/>
        </w:rPr>
        <w:t xml:space="preserve">на примере Всероссийской оптовой ярмарки </w:t>
      </w:r>
      <w:r w:rsidRPr="00F26A9E">
        <w:rPr>
          <w:rFonts w:ascii="Times New Roman" w:eastAsia="Times New Roman" w:hAnsi="Times New Roman" w:cs="Times New Roman"/>
          <w:b/>
          <w:bCs/>
          <w:sz w:val="28"/>
          <w:szCs w:val="28"/>
          <w:lang w:eastAsia="ru-RU"/>
        </w:rPr>
        <w:t>194</w:t>
      </w:r>
      <w:r w:rsidR="00AB6389" w:rsidRPr="00F26A9E">
        <w:rPr>
          <w:rFonts w:ascii="Times New Roman" w:eastAsia="Times New Roman" w:hAnsi="Times New Roman" w:cs="Times New Roman"/>
          <w:b/>
          <w:bCs/>
          <w:sz w:val="28"/>
          <w:szCs w:val="28"/>
          <w:lang w:eastAsia="ru-RU"/>
        </w:rPr>
        <w:t xml:space="preserve">9 </w:t>
      </w:r>
      <w:r w:rsidRPr="00F26A9E">
        <w:rPr>
          <w:rFonts w:ascii="Times New Roman" w:eastAsia="Times New Roman" w:hAnsi="Times New Roman" w:cs="Times New Roman"/>
          <w:b/>
          <w:bCs/>
          <w:sz w:val="28"/>
          <w:szCs w:val="28"/>
          <w:lang w:eastAsia="ru-RU"/>
        </w:rPr>
        <w:t>г.)</w:t>
      </w:r>
    </w:p>
    <w:p w:rsidR="0013574E" w:rsidRPr="00F26A9E" w:rsidRDefault="00BD2D32" w:rsidP="0013574E">
      <w:pPr>
        <w:spacing w:after="0" w:line="360" w:lineRule="auto"/>
        <w:jc w:val="center"/>
        <w:rPr>
          <w:rFonts w:ascii="Times New Roman" w:eastAsia="Times New Roman" w:hAnsi="Times New Roman" w:cs="Times New Roman"/>
          <w:b/>
          <w:bCs/>
          <w:sz w:val="28"/>
          <w:szCs w:val="28"/>
          <w:highlight w:val="yellow"/>
          <w:lang w:val="en-US" w:eastAsia="ru-RU"/>
        </w:rPr>
      </w:pPr>
      <w:r w:rsidRPr="00F26A9E">
        <w:rPr>
          <w:rStyle w:val="tlid-translation"/>
          <w:rFonts w:ascii="Times New Roman" w:hAnsi="Times New Roman" w:cs="Times New Roman"/>
          <w:b/>
          <w:bCs/>
          <w:sz w:val="28"/>
          <w:szCs w:val="28"/>
          <w:lang w:val="en"/>
        </w:rPr>
        <w:t>Tasks and functions of wholesale fairs in the USSR</w:t>
      </w:r>
      <w:r w:rsidRPr="00F26A9E">
        <w:rPr>
          <w:rFonts w:ascii="Times New Roman" w:hAnsi="Times New Roman" w:cs="Times New Roman"/>
          <w:b/>
          <w:bCs/>
          <w:sz w:val="28"/>
          <w:szCs w:val="28"/>
          <w:lang w:val="en"/>
        </w:rPr>
        <w:br/>
      </w:r>
      <w:r w:rsidRPr="00F26A9E">
        <w:rPr>
          <w:rStyle w:val="tlid-translation"/>
          <w:rFonts w:ascii="Times New Roman" w:hAnsi="Times New Roman" w:cs="Times New Roman"/>
          <w:b/>
          <w:bCs/>
          <w:sz w:val="28"/>
          <w:szCs w:val="28"/>
          <w:lang w:val="en"/>
        </w:rPr>
        <w:t>(on the example of the All-Russian wholesale fair 1949)</w:t>
      </w:r>
    </w:p>
    <w:p w:rsidR="0013574E" w:rsidRPr="00F26A9E" w:rsidRDefault="0013574E" w:rsidP="0013574E">
      <w:pPr>
        <w:spacing w:line="360" w:lineRule="auto"/>
        <w:ind w:firstLine="709"/>
        <w:jc w:val="both"/>
        <w:rPr>
          <w:rFonts w:ascii="Times New Roman" w:hAnsi="Times New Roman" w:cs="Times New Roman"/>
          <w:sz w:val="28"/>
          <w:szCs w:val="28"/>
          <w:highlight w:val="yellow"/>
          <w:lang w:val="en-US"/>
        </w:rPr>
      </w:pPr>
    </w:p>
    <w:p w:rsidR="0022068E" w:rsidRPr="00F26A9E" w:rsidRDefault="0013574E" w:rsidP="0022068E">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В статье на основе архивных материалов рассматрива</w:t>
      </w:r>
      <w:r w:rsidR="00BD2D32" w:rsidRPr="00F26A9E">
        <w:rPr>
          <w:rFonts w:ascii="Times New Roman" w:hAnsi="Times New Roman" w:cs="Times New Roman"/>
          <w:sz w:val="28"/>
          <w:szCs w:val="28"/>
        </w:rPr>
        <w:t>ю</w:t>
      </w:r>
      <w:r w:rsidRPr="00F26A9E">
        <w:rPr>
          <w:rFonts w:ascii="Times New Roman" w:hAnsi="Times New Roman" w:cs="Times New Roman"/>
          <w:sz w:val="28"/>
          <w:szCs w:val="28"/>
        </w:rPr>
        <w:t xml:space="preserve">тся </w:t>
      </w:r>
      <w:r w:rsidR="00BD2D32" w:rsidRPr="00F26A9E">
        <w:rPr>
          <w:rFonts w:ascii="Times New Roman" w:hAnsi="Times New Roman" w:cs="Times New Roman"/>
          <w:sz w:val="28"/>
          <w:szCs w:val="28"/>
        </w:rPr>
        <w:t>задачи и функции оптовых ярмарок в СССР</w:t>
      </w:r>
      <w:r w:rsidRPr="00F26A9E">
        <w:rPr>
          <w:rFonts w:ascii="Times New Roman" w:hAnsi="Times New Roman" w:cs="Times New Roman"/>
          <w:sz w:val="28"/>
          <w:szCs w:val="28"/>
        </w:rPr>
        <w:t xml:space="preserve">. </w:t>
      </w:r>
      <w:r w:rsidR="00BD2D32" w:rsidRPr="00F26A9E">
        <w:rPr>
          <w:rFonts w:ascii="Times New Roman" w:hAnsi="Times New Roman" w:cs="Times New Roman"/>
          <w:sz w:val="28"/>
          <w:szCs w:val="28"/>
        </w:rPr>
        <w:t xml:space="preserve">Ставятся вопросы: «Что было причиной проведения оптовых ярмарок в СССР? Какие задачи ставило организующее их руководство? </w:t>
      </w:r>
      <w:r w:rsidR="0022068E" w:rsidRPr="00F26A9E">
        <w:rPr>
          <w:rFonts w:ascii="Times New Roman" w:hAnsi="Times New Roman" w:cs="Times New Roman"/>
          <w:sz w:val="28"/>
          <w:szCs w:val="28"/>
        </w:rPr>
        <w:t>Какой была</w:t>
      </w:r>
      <w:r w:rsidR="00BD2D32" w:rsidRPr="00F26A9E">
        <w:rPr>
          <w:rFonts w:ascii="Times New Roman" w:hAnsi="Times New Roman" w:cs="Times New Roman"/>
          <w:sz w:val="28"/>
          <w:szCs w:val="28"/>
        </w:rPr>
        <w:t xml:space="preserve"> структура оптового торгового оборота на </w:t>
      </w:r>
      <w:r w:rsidR="00BD41EF" w:rsidRPr="00F26A9E">
        <w:rPr>
          <w:rFonts w:ascii="Times New Roman" w:hAnsi="Times New Roman" w:cs="Times New Roman"/>
          <w:sz w:val="28"/>
          <w:szCs w:val="28"/>
        </w:rPr>
        <w:t xml:space="preserve">оптовых </w:t>
      </w:r>
      <w:r w:rsidR="0022068E" w:rsidRPr="00F26A9E">
        <w:rPr>
          <w:rFonts w:ascii="Times New Roman" w:hAnsi="Times New Roman" w:cs="Times New Roman"/>
          <w:sz w:val="28"/>
          <w:szCs w:val="28"/>
        </w:rPr>
        <w:t>ярмарках</w:t>
      </w:r>
      <w:r w:rsidR="00BD2D32" w:rsidRPr="00F26A9E">
        <w:rPr>
          <w:rFonts w:ascii="Times New Roman" w:hAnsi="Times New Roman" w:cs="Times New Roman"/>
          <w:sz w:val="28"/>
          <w:szCs w:val="28"/>
        </w:rPr>
        <w:t>?</w:t>
      </w:r>
      <w:r w:rsidR="0022068E" w:rsidRPr="00F26A9E">
        <w:rPr>
          <w:rFonts w:ascii="Times New Roman" w:hAnsi="Times New Roman" w:cs="Times New Roman"/>
          <w:sz w:val="28"/>
          <w:szCs w:val="28"/>
        </w:rPr>
        <w:t>»</w:t>
      </w:r>
      <w:r w:rsidR="00BD2D32" w:rsidRPr="00F26A9E">
        <w:rPr>
          <w:rFonts w:ascii="Times New Roman" w:hAnsi="Times New Roman" w:cs="Times New Roman"/>
          <w:sz w:val="28"/>
          <w:szCs w:val="28"/>
        </w:rPr>
        <w:t xml:space="preserve"> </w:t>
      </w:r>
      <w:r w:rsidR="00BD41EF" w:rsidRPr="00F26A9E">
        <w:rPr>
          <w:rFonts w:ascii="Times New Roman" w:hAnsi="Times New Roman" w:cs="Times New Roman"/>
          <w:sz w:val="28"/>
          <w:szCs w:val="28"/>
        </w:rPr>
        <w:t>Рассматривается история возникновения и развития оптовой торговли в СССР до Великой Отечественной войны. А</w:t>
      </w:r>
      <w:r w:rsidR="0022068E" w:rsidRPr="00F26A9E">
        <w:rPr>
          <w:rFonts w:ascii="Times New Roman" w:hAnsi="Times New Roman" w:cs="Times New Roman"/>
          <w:sz w:val="28"/>
          <w:szCs w:val="28"/>
        </w:rPr>
        <w:t xml:space="preserve">нализируются </w:t>
      </w:r>
      <w:r w:rsidR="0022068E" w:rsidRPr="00F26A9E">
        <w:rPr>
          <w:rFonts w:ascii="Times New Roman" w:hAnsi="Times New Roman" w:cs="Times New Roman"/>
          <w:sz w:val="28"/>
          <w:szCs w:val="28"/>
        </w:rPr>
        <w:lastRenderedPageBreak/>
        <w:t>результаты</w:t>
      </w:r>
      <w:r w:rsidR="00BD2D32" w:rsidRPr="00F26A9E">
        <w:rPr>
          <w:rFonts w:ascii="Times New Roman" w:hAnsi="Times New Roman" w:cs="Times New Roman"/>
          <w:sz w:val="28"/>
          <w:szCs w:val="28"/>
        </w:rPr>
        <w:t xml:space="preserve"> Всероссийской оптовой ярмарки</w:t>
      </w:r>
      <w:r w:rsidR="00BD41EF" w:rsidRPr="00F26A9E">
        <w:rPr>
          <w:rFonts w:ascii="Times New Roman" w:hAnsi="Times New Roman" w:cs="Times New Roman"/>
          <w:sz w:val="28"/>
          <w:szCs w:val="28"/>
        </w:rPr>
        <w:t>, проведённой в Ленинграде в</w:t>
      </w:r>
      <w:r w:rsidR="00BD2D32" w:rsidRPr="00F26A9E">
        <w:rPr>
          <w:rFonts w:ascii="Times New Roman" w:hAnsi="Times New Roman" w:cs="Times New Roman"/>
          <w:sz w:val="28"/>
          <w:szCs w:val="28"/>
        </w:rPr>
        <w:t xml:space="preserve"> 1949 год</w:t>
      </w:r>
      <w:r w:rsidR="00BD41EF" w:rsidRPr="00F26A9E">
        <w:rPr>
          <w:rFonts w:ascii="Times New Roman" w:hAnsi="Times New Roman" w:cs="Times New Roman"/>
          <w:sz w:val="28"/>
          <w:szCs w:val="28"/>
        </w:rPr>
        <w:t>у – наиболее масштабного мероприятия такого рода</w:t>
      </w:r>
      <w:r w:rsidR="0022068E" w:rsidRPr="00F26A9E">
        <w:rPr>
          <w:rFonts w:ascii="Times New Roman" w:hAnsi="Times New Roman" w:cs="Times New Roman"/>
          <w:sz w:val="28"/>
          <w:szCs w:val="28"/>
        </w:rPr>
        <w:t>.</w:t>
      </w:r>
      <w:r w:rsidR="00BD2D32" w:rsidRPr="00F26A9E">
        <w:rPr>
          <w:rFonts w:ascii="Times New Roman" w:hAnsi="Times New Roman" w:cs="Times New Roman"/>
          <w:sz w:val="28"/>
          <w:szCs w:val="28"/>
        </w:rPr>
        <w:t xml:space="preserve"> </w:t>
      </w:r>
      <w:r w:rsidR="00BD41EF" w:rsidRPr="00F26A9E">
        <w:rPr>
          <w:rFonts w:ascii="Times New Roman" w:hAnsi="Times New Roman" w:cs="Times New Roman"/>
          <w:sz w:val="28"/>
          <w:szCs w:val="28"/>
        </w:rPr>
        <w:t xml:space="preserve">Вводится в научный оборот записка министра торговли РСФСР М. И. Макарова об итогах Всероссийской оптовой ярмарки 1949 года. </w:t>
      </w:r>
      <w:r w:rsidRPr="00F26A9E">
        <w:rPr>
          <w:rFonts w:ascii="Times New Roman" w:hAnsi="Times New Roman" w:cs="Times New Roman"/>
          <w:sz w:val="28"/>
          <w:szCs w:val="28"/>
        </w:rPr>
        <w:t xml:space="preserve">В статье </w:t>
      </w:r>
      <w:r w:rsidR="0022068E" w:rsidRPr="00F26A9E">
        <w:rPr>
          <w:rFonts w:ascii="Times New Roman" w:hAnsi="Times New Roman" w:cs="Times New Roman"/>
          <w:sz w:val="28"/>
          <w:szCs w:val="28"/>
        </w:rPr>
        <w:t>показано</w:t>
      </w:r>
      <w:r w:rsidRPr="00F26A9E">
        <w:rPr>
          <w:rFonts w:ascii="Times New Roman" w:hAnsi="Times New Roman" w:cs="Times New Roman"/>
          <w:sz w:val="28"/>
          <w:szCs w:val="28"/>
        </w:rPr>
        <w:t xml:space="preserve">, </w:t>
      </w:r>
      <w:r w:rsidR="0022068E" w:rsidRPr="00F26A9E">
        <w:rPr>
          <w:rFonts w:ascii="Times New Roman" w:hAnsi="Times New Roman" w:cs="Times New Roman"/>
          <w:sz w:val="28"/>
          <w:szCs w:val="28"/>
        </w:rPr>
        <w:t>как советские</w:t>
      </w:r>
      <w:r w:rsidRPr="00F26A9E">
        <w:rPr>
          <w:rFonts w:ascii="Times New Roman" w:hAnsi="Times New Roman" w:cs="Times New Roman"/>
          <w:sz w:val="28"/>
          <w:szCs w:val="28"/>
        </w:rPr>
        <w:t xml:space="preserve"> </w:t>
      </w:r>
      <w:r w:rsidR="0022068E" w:rsidRPr="00F26A9E">
        <w:rPr>
          <w:rFonts w:ascii="Times New Roman" w:hAnsi="Times New Roman" w:cs="Times New Roman"/>
          <w:sz w:val="28"/>
          <w:szCs w:val="28"/>
        </w:rPr>
        <w:t>оптовые ярмарки выявляли и корректировали экономические диспропорции, информировали о них руководство страны, служили «рыночным амортизатором» плановой экономики.</w:t>
      </w:r>
    </w:p>
    <w:p w:rsidR="0013574E" w:rsidRPr="00F26A9E" w:rsidRDefault="00BD41EF" w:rsidP="0013574E">
      <w:pPr>
        <w:spacing w:line="360" w:lineRule="auto"/>
        <w:ind w:firstLine="709"/>
        <w:jc w:val="both"/>
        <w:rPr>
          <w:rFonts w:ascii="Times New Roman" w:hAnsi="Times New Roman" w:cs="Times New Roman"/>
          <w:sz w:val="28"/>
          <w:szCs w:val="28"/>
          <w:highlight w:val="yellow"/>
          <w:lang w:val="en-US"/>
        </w:rPr>
      </w:pPr>
      <w:r w:rsidRPr="00F26A9E">
        <w:rPr>
          <w:rStyle w:val="tlid-translation"/>
          <w:rFonts w:ascii="Times New Roman" w:hAnsi="Times New Roman" w:cs="Times New Roman"/>
          <w:sz w:val="28"/>
          <w:szCs w:val="28"/>
          <w:lang w:val="en"/>
        </w:rPr>
        <w:t>The article on the basis of archival materials discusses the tasks and functions of wholesale fairs in the USSR. Questions are posed: “What was the reason for holding wholesale fairs in the USSR? What tasks did the organizing leadership set? What was the structure of the wholesale trade turnover at wholesale fairs?”</w:t>
      </w:r>
      <w:r w:rsidRPr="00F26A9E">
        <w:rPr>
          <w:rStyle w:val="tlid-translation"/>
          <w:rFonts w:ascii="Times New Roman" w:hAnsi="Times New Roman" w:cs="Times New Roman"/>
          <w:sz w:val="28"/>
          <w:szCs w:val="28"/>
          <w:lang w:val="en-US"/>
        </w:rPr>
        <w:t xml:space="preserve"> </w:t>
      </w:r>
      <w:r w:rsidRPr="00F26A9E">
        <w:rPr>
          <w:rStyle w:val="tlid-translation"/>
          <w:rFonts w:ascii="Times New Roman" w:hAnsi="Times New Roman" w:cs="Times New Roman"/>
          <w:sz w:val="28"/>
          <w:szCs w:val="28"/>
          <w:lang w:val="en"/>
        </w:rPr>
        <w:t xml:space="preserve">The history of the emergence and development of wholesale trade in the USSR before the Great Patriotic War is considered. The results of the All-Russian Wholesale Fair, held in Leningrad in 1949 - the most ambitious event of this kind </w:t>
      </w:r>
      <w:proofErr w:type="gramStart"/>
      <w:r w:rsidRPr="00F26A9E">
        <w:rPr>
          <w:rStyle w:val="tlid-translation"/>
          <w:rFonts w:ascii="Times New Roman" w:hAnsi="Times New Roman" w:cs="Times New Roman"/>
          <w:sz w:val="28"/>
          <w:szCs w:val="28"/>
          <w:lang w:val="en"/>
        </w:rPr>
        <w:t>are</w:t>
      </w:r>
      <w:proofErr w:type="gramEnd"/>
      <w:r w:rsidRPr="00F26A9E">
        <w:rPr>
          <w:rStyle w:val="tlid-translation"/>
          <w:rFonts w:ascii="Times New Roman" w:hAnsi="Times New Roman" w:cs="Times New Roman"/>
          <w:sz w:val="28"/>
          <w:szCs w:val="28"/>
          <w:lang w:val="en"/>
        </w:rPr>
        <w:t xml:space="preserve"> analyzed. A note by the Minister of Trade of the RSFSR M. I. Makarov on the results of the 1949 All-Russian Wholesale Fair is being introduced into scientific circulation. The article shows how the Soviet wholesale fairs revealed and corrected economic imbalances, informed the country's leadership about them, served as a “market shock absorber” of the planned economy.</w:t>
      </w:r>
    </w:p>
    <w:p w:rsidR="0013574E" w:rsidRPr="00F26A9E" w:rsidRDefault="0013574E" w:rsidP="0013574E">
      <w:pPr>
        <w:spacing w:line="360" w:lineRule="auto"/>
        <w:ind w:firstLine="709"/>
        <w:jc w:val="both"/>
        <w:rPr>
          <w:rFonts w:ascii="Times New Roman" w:hAnsi="Times New Roman" w:cs="Times New Roman"/>
          <w:sz w:val="28"/>
          <w:szCs w:val="28"/>
          <w:highlight w:val="yellow"/>
          <w:lang w:val="en-US"/>
        </w:rPr>
      </w:pPr>
    </w:p>
    <w:p w:rsidR="0013574E" w:rsidRPr="00F26A9E" w:rsidRDefault="0013574E" w:rsidP="0013574E">
      <w:pPr>
        <w:spacing w:line="360" w:lineRule="auto"/>
        <w:ind w:firstLine="709"/>
        <w:jc w:val="both"/>
        <w:rPr>
          <w:rFonts w:ascii="Times New Roman" w:hAnsi="Times New Roman" w:cs="Times New Roman"/>
          <w:sz w:val="28"/>
          <w:szCs w:val="28"/>
          <w:highlight w:val="yellow"/>
        </w:rPr>
      </w:pPr>
      <w:r w:rsidRPr="00F26A9E">
        <w:rPr>
          <w:rFonts w:ascii="Times New Roman" w:hAnsi="Times New Roman" w:cs="Times New Roman"/>
          <w:sz w:val="28"/>
          <w:szCs w:val="28"/>
        </w:rPr>
        <w:t xml:space="preserve">Ключевые слова: командно-административная система, </w:t>
      </w:r>
      <w:r w:rsidR="00892705" w:rsidRPr="00F26A9E">
        <w:rPr>
          <w:rFonts w:ascii="Times New Roman" w:hAnsi="Times New Roman" w:cs="Times New Roman"/>
          <w:sz w:val="28"/>
          <w:szCs w:val="28"/>
        </w:rPr>
        <w:t>плановая экономика</w:t>
      </w:r>
      <w:r w:rsidRPr="00F26A9E">
        <w:rPr>
          <w:rFonts w:ascii="Times New Roman" w:hAnsi="Times New Roman" w:cs="Times New Roman"/>
          <w:sz w:val="28"/>
          <w:szCs w:val="28"/>
        </w:rPr>
        <w:t xml:space="preserve">, </w:t>
      </w:r>
      <w:r w:rsidR="00892705" w:rsidRPr="00F26A9E">
        <w:rPr>
          <w:rFonts w:ascii="Times New Roman" w:hAnsi="Times New Roman" w:cs="Times New Roman"/>
          <w:sz w:val="28"/>
          <w:szCs w:val="28"/>
        </w:rPr>
        <w:t xml:space="preserve">народное хозяйство РСФСР, оптовая торговля, ярмарка, </w:t>
      </w:r>
      <w:r w:rsidRPr="00F26A9E">
        <w:rPr>
          <w:rFonts w:ascii="Times New Roman" w:hAnsi="Times New Roman" w:cs="Times New Roman"/>
          <w:sz w:val="28"/>
          <w:szCs w:val="28"/>
        </w:rPr>
        <w:t xml:space="preserve">государственное управление, </w:t>
      </w:r>
      <w:r w:rsidR="00892705" w:rsidRPr="00F26A9E">
        <w:rPr>
          <w:rFonts w:ascii="Times New Roman" w:hAnsi="Times New Roman" w:cs="Times New Roman"/>
          <w:sz w:val="28"/>
          <w:szCs w:val="28"/>
        </w:rPr>
        <w:t>«Ленинградское дело», сталинский период</w:t>
      </w:r>
      <w:r w:rsidRPr="00F26A9E">
        <w:rPr>
          <w:rFonts w:ascii="Times New Roman" w:hAnsi="Times New Roman" w:cs="Times New Roman"/>
          <w:sz w:val="28"/>
          <w:szCs w:val="28"/>
        </w:rPr>
        <w:t>.</w:t>
      </w:r>
    </w:p>
    <w:p w:rsidR="0013574E" w:rsidRPr="002A049D" w:rsidRDefault="0013574E" w:rsidP="0013574E">
      <w:pPr>
        <w:spacing w:line="360" w:lineRule="auto"/>
        <w:ind w:firstLine="709"/>
        <w:jc w:val="both"/>
        <w:rPr>
          <w:rFonts w:ascii="Times New Roman" w:hAnsi="Times New Roman" w:cs="Times New Roman"/>
          <w:sz w:val="28"/>
          <w:szCs w:val="28"/>
          <w:lang w:val="en-US"/>
        </w:rPr>
      </w:pPr>
      <w:r w:rsidRPr="00F26A9E">
        <w:rPr>
          <w:rFonts w:ascii="Times New Roman" w:hAnsi="Times New Roman" w:cs="Times New Roman"/>
          <w:sz w:val="28"/>
          <w:szCs w:val="28"/>
          <w:lang w:val="en"/>
        </w:rPr>
        <w:t xml:space="preserve">Key words: </w:t>
      </w:r>
      <w:r w:rsidR="00892705" w:rsidRPr="00F26A9E">
        <w:rPr>
          <w:rStyle w:val="tlid-translation"/>
          <w:rFonts w:ascii="Times New Roman" w:hAnsi="Times New Roman" w:cs="Times New Roman"/>
          <w:sz w:val="28"/>
          <w:szCs w:val="28"/>
          <w:lang w:val="en"/>
        </w:rPr>
        <w:t>command-administrative system, planned economy, national economy of the RSFSR, wholesale trade, fair, state administration, Leningrad</w:t>
      </w:r>
      <w:r w:rsidR="00892705" w:rsidRPr="00F26A9E">
        <w:rPr>
          <w:rStyle w:val="tlid-translation"/>
          <w:rFonts w:ascii="Times New Roman" w:hAnsi="Times New Roman" w:cs="Times New Roman"/>
          <w:sz w:val="28"/>
          <w:szCs w:val="28"/>
          <w:lang w:val="en-US"/>
        </w:rPr>
        <w:t xml:space="preserve"> Affair</w:t>
      </w:r>
      <w:r w:rsidR="00892705" w:rsidRPr="00F26A9E">
        <w:rPr>
          <w:rStyle w:val="tlid-translation"/>
          <w:rFonts w:ascii="Times New Roman" w:hAnsi="Times New Roman" w:cs="Times New Roman"/>
          <w:sz w:val="28"/>
          <w:szCs w:val="28"/>
          <w:lang w:val="en"/>
        </w:rPr>
        <w:t>, Stalin period</w:t>
      </w:r>
      <w:r w:rsidR="00892705" w:rsidRPr="00F26A9E">
        <w:rPr>
          <w:rStyle w:val="tlid-translation"/>
          <w:rFonts w:ascii="Times New Roman" w:hAnsi="Times New Roman" w:cs="Times New Roman"/>
          <w:sz w:val="28"/>
          <w:szCs w:val="28"/>
          <w:lang w:val="en-US"/>
        </w:rPr>
        <w:t>.</w:t>
      </w:r>
    </w:p>
    <w:p w:rsidR="007C4EC6" w:rsidRPr="00F26A9E" w:rsidRDefault="007C4EC6" w:rsidP="0013574E">
      <w:pPr>
        <w:spacing w:line="360" w:lineRule="auto"/>
        <w:jc w:val="both"/>
        <w:rPr>
          <w:rFonts w:ascii="Times New Roman" w:hAnsi="Times New Roman" w:cs="Times New Roman"/>
          <w:sz w:val="28"/>
          <w:szCs w:val="28"/>
          <w:lang w:val="en-US"/>
        </w:rPr>
      </w:pPr>
    </w:p>
    <w:p w:rsidR="007C4EC6" w:rsidRPr="00F26A9E" w:rsidRDefault="00D26F40"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lastRenderedPageBreak/>
        <w:t xml:space="preserve">Оптовые ярмарки являлись важной составляющей советской экономики, в том числе и послевоенного периода </w:t>
      </w:r>
      <w:r w:rsidR="007C4EC6" w:rsidRPr="00F26A9E">
        <w:rPr>
          <w:rFonts w:ascii="Times New Roman" w:hAnsi="Times New Roman" w:cs="Times New Roman"/>
          <w:sz w:val="28"/>
          <w:szCs w:val="28"/>
        </w:rPr>
        <w:t>(1945–1953 гг.)</w:t>
      </w:r>
      <w:r w:rsidRPr="00F26A9E">
        <w:rPr>
          <w:rFonts w:ascii="Times New Roman" w:hAnsi="Times New Roman" w:cs="Times New Roman"/>
          <w:sz w:val="28"/>
          <w:szCs w:val="28"/>
        </w:rPr>
        <w:t xml:space="preserve">, а потому </w:t>
      </w:r>
      <w:r w:rsidR="004E3FE6" w:rsidRPr="00F26A9E">
        <w:rPr>
          <w:rFonts w:ascii="Times New Roman" w:hAnsi="Times New Roman" w:cs="Times New Roman"/>
          <w:sz w:val="28"/>
          <w:szCs w:val="28"/>
        </w:rPr>
        <w:t>их задачи и функции</w:t>
      </w:r>
      <w:r w:rsidR="007C4EC6" w:rsidRPr="00F26A9E">
        <w:rPr>
          <w:rFonts w:ascii="Times New Roman" w:hAnsi="Times New Roman" w:cs="Times New Roman"/>
          <w:sz w:val="28"/>
          <w:szCs w:val="28"/>
        </w:rPr>
        <w:t xml:space="preserve"> представля</w:t>
      </w:r>
      <w:r w:rsidRPr="00F26A9E">
        <w:rPr>
          <w:rFonts w:ascii="Times New Roman" w:hAnsi="Times New Roman" w:cs="Times New Roman"/>
          <w:sz w:val="28"/>
          <w:szCs w:val="28"/>
        </w:rPr>
        <w:t>ю</w:t>
      </w:r>
      <w:r w:rsidR="007C4EC6" w:rsidRPr="00F26A9E">
        <w:rPr>
          <w:rFonts w:ascii="Times New Roman" w:hAnsi="Times New Roman" w:cs="Times New Roman"/>
          <w:sz w:val="28"/>
          <w:szCs w:val="28"/>
        </w:rPr>
        <w:t xml:space="preserve">т несомненный интерес </w:t>
      </w:r>
      <w:r w:rsidRPr="00F26A9E">
        <w:rPr>
          <w:rFonts w:ascii="Times New Roman" w:hAnsi="Times New Roman" w:cs="Times New Roman"/>
          <w:sz w:val="28"/>
          <w:szCs w:val="28"/>
        </w:rPr>
        <w:t>как один из аспектов управления народным хозяйством страны</w:t>
      </w:r>
      <w:r w:rsidR="007C4EC6" w:rsidRPr="00F26A9E">
        <w:rPr>
          <w:rFonts w:ascii="Times New Roman" w:hAnsi="Times New Roman" w:cs="Times New Roman"/>
          <w:sz w:val="28"/>
          <w:szCs w:val="28"/>
        </w:rPr>
        <w:t xml:space="preserve">. Что </w:t>
      </w:r>
      <w:r w:rsidRPr="00F26A9E">
        <w:rPr>
          <w:rFonts w:ascii="Times New Roman" w:hAnsi="Times New Roman" w:cs="Times New Roman"/>
          <w:sz w:val="28"/>
          <w:szCs w:val="28"/>
        </w:rPr>
        <w:t>же было причиной проведения оптовых ярмарок в СССР? Какие задачи ставило организующее их руководство</w:t>
      </w:r>
      <w:r w:rsidR="007C4EC6" w:rsidRPr="00F26A9E">
        <w:rPr>
          <w:rFonts w:ascii="Times New Roman" w:hAnsi="Times New Roman" w:cs="Times New Roman"/>
          <w:sz w:val="28"/>
          <w:szCs w:val="28"/>
        </w:rPr>
        <w:t xml:space="preserve">? </w:t>
      </w:r>
      <w:r w:rsidRPr="00F26A9E">
        <w:rPr>
          <w:rFonts w:ascii="Times New Roman" w:hAnsi="Times New Roman" w:cs="Times New Roman"/>
          <w:sz w:val="28"/>
          <w:szCs w:val="28"/>
        </w:rPr>
        <w:t>Что из себя представляла структура оптового торгового оборота на этих мероприятиях</w:t>
      </w:r>
      <w:r w:rsidR="007C4EC6" w:rsidRPr="00F26A9E">
        <w:rPr>
          <w:rFonts w:ascii="Times New Roman" w:hAnsi="Times New Roman" w:cs="Times New Roman"/>
          <w:sz w:val="28"/>
          <w:szCs w:val="28"/>
        </w:rPr>
        <w:t xml:space="preserve">? </w:t>
      </w:r>
      <w:r w:rsidR="003060D0" w:rsidRPr="00F26A9E">
        <w:rPr>
          <w:rFonts w:ascii="Times New Roman" w:hAnsi="Times New Roman" w:cs="Times New Roman"/>
          <w:sz w:val="28"/>
          <w:szCs w:val="28"/>
        </w:rPr>
        <w:t xml:space="preserve">Какие выводы о состоянии советской экономики можно из них сделать? </w:t>
      </w:r>
      <w:r w:rsidRPr="00F26A9E">
        <w:rPr>
          <w:rFonts w:ascii="Times New Roman" w:hAnsi="Times New Roman" w:cs="Times New Roman"/>
          <w:sz w:val="28"/>
          <w:szCs w:val="28"/>
        </w:rPr>
        <w:t>Для от</w:t>
      </w:r>
      <w:r w:rsidR="007C4EC6" w:rsidRPr="00F26A9E">
        <w:rPr>
          <w:rFonts w:ascii="Times New Roman" w:hAnsi="Times New Roman" w:cs="Times New Roman"/>
          <w:sz w:val="28"/>
          <w:szCs w:val="28"/>
        </w:rPr>
        <w:t>вет</w:t>
      </w:r>
      <w:r w:rsidRPr="00F26A9E">
        <w:rPr>
          <w:rFonts w:ascii="Times New Roman" w:hAnsi="Times New Roman" w:cs="Times New Roman"/>
          <w:sz w:val="28"/>
          <w:szCs w:val="28"/>
        </w:rPr>
        <w:t>а</w:t>
      </w:r>
      <w:r w:rsidR="007C4EC6" w:rsidRPr="00F26A9E">
        <w:rPr>
          <w:rFonts w:ascii="Times New Roman" w:hAnsi="Times New Roman" w:cs="Times New Roman"/>
          <w:sz w:val="28"/>
          <w:szCs w:val="28"/>
        </w:rPr>
        <w:t xml:space="preserve"> на </w:t>
      </w:r>
      <w:r w:rsidRPr="00F26A9E">
        <w:rPr>
          <w:rFonts w:ascii="Times New Roman" w:hAnsi="Times New Roman" w:cs="Times New Roman"/>
          <w:sz w:val="28"/>
          <w:szCs w:val="28"/>
        </w:rPr>
        <w:t xml:space="preserve">эти вопросы </w:t>
      </w:r>
      <w:r w:rsidR="00257E31" w:rsidRPr="00F26A9E">
        <w:rPr>
          <w:rFonts w:ascii="Times New Roman" w:hAnsi="Times New Roman" w:cs="Times New Roman"/>
          <w:sz w:val="28"/>
          <w:szCs w:val="28"/>
        </w:rPr>
        <w:t>обратимся к опыту Всероссийской оптовой ярмарки, проведённой в Ленинграде в 1949 году</w:t>
      </w:r>
      <w:r w:rsidR="007C4EC6" w:rsidRPr="00F26A9E">
        <w:rPr>
          <w:rFonts w:ascii="Times New Roman" w:hAnsi="Times New Roman" w:cs="Times New Roman"/>
          <w:sz w:val="28"/>
          <w:szCs w:val="28"/>
        </w:rPr>
        <w:t>.</w:t>
      </w:r>
    </w:p>
    <w:p w:rsidR="00CF5761" w:rsidRPr="00F26A9E" w:rsidRDefault="00257E31"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Этот выбор неслучаен, поскольку данная ярмарка была весьма представительной по числу участников и сумме предложенных к продаже товаров, и, кроме того, имела значительные политические последствия в виде «Ленинградского дела» и связанных с ним последующих дел. Таким образом, она стала одним из знаковых событий периода послевоенного сталинизма (1945–1953 гг.). Пролить свет на особенности её проведения нам помогут архивные материалы.</w:t>
      </w:r>
    </w:p>
    <w:p w:rsidR="00E94A82" w:rsidRPr="00F26A9E" w:rsidRDefault="007C4EC6"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 xml:space="preserve">Вопросы, связанные с механизмами </w:t>
      </w:r>
      <w:r w:rsidR="00257E31" w:rsidRPr="00F26A9E">
        <w:rPr>
          <w:rFonts w:ascii="Times New Roman" w:hAnsi="Times New Roman" w:cs="Times New Roman"/>
          <w:sz w:val="28"/>
          <w:szCs w:val="28"/>
        </w:rPr>
        <w:t>проведения оптовых ярмарок в СССР</w:t>
      </w:r>
      <w:r w:rsidRPr="00F26A9E">
        <w:rPr>
          <w:rFonts w:ascii="Times New Roman" w:hAnsi="Times New Roman" w:cs="Times New Roman"/>
          <w:sz w:val="28"/>
          <w:szCs w:val="28"/>
        </w:rPr>
        <w:t xml:space="preserve">, нашли своё отражение в таких </w:t>
      </w:r>
      <w:r w:rsidR="00257E31" w:rsidRPr="00F26A9E">
        <w:rPr>
          <w:rFonts w:ascii="Times New Roman" w:hAnsi="Times New Roman" w:cs="Times New Roman"/>
          <w:sz w:val="28"/>
          <w:szCs w:val="28"/>
        </w:rPr>
        <w:t>исследованиях советского периода</w:t>
      </w:r>
      <w:r w:rsidRPr="00F26A9E">
        <w:rPr>
          <w:rFonts w:ascii="Times New Roman" w:hAnsi="Times New Roman" w:cs="Times New Roman"/>
          <w:sz w:val="28"/>
          <w:szCs w:val="28"/>
        </w:rPr>
        <w:t xml:space="preserve">, как </w:t>
      </w:r>
      <w:r w:rsidR="00CE3CE6" w:rsidRPr="00F26A9E">
        <w:rPr>
          <w:rFonts w:ascii="Times New Roman" w:hAnsi="Times New Roman" w:cs="Times New Roman"/>
          <w:sz w:val="28"/>
          <w:szCs w:val="28"/>
        </w:rPr>
        <w:t>работа Я. А. Каминского «Оптовая торговля и складское хозяйство в СССР» [</w:t>
      </w:r>
      <w:r w:rsidR="00616542" w:rsidRPr="00F26A9E">
        <w:rPr>
          <w:rFonts w:ascii="Times New Roman" w:hAnsi="Times New Roman" w:cs="Times New Roman"/>
          <w:sz w:val="28"/>
          <w:szCs w:val="28"/>
        </w:rPr>
        <w:t>4</w:t>
      </w:r>
      <w:r w:rsidR="00CE3CE6" w:rsidRPr="00F26A9E">
        <w:rPr>
          <w:rFonts w:ascii="Times New Roman" w:hAnsi="Times New Roman" w:cs="Times New Roman"/>
          <w:sz w:val="28"/>
          <w:szCs w:val="28"/>
        </w:rPr>
        <w:t xml:space="preserve">], </w:t>
      </w:r>
      <w:r w:rsidRPr="00F26A9E">
        <w:rPr>
          <w:rFonts w:ascii="Times New Roman" w:hAnsi="Times New Roman" w:cs="Times New Roman"/>
          <w:sz w:val="28"/>
          <w:szCs w:val="28"/>
        </w:rPr>
        <w:t xml:space="preserve">совместная монография </w:t>
      </w:r>
      <w:r w:rsidR="00257E31" w:rsidRPr="00F26A9E">
        <w:rPr>
          <w:rFonts w:ascii="Times New Roman" w:hAnsi="Times New Roman" w:cs="Times New Roman"/>
          <w:sz w:val="28"/>
          <w:szCs w:val="28"/>
        </w:rPr>
        <w:t>И. А. Пысенко</w:t>
      </w:r>
      <w:r w:rsidRPr="00F26A9E">
        <w:rPr>
          <w:rFonts w:ascii="Times New Roman" w:hAnsi="Times New Roman" w:cs="Times New Roman"/>
          <w:sz w:val="28"/>
          <w:szCs w:val="28"/>
        </w:rPr>
        <w:t xml:space="preserve"> и </w:t>
      </w:r>
      <w:r w:rsidR="00257E31" w:rsidRPr="00F26A9E">
        <w:rPr>
          <w:rFonts w:ascii="Times New Roman" w:hAnsi="Times New Roman" w:cs="Times New Roman"/>
          <w:sz w:val="28"/>
          <w:szCs w:val="28"/>
        </w:rPr>
        <w:t>Л. Я. Шаповалова</w:t>
      </w:r>
      <w:r w:rsidRPr="00F26A9E">
        <w:rPr>
          <w:rFonts w:ascii="Times New Roman" w:hAnsi="Times New Roman" w:cs="Times New Roman"/>
          <w:sz w:val="28"/>
          <w:szCs w:val="28"/>
        </w:rPr>
        <w:t xml:space="preserve"> «</w:t>
      </w:r>
      <w:r w:rsidR="00257E31" w:rsidRPr="00F26A9E">
        <w:rPr>
          <w:rFonts w:ascii="Times New Roman" w:hAnsi="Times New Roman" w:cs="Times New Roman"/>
          <w:sz w:val="28"/>
          <w:szCs w:val="28"/>
        </w:rPr>
        <w:t>Оптовая торговля в СССР</w:t>
      </w:r>
      <w:r w:rsidRPr="00F26A9E">
        <w:rPr>
          <w:rFonts w:ascii="Times New Roman" w:hAnsi="Times New Roman" w:cs="Times New Roman"/>
          <w:sz w:val="28"/>
          <w:szCs w:val="28"/>
        </w:rPr>
        <w:t>»</w:t>
      </w:r>
      <w:r w:rsidR="00C120A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[8</w:t>
      </w:r>
      <w:r w:rsidR="00C120A6" w:rsidRPr="00F26A9E">
        <w:rPr>
          <w:rFonts w:ascii="Times New Roman" w:hAnsi="Times New Roman" w:cs="Times New Roman"/>
          <w:sz w:val="28"/>
          <w:szCs w:val="28"/>
        </w:rPr>
        <w:t>]</w:t>
      </w:r>
      <w:r w:rsidR="00E94A82" w:rsidRPr="00F26A9E">
        <w:rPr>
          <w:rFonts w:ascii="Times New Roman" w:hAnsi="Times New Roman" w:cs="Times New Roman"/>
          <w:sz w:val="28"/>
          <w:szCs w:val="28"/>
        </w:rPr>
        <w:t xml:space="preserve">, совместная монография А. Н. Клочко и В. И. </w:t>
      </w:r>
      <w:proofErr w:type="spellStart"/>
      <w:r w:rsidR="00E94A82" w:rsidRPr="00F26A9E">
        <w:rPr>
          <w:rFonts w:ascii="Times New Roman" w:hAnsi="Times New Roman" w:cs="Times New Roman"/>
          <w:sz w:val="28"/>
          <w:szCs w:val="28"/>
        </w:rPr>
        <w:t>Выходцева</w:t>
      </w:r>
      <w:proofErr w:type="spellEnd"/>
      <w:r w:rsidR="00E94A82" w:rsidRPr="00F26A9E">
        <w:rPr>
          <w:rFonts w:ascii="Times New Roman" w:hAnsi="Times New Roman" w:cs="Times New Roman"/>
          <w:sz w:val="28"/>
          <w:szCs w:val="28"/>
        </w:rPr>
        <w:t xml:space="preserve"> «Оптовые ярмарки»</w:t>
      </w:r>
      <w:r w:rsidR="00C120A6" w:rsidRPr="00F26A9E">
        <w:rPr>
          <w:rFonts w:ascii="Times New Roman" w:hAnsi="Times New Roman" w:cs="Times New Roman"/>
          <w:sz w:val="28"/>
          <w:szCs w:val="28"/>
        </w:rPr>
        <w:t xml:space="preserve"> [</w:t>
      </w:r>
      <w:r w:rsidR="00616542" w:rsidRPr="00F26A9E">
        <w:rPr>
          <w:rFonts w:ascii="Times New Roman" w:hAnsi="Times New Roman" w:cs="Times New Roman"/>
          <w:sz w:val="28"/>
          <w:szCs w:val="28"/>
        </w:rPr>
        <w:t>5</w:t>
      </w:r>
      <w:r w:rsidR="00C120A6" w:rsidRPr="00F26A9E">
        <w:rPr>
          <w:rFonts w:ascii="Times New Roman" w:hAnsi="Times New Roman" w:cs="Times New Roman"/>
          <w:sz w:val="28"/>
          <w:szCs w:val="28"/>
        </w:rPr>
        <w:t>]</w:t>
      </w:r>
      <w:r w:rsidR="00E94A82" w:rsidRPr="00F26A9E">
        <w:rPr>
          <w:rFonts w:ascii="Times New Roman" w:hAnsi="Times New Roman" w:cs="Times New Roman"/>
          <w:sz w:val="28"/>
          <w:szCs w:val="28"/>
        </w:rPr>
        <w:t xml:space="preserve">. Из недавних работ, освещающих либо частично касающихся темы Всероссийской оптовой ярмарки в свете последующего «Ленинградского дела», следует упомянуть книгу В. Д. </w:t>
      </w:r>
      <w:proofErr w:type="spellStart"/>
      <w:r w:rsidR="00E94A82" w:rsidRPr="00F26A9E">
        <w:rPr>
          <w:rFonts w:ascii="Times New Roman" w:hAnsi="Times New Roman" w:cs="Times New Roman"/>
          <w:sz w:val="28"/>
          <w:szCs w:val="28"/>
        </w:rPr>
        <w:t>Кузнечевского</w:t>
      </w:r>
      <w:proofErr w:type="spellEnd"/>
      <w:r w:rsidR="00E94A82" w:rsidRPr="00F26A9E">
        <w:rPr>
          <w:rFonts w:ascii="Times New Roman" w:hAnsi="Times New Roman" w:cs="Times New Roman"/>
          <w:sz w:val="28"/>
          <w:szCs w:val="28"/>
        </w:rPr>
        <w:t xml:space="preserve"> «Ленинградское дело»</w:t>
      </w:r>
      <w:r w:rsidR="00C120A6" w:rsidRPr="00F26A9E">
        <w:rPr>
          <w:rFonts w:ascii="Times New Roman" w:hAnsi="Times New Roman" w:cs="Times New Roman"/>
          <w:sz w:val="28"/>
          <w:szCs w:val="28"/>
        </w:rPr>
        <w:t xml:space="preserve"> [</w:t>
      </w:r>
      <w:r w:rsidR="00616542" w:rsidRPr="00F26A9E">
        <w:rPr>
          <w:rFonts w:ascii="Times New Roman" w:hAnsi="Times New Roman" w:cs="Times New Roman"/>
          <w:sz w:val="28"/>
          <w:szCs w:val="28"/>
        </w:rPr>
        <w:t>6</w:t>
      </w:r>
      <w:r w:rsidR="00C120A6" w:rsidRPr="00F26A9E">
        <w:rPr>
          <w:rFonts w:ascii="Times New Roman" w:hAnsi="Times New Roman" w:cs="Times New Roman"/>
          <w:sz w:val="28"/>
          <w:szCs w:val="28"/>
        </w:rPr>
        <w:t>]</w:t>
      </w:r>
      <w:r w:rsidR="00E94A82" w:rsidRPr="00F26A9E">
        <w:rPr>
          <w:rFonts w:ascii="Times New Roman" w:hAnsi="Times New Roman" w:cs="Times New Roman"/>
          <w:sz w:val="28"/>
          <w:szCs w:val="28"/>
        </w:rPr>
        <w:t xml:space="preserve">, книгу С. Ю. </w:t>
      </w:r>
      <w:proofErr w:type="spellStart"/>
      <w:r w:rsidR="00E94A82" w:rsidRPr="00F26A9E">
        <w:rPr>
          <w:rFonts w:ascii="Times New Roman" w:hAnsi="Times New Roman" w:cs="Times New Roman"/>
          <w:sz w:val="28"/>
          <w:szCs w:val="28"/>
        </w:rPr>
        <w:t>Рыбаса</w:t>
      </w:r>
      <w:proofErr w:type="spellEnd"/>
      <w:r w:rsidR="00E94A82" w:rsidRPr="00F26A9E">
        <w:rPr>
          <w:rFonts w:ascii="Times New Roman" w:hAnsi="Times New Roman" w:cs="Times New Roman"/>
          <w:sz w:val="28"/>
          <w:szCs w:val="28"/>
        </w:rPr>
        <w:t xml:space="preserve"> «Московские против питерских: Ленинградское дело Сталина»</w:t>
      </w:r>
      <w:r w:rsidR="00C120A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[11</w:t>
      </w:r>
      <w:r w:rsidR="00C120A6" w:rsidRPr="00F26A9E">
        <w:rPr>
          <w:rFonts w:ascii="Times New Roman" w:hAnsi="Times New Roman" w:cs="Times New Roman"/>
          <w:sz w:val="28"/>
          <w:szCs w:val="28"/>
        </w:rPr>
        <w:t>]</w:t>
      </w:r>
      <w:r w:rsidR="00E94A82" w:rsidRPr="00F26A9E">
        <w:rPr>
          <w:rFonts w:ascii="Times New Roman" w:hAnsi="Times New Roman" w:cs="Times New Roman"/>
          <w:sz w:val="28"/>
          <w:szCs w:val="28"/>
        </w:rPr>
        <w:t xml:space="preserve"> (см. также его статью «"Ленинградское дело": разгром "русской партии"»)</w:t>
      </w:r>
      <w:r w:rsidR="00C120A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[10</w:t>
      </w:r>
      <w:r w:rsidR="00C120A6" w:rsidRPr="00F26A9E">
        <w:rPr>
          <w:rFonts w:ascii="Times New Roman" w:hAnsi="Times New Roman" w:cs="Times New Roman"/>
          <w:sz w:val="28"/>
          <w:szCs w:val="28"/>
        </w:rPr>
        <w:t>]</w:t>
      </w:r>
      <w:r w:rsidR="00E94A82" w:rsidRPr="00F26A9E">
        <w:rPr>
          <w:rFonts w:ascii="Times New Roman" w:hAnsi="Times New Roman" w:cs="Times New Roman"/>
          <w:sz w:val="28"/>
          <w:szCs w:val="28"/>
        </w:rPr>
        <w:t xml:space="preserve">,  а также совместную монографию Олега Хлевнюка и </w:t>
      </w:r>
      <w:proofErr w:type="spellStart"/>
      <w:r w:rsidR="00E94A82" w:rsidRPr="00F26A9E">
        <w:rPr>
          <w:rFonts w:ascii="Times New Roman" w:hAnsi="Times New Roman" w:cs="Times New Roman"/>
          <w:sz w:val="28"/>
          <w:szCs w:val="28"/>
        </w:rPr>
        <w:t>Йорама</w:t>
      </w:r>
      <w:proofErr w:type="spellEnd"/>
      <w:r w:rsidR="00E94A82" w:rsidRPr="00F26A9E">
        <w:rPr>
          <w:rFonts w:ascii="Times New Roman" w:hAnsi="Times New Roman" w:cs="Times New Roman"/>
          <w:sz w:val="28"/>
          <w:szCs w:val="28"/>
        </w:rPr>
        <w:t xml:space="preserve"> Горлицкого «Холодный мир: Сталин и завершение сталинской диктатуры»</w:t>
      </w:r>
      <w:r w:rsidR="00C120A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[13</w:t>
      </w:r>
      <w:r w:rsidR="00C120A6" w:rsidRPr="00F26A9E">
        <w:rPr>
          <w:rFonts w:ascii="Times New Roman" w:hAnsi="Times New Roman" w:cs="Times New Roman"/>
          <w:sz w:val="28"/>
          <w:szCs w:val="28"/>
        </w:rPr>
        <w:t>]</w:t>
      </w:r>
      <w:r w:rsidR="00E94A82" w:rsidRPr="00F26A9E">
        <w:rPr>
          <w:rFonts w:ascii="Times New Roman" w:hAnsi="Times New Roman" w:cs="Times New Roman"/>
          <w:sz w:val="28"/>
          <w:szCs w:val="28"/>
        </w:rPr>
        <w:t>.</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lastRenderedPageBreak/>
        <w:t>Для начала обратимся к истории оптовых ярмарок в СССР</w:t>
      </w:r>
      <w:r w:rsidRPr="00F26A9E">
        <w:rPr>
          <w:rFonts w:ascii="Times New Roman" w:hAnsi="Times New Roman" w:cs="Times New Roman"/>
          <w:color w:val="000000"/>
          <w:sz w:val="28"/>
          <w:szCs w:val="28"/>
        </w:rPr>
        <w:t xml:space="preserve">. Их возрождение и развитие пришлись на период новой экономической политики. </w:t>
      </w:r>
      <w:r w:rsidRPr="00F26A9E">
        <w:rPr>
          <w:rFonts w:ascii="Times New Roman" w:hAnsi="Times New Roman" w:cs="Times New Roman"/>
          <w:sz w:val="28"/>
          <w:szCs w:val="28"/>
        </w:rPr>
        <w:t>Целью их восстановления было упорядочение частной торговли и упрощение государственного контроля над ней</w:t>
      </w:r>
      <w:r w:rsidR="00C120A6" w:rsidRPr="00F26A9E">
        <w:rPr>
          <w:rFonts w:ascii="Times New Roman" w:hAnsi="Times New Roman" w:cs="Times New Roman"/>
          <w:sz w:val="28"/>
          <w:szCs w:val="28"/>
        </w:rPr>
        <w:t xml:space="preserve"> </w:t>
      </w:r>
      <w:r w:rsidR="00616542" w:rsidRPr="00F26A9E">
        <w:rPr>
          <w:rFonts w:ascii="Times New Roman" w:hAnsi="Times New Roman" w:cs="Times New Roman"/>
          <w:sz w:val="28"/>
          <w:szCs w:val="28"/>
        </w:rPr>
        <w:t>[2,</w:t>
      </w:r>
      <w:r w:rsidR="00C120A6" w:rsidRPr="00F26A9E">
        <w:rPr>
          <w:rFonts w:ascii="Times New Roman" w:hAnsi="Times New Roman" w:cs="Times New Roman"/>
          <w:sz w:val="28"/>
          <w:szCs w:val="28"/>
        </w:rPr>
        <w:t xml:space="preserve"> с. 222]</w:t>
      </w:r>
      <w:r w:rsidRPr="00F26A9E">
        <w:rPr>
          <w:rFonts w:ascii="Times New Roman" w:hAnsi="Times New Roman" w:cs="Times New Roman"/>
          <w:sz w:val="28"/>
          <w:szCs w:val="28"/>
        </w:rPr>
        <w:t>. Всё началось с восстановления сельских ярмарок осенью 1921 года, а уже в следующем году возобновили свою деятельность такие знаменитые на всю Россию ярмарки, как Ирбитская, Нижегородская, Всероссийская контрактовая в Москве. Ярмарки, как на всероссийском, так и на местном уровне, получили широкое распространение и способствовали оздоровлению отечественной экономики после Гражданской войны. Однако, несмотря на широкий состав участников и обильную номенклатуру товаров, ярмарочный оборот развивался недостаточно из-за неустойчивости советского рубля</w:t>
      </w:r>
      <w:r w:rsidR="00C120A6" w:rsidRPr="00F26A9E">
        <w:rPr>
          <w:rFonts w:ascii="Times New Roman" w:hAnsi="Times New Roman" w:cs="Times New Roman"/>
          <w:sz w:val="28"/>
          <w:szCs w:val="28"/>
        </w:rPr>
        <w:t xml:space="preserve"> </w:t>
      </w:r>
      <w:r w:rsidR="00616542" w:rsidRPr="00F26A9E">
        <w:rPr>
          <w:rFonts w:ascii="Times New Roman" w:hAnsi="Times New Roman" w:cs="Times New Roman"/>
          <w:sz w:val="28"/>
          <w:szCs w:val="28"/>
        </w:rPr>
        <w:t>[2,</w:t>
      </w:r>
      <w:r w:rsidR="00C120A6" w:rsidRPr="00F26A9E">
        <w:rPr>
          <w:rFonts w:ascii="Times New Roman" w:hAnsi="Times New Roman" w:cs="Times New Roman"/>
          <w:sz w:val="28"/>
          <w:szCs w:val="28"/>
        </w:rPr>
        <w:t xml:space="preserve"> с. 222]</w:t>
      </w:r>
      <w:r w:rsidRPr="00F26A9E">
        <w:rPr>
          <w:rFonts w:ascii="Times New Roman" w:hAnsi="Times New Roman" w:cs="Times New Roman"/>
          <w:sz w:val="28"/>
          <w:szCs w:val="28"/>
        </w:rPr>
        <w:t>. Например, в 1922 году на Ирбитской ярмарке «было представлено только 9 государственных организаций, 19 кооперативных и 19 частных; было продано только 20 % привезённых товаров; общий ярмарочный оборот составил менее 1% от уровня 1913 г.»</w:t>
      </w:r>
      <w:r w:rsidR="00C120A6" w:rsidRPr="00F26A9E">
        <w:rPr>
          <w:rFonts w:ascii="Times New Roman" w:hAnsi="Times New Roman" w:cs="Times New Roman"/>
          <w:sz w:val="28"/>
          <w:szCs w:val="28"/>
        </w:rPr>
        <w:t xml:space="preserve"> </w:t>
      </w:r>
      <w:r w:rsidR="00616542" w:rsidRPr="00F26A9E">
        <w:rPr>
          <w:rFonts w:ascii="Times New Roman" w:hAnsi="Times New Roman" w:cs="Times New Roman"/>
          <w:sz w:val="28"/>
          <w:szCs w:val="28"/>
        </w:rPr>
        <w:t>[2,</w:t>
      </w:r>
      <w:r w:rsidR="00C120A6" w:rsidRPr="00F26A9E">
        <w:rPr>
          <w:rFonts w:ascii="Times New Roman" w:hAnsi="Times New Roman" w:cs="Times New Roman"/>
          <w:sz w:val="28"/>
          <w:szCs w:val="28"/>
        </w:rPr>
        <w:t xml:space="preserve"> с. 222]</w:t>
      </w:r>
      <w:r w:rsidRPr="00F26A9E">
        <w:rPr>
          <w:rFonts w:ascii="Times New Roman" w:hAnsi="Times New Roman" w:cs="Times New Roman"/>
          <w:sz w:val="28"/>
          <w:szCs w:val="28"/>
        </w:rPr>
        <w:t>. Таким образом, оптовая торговля в первые годы НЭП развивалась слабо.</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Вероятно, именно из-за этой слабости частной оптовой торговли, в том же 1922 году появляются первые государственные оптовые организации. Тогда же правительство возложило оптовый сбыт товаров народного потребления на промышленность. Следующие три с лишним десятилетия, вплоть до середины 1953 года, оптовая торговля товарами народного потребления оставалась в основном в ведении промышленных наркоматов (с 1946 года – министерств), пока её не возложили на Министерство внутренней и внешней торговли СССР</w:t>
      </w:r>
      <w:r w:rsidR="00CE3CE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[8</w:t>
      </w:r>
      <w:r w:rsidR="00CE3CE6" w:rsidRPr="00F26A9E">
        <w:rPr>
          <w:rFonts w:ascii="Times New Roman" w:hAnsi="Times New Roman" w:cs="Times New Roman"/>
          <w:sz w:val="28"/>
          <w:szCs w:val="28"/>
        </w:rPr>
        <w:t>, с. 4]</w:t>
      </w:r>
      <w:r w:rsidRPr="00F26A9E">
        <w:rPr>
          <w:rFonts w:ascii="Times New Roman" w:hAnsi="Times New Roman" w:cs="Times New Roman"/>
          <w:sz w:val="28"/>
          <w:szCs w:val="28"/>
        </w:rPr>
        <w:t>.</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 xml:space="preserve">Впрочем, помимо промышленных наркоматов, оптовую торговлю доверили в 1931 году и потребительской кооперации, в чьё ведение перешёл сбыт таких товаров, как ткани, готовое платье, трикотаж, обувь, галантерея, </w:t>
      </w:r>
      <w:r w:rsidRPr="00F26A9E">
        <w:rPr>
          <w:rFonts w:ascii="Times New Roman" w:hAnsi="Times New Roman" w:cs="Times New Roman"/>
          <w:sz w:val="28"/>
          <w:szCs w:val="28"/>
        </w:rPr>
        <w:lastRenderedPageBreak/>
        <w:t>бакалея, и другие товары культурного назначения и хозяйственного обихода</w:t>
      </w:r>
      <w:r w:rsidR="00CE3CE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[8</w:t>
      </w:r>
      <w:r w:rsidR="00CE3CE6" w:rsidRPr="00F26A9E">
        <w:rPr>
          <w:rFonts w:ascii="Times New Roman" w:hAnsi="Times New Roman" w:cs="Times New Roman"/>
          <w:sz w:val="28"/>
          <w:szCs w:val="28"/>
        </w:rPr>
        <w:t>, с. 4]</w:t>
      </w:r>
      <w:r w:rsidRPr="00F26A9E">
        <w:rPr>
          <w:rFonts w:ascii="Times New Roman" w:hAnsi="Times New Roman" w:cs="Times New Roman"/>
          <w:sz w:val="28"/>
          <w:szCs w:val="28"/>
        </w:rPr>
        <w:t>.</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 xml:space="preserve">С 1935-1936 гг. возникает оптовая торговля </w:t>
      </w:r>
      <w:proofErr w:type="spellStart"/>
      <w:r w:rsidRPr="00F26A9E">
        <w:rPr>
          <w:rFonts w:ascii="Times New Roman" w:hAnsi="Times New Roman" w:cs="Times New Roman"/>
          <w:sz w:val="28"/>
          <w:szCs w:val="28"/>
        </w:rPr>
        <w:t>Наркомвнуторга</w:t>
      </w:r>
      <w:proofErr w:type="spellEnd"/>
      <w:r w:rsidRPr="00F26A9E">
        <w:rPr>
          <w:rFonts w:ascii="Times New Roman" w:hAnsi="Times New Roman" w:cs="Times New Roman"/>
          <w:sz w:val="28"/>
          <w:szCs w:val="28"/>
        </w:rPr>
        <w:t xml:space="preserve"> СССР, представляющая собой сеть всесоюзных оптовых и оптово-розничных контор</w:t>
      </w:r>
      <w:r w:rsidR="00CE3CE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[8</w:t>
      </w:r>
      <w:r w:rsidR="00CE3CE6" w:rsidRPr="00F26A9E">
        <w:rPr>
          <w:rFonts w:ascii="Times New Roman" w:hAnsi="Times New Roman" w:cs="Times New Roman"/>
          <w:sz w:val="28"/>
          <w:szCs w:val="28"/>
        </w:rPr>
        <w:t>, с. 4]</w:t>
      </w:r>
      <w:r w:rsidRPr="00F26A9E">
        <w:rPr>
          <w:rFonts w:ascii="Times New Roman" w:hAnsi="Times New Roman" w:cs="Times New Roman"/>
          <w:sz w:val="28"/>
          <w:szCs w:val="28"/>
        </w:rPr>
        <w:t>. Как и потребкооперация, они занимались оптовым сбытом небольшой номенклатуры товаров культурного и хозяйственного назначения, не имевших своего сбыта и производимых в основном предприятиями местной и кооперативной промышленности</w:t>
      </w:r>
      <w:r w:rsidR="00CE3CE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[8</w:t>
      </w:r>
      <w:r w:rsidR="00CE3CE6" w:rsidRPr="00F26A9E">
        <w:rPr>
          <w:rFonts w:ascii="Times New Roman" w:hAnsi="Times New Roman" w:cs="Times New Roman"/>
          <w:sz w:val="28"/>
          <w:szCs w:val="28"/>
        </w:rPr>
        <w:t>, с. 4]</w:t>
      </w:r>
      <w:r w:rsidRPr="00F26A9E">
        <w:rPr>
          <w:rFonts w:ascii="Times New Roman" w:hAnsi="Times New Roman" w:cs="Times New Roman"/>
          <w:sz w:val="28"/>
          <w:szCs w:val="28"/>
        </w:rPr>
        <w:t>.</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Что касается организации оптового сбыта, то её инструментом как раз и были ярмарки разного уровня (межреспубликанские, республиканские, краевые, областные)</w:t>
      </w:r>
      <w:r w:rsidR="00CE3CE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[8</w:t>
      </w:r>
      <w:r w:rsidR="00CE3CE6" w:rsidRPr="00F26A9E">
        <w:rPr>
          <w:rFonts w:ascii="Times New Roman" w:hAnsi="Times New Roman" w:cs="Times New Roman"/>
          <w:sz w:val="28"/>
          <w:szCs w:val="28"/>
        </w:rPr>
        <w:t>, с. 21]</w:t>
      </w:r>
      <w:r w:rsidRPr="00F26A9E">
        <w:rPr>
          <w:rFonts w:ascii="Times New Roman" w:hAnsi="Times New Roman" w:cs="Times New Roman"/>
          <w:sz w:val="28"/>
          <w:szCs w:val="28"/>
        </w:rPr>
        <w:t>. Та же картина имела место и в рассматриваемые нами первые послевоенные годы.</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В чём заключался смысл проведения оптовых ярмарок в условиях советской экономики? Вот что пишут об этом советские экономисты: «Организация оптовой торговли &lt;…&gt; в наше время стала использоваться прежде всего для распродажи накапливающихся сверх установленных нормативов излишков товаров пониженного спроса с целью их продвижения в районы, где на них всё ещё сохраняется устойчивый спрос»</w:t>
      </w:r>
      <w:r w:rsidR="00CE3CE6" w:rsidRPr="00F26A9E">
        <w:rPr>
          <w:rFonts w:ascii="Times New Roman" w:hAnsi="Times New Roman" w:cs="Times New Roman"/>
          <w:sz w:val="28"/>
          <w:szCs w:val="28"/>
        </w:rPr>
        <w:t xml:space="preserve"> </w:t>
      </w:r>
      <w:r w:rsidR="00616542" w:rsidRPr="00F26A9E">
        <w:rPr>
          <w:rFonts w:ascii="Times New Roman" w:hAnsi="Times New Roman" w:cs="Times New Roman"/>
          <w:sz w:val="28"/>
          <w:szCs w:val="28"/>
        </w:rPr>
        <w:t>[5,</w:t>
      </w:r>
      <w:r w:rsidR="00CE3CE6" w:rsidRPr="00F26A9E">
        <w:rPr>
          <w:rFonts w:ascii="Times New Roman" w:hAnsi="Times New Roman" w:cs="Times New Roman"/>
          <w:sz w:val="28"/>
          <w:szCs w:val="28"/>
        </w:rPr>
        <w:t xml:space="preserve"> с. 5-6]</w:t>
      </w:r>
      <w:r w:rsidRPr="00F26A9E">
        <w:rPr>
          <w:rFonts w:ascii="Times New Roman" w:hAnsi="Times New Roman" w:cs="Times New Roman"/>
          <w:sz w:val="28"/>
          <w:szCs w:val="28"/>
        </w:rPr>
        <w:t>. Ярмарки, или выставки-продажи, имели следующие характерные черты, роднящие их с ярмарками дореволюционного времени:</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а) оптовая форма торговли;</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б) сосредоточение покупателей и продавцов на известный срок в определённом месте;</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в) обязательная демонстрация образцов предлагаемых к продаже товаров;</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г) свобода купли-продажи;</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lastRenderedPageBreak/>
        <w:t>д) кратковременные хозяйственные связи покупателей и продавцов</w:t>
      </w:r>
      <w:r w:rsidR="00CE3CE6" w:rsidRPr="00F26A9E">
        <w:rPr>
          <w:rFonts w:ascii="Times New Roman" w:hAnsi="Times New Roman" w:cs="Times New Roman"/>
          <w:sz w:val="28"/>
          <w:szCs w:val="28"/>
        </w:rPr>
        <w:t xml:space="preserve"> </w:t>
      </w:r>
      <w:r w:rsidR="00616542" w:rsidRPr="00F26A9E">
        <w:rPr>
          <w:rFonts w:ascii="Times New Roman" w:hAnsi="Times New Roman" w:cs="Times New Roman"/>
          <w:sz w:val="28"/>
          <w:szCs w:val="28"/>
        </w:rPr>
        <w:t>[5,</w:t>
      </w:r>
      <w:r w:rsidR="00CE3CE6" w:rsidRPr="00F26A9E">
        <w:rPr>
          <w:rFonts w:ascii="Times New Roman" w:hAnsi="Times New Roman" w:cs="Times New Roman"/>
          <w:sz w:val="28"/>
          <w:szCs w:val="28"/>
        </w:rPr>
        <w:t xml:space="preserve"> с. 5-6]</w:t>
      </w:r>
      <w:r w:rsidRPr="00F26A9E">
        <w:rPr>
          <w:rFonts w:ascii="Times New Roman" w:hAnsi="Times New Roman" w:cs="Times New Roman"/>
          <w:sz w:val="28"/>
          <w:szCs w:val="28"/>
        </w:rPr>
        <w:t>.</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Как мы видим из вышеназванных признаков, оптово-ярмарочная торговля в СССР была призвана решать вопросы сбыта, неизбежно возникавшие в народном хозяйстве. Хотя существование неразрешимых трудностей сбыта при плановой экономике отрицалось советскими экономистами</w:t>
      </w:r>
      <w:r w:rsidR="00CE3CE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[8</w:t>
      </w:r>
      <w:r w:rsidR="00CE3CE6" w:rsidRPr="00F26A9E">
        <w:rPr>
          <w:rFonts w:ascii="Times New Roman" w:hAnsi="Times New Roman" w:cs="Times New Roman"/>
          <w:sz w:val="28"/>
          <w:szCs w:val="28"/>
        </w:rPr>
        <w:t>, с. 14]</w:t>
      </w:r>
      <w:r w:rsidRPr="00F26A9E">
        <w:rPr>
          <w:rFonts w:ascii="Times New Roman" w:hAnsi="Times New Roman" w:cs="Times New Roman"/>
          <w:sz w:val="28"/>
          <w:szCs w:val="28"/>
        </w:rPr>
        <w:t>, однако даже они признавали, что сбыт любому товару не бывает автоматически обеспеченным, и что «иногда даже при благоприятном в целом соотношении между производством товаров и платёжеспособным спросом населения»</w:t>
      </w:r>
      <w:r w:rsidR="00CE3CE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[8</w:t>
      </w:r>
      <w:r w:rsidR="00CE3CE6" w:rsidRPr="00F26A9E">
        <w:rPr>
          <w:rFonts w:ascii="Times New Roman" w:hAnsi="Times New Roman" w:cs="Times New Roman"/>
          <w:sz w:val="28"/>
          <w:szCs w:val="28"/>
        </w:rPr>
        <w:t>, с. 14]</w:t>
      </w:r>
      <w:r w:rsidRPr="00F26A9E">
        <w:rPr>
          <w:rFonts w:ascii="Times New Roman" w:hAnsi="Times New Roman" w:cs="Times New Roman"/>
          <w:sz w:val="28"/>
          <w:szCs w:val="28"/>
        </w:rPr>
        <w:t xml:space="preserve"> возникают проблемы со сбытом. Для этого имелись следующие причины:</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а) превышение объёма производства некоторых товаров над потребностью (а это и есть принципиальнейший вопрос плановой экономики – как организовать производство так, чтобы полностью удовлетворить спрос населения, избежав при этом кризисов перепроизводства);</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б) недостаточное экономическое обоснование планов завоза и реализации товаров по районам страны;</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в) несоответствие ассортимента и качества вырабатываемого товара спросу населения (важнейшая проблема плановой экономики – создание альтернативных рыночным механизмов учёта спроса потребителей);</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г) отсутствие учёта сезонности спроса, вкусов и привычек местного населения.</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 xml:space="preserve">Как мы видим из перечисленного, институт оптовых ярмарок в советской экономике был призван сглаживать недостатки планирования, неизбежно имевшие место в то время из-за различных факторов, таких как несовершенство систем сбора и анализа огромных массивов информации (особенно в такой трудно поддающейся прогнозированию сфере, как спрос на </w:t>
      </w:r>
      <w:r w:rsidRPr="00F26A9E">
        <w:rPr>
          <w:rFonts w:ascii="Times New Roman" w:hAnsi="Times New Roman" w:cs="Times New Roman"/>
          <w:sz w:val="28"/>
          <w:szCs w:val="28"/>
        </w:rPr>
        <w:lastRenderedPageBreak/>
        <w:t>товары народного потребления), бюрократизм, ведомственный лоббизм, влияние человеческого фактора.</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Благодаря оптовым ярмаркам, товары, не пользующие спросом в одних районах, осевшие на складах, реализовывались в других районах, где имел место их дефицит. Если плановая экономика в целом ещё справлялась с балансом между производством и платёжеспособным спросом (впрочем, эта проблема товарного дефицита имела место и становилась всё острее к концу существования СССР), то в более мелком масштабе отдельных товаров ей на помощь приходила система оптовой торговли.</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Оптовые ярмарки выполняли и другие функции, а именно:</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а) установление непосредственных деловых контактов «предприятий промышленности с оптовыми базами, крупными розничными предприятиями, внерыночными потребителями и другими организациями»</w:t>
      </w:r>
      <w:r w:rsidR="00CE3CE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[8</w:t>
      </w:r>
      <w:r w:rsidR="00CE3CE6" w:rsidRPr="00F26A9E">
        <w:rPr>
          <w:rFonts w:ascii="Times New Roman" w:hAnsi="Times New Roman" w:cs="Times New Roman"/>
          <w:sz w:val="28"/>
          <w:szCs w:val="28"/>
        </w:rPr>
        <w:t>, с. 21]</w:t>
      </w:r>
      <w:r w:rsidRPr="00F26A9E">
        <w:rPr>
          <w:rFonts w:ascii="Times New Roman" w:hAnsi="Times New Roman" w:cs="Times New Roman"/>
          <w:sz w:val="28"/>
          <w:szCs w:val="28"/>
        </w:rPr>
        <w:t>;</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б) «обмен опытом между промышленными предприятиями в области производства товаров»</w:t>
      </w:r>
      <w:r w:rsidR="00CE3CE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[8</w:t>
      </w:r>
      <w:r w:rsidR="00CE3CE6" w:rsidRPr="00F26A9E">
        <w:rPr>
          <w:rFonts w:ascii="Times New Roman" w:hAnsi="Times New Roman" w:cs="Times New Roman"/>
          <w:sz w:val="28"/>
          <w:szCs w:val="28"/>
        </w:rPr>
        <w:t>, с. 21]</w:t>
      </w:r>
      <w:r w:rsidRPr="00F26A9E">
        <w:rPr>
          <w:rFonts w:ascii="Times New Roman" w:hAnsi="Times New Roman" w:cs="Times New Roman"/>
          <w:sz w:val="28"/>
          <w:szCs w:val="28"/>
        </w:rPr>
        <w:t>;</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в) отбор лучших образцов, и наоборот, снятие с производства изделий, не пользующихся спросом</w:t>
      </w:r>
      <w:r w:rsidR="00CE3CE6"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[8</w:t>
      </w:r>
      <w:r w:rsidR="00CE3CE6" w:rsidRPr="00F26A9E">
        <w:rPr>
          <w:rFonts w:ascii="Times New Roman" w:hAnsi="Times New Roman" w:cs="Times New Roman"/>
          <w:sz w:val="28"/>
          <w:szCs w:val="28"/>
        </w:rPr>
        <w:t>, с. 21]</w:t>
      </w:r>
      <w:r w:rsidRPr="00F26A9E">
        <w:rPr>
          <w:rFonts w:ascii="Times New Roman" w:hAnsi="Times New Roman" w:cs="Times New Roman"/>
          <w:sz w:val="28"/>
          <w:szCs w:val="28"/>
        </w:rPr>
        <w:t>.</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Перейдём непосредственно к Всероссийской оптовой ярмарке 1949 года. Главной причиной её проведения стало то, что после войны на складах Министерства торговли СССР скопилось огромное количество неликвидных товаров народного потребления (в том числе продовольственных!) на сумму более 5 млрд рублей (как могла в такое трудное время сложиться такая странная ситуация – вопрос, озадачивающий историков)</w:t>
      </w:r>
      <w:r w:rsidR="00CE3CE6" w:rsidRPr="00F26A9E">
        <w:rPr>
          <w:rFonts w:ascii="Times New Roman" w:hAnsi="Times New Roman" w:cs="Times New Roman"/>
          <w:sz w:val="28"/>
          <w:szCs w:val="28"/>
        </w:rPr>
        <w:t xml:space="preserve"> </w:t>
      </w:r>
      <w:r w:rsidR="00616542" w:rsidRPr="00F26A9E">
        <w:rPr>
          <w:rFonts w:ascii="Times New Roman" w:hAnsi="Times New Roman" w:cs="Times New Roman"/>
          <w:sz w:val="28"/>
          <w:szCs w:val="28"/>
        </w:rPr>
        <w:t>[6,</w:t>
      </w:r>
      <w:r w:rsidR="00CE3CE6" w:rsidRPr="00F26A9E">
        <w:rPr>
          <w:rFonts w:ascii="Times New Roman" w:hAnsi="Times New Roman" w:cs="Times New Roman"/>
          <w:sz w:val="28"/>
          <w:szCs w:val="28"/>
        </w:rPr>
        <w:t xml:space="preserve"> с. 126]</w:t>
      </w:r>
      <w:r w:rsidRPr="00F26A9E">
        <w:rPr>
          <w:rFonts w:ascii="Times New Roman" w:hAnsi="Times New Roman" w:cs="Times New Roman"/>
          <w:sz w:val="28"/>
          <w:szCs w:val="28"/>
        </w:rPr>
        <w:t>.</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Как бы то ни было, Правительство СССР решило принять меры к устранению этой аномалии, и по этому вопросу 14 октября 1948 года состоялось заседание Бюро Совета Министров СССР (вёл его не председатель – И. В. Сталин, а Н. А. Вознесенский, замещавший его в Бюро поочерёдно с Г. М. Маленковым и Л. П. Берией)</w:t>
      </w:r>
      <w:r w:rsidR="00CE3CE6" w:rsidRPr="00F26A9E">
        <w:rPr>
          <w:rFonts w:ascii="Times New Roman" w:hAnsi="Times New Roman" w:cs="Times New Roman"/>
          <w:sz w:val="28"/>
          <w:szCs w:val="28"/>
        </w:rPr>
        <w:t xml:space="preserve"> </w:t>
      </w:r>
      <w:r w:rsidR="00616542" w:rsidRPr="00F26A9E">
        <w:rPr>
          <w:rFonts w:ascii="Times New Roman" w:hAnsi="Times New Roman" w:cs="Times New Roman"/>
          <w:sz w:val="28"/>
          <w:szCs w:val="28"/>
        </w:rPr>
        <w:t>[6,</w:t>
      </w:r>
      <w:r w:rsidR="00CE3CE6" w:rsidRPr="00F26A9E">
        <w:rPr>
          <w:rFonts w:ascii="Times New Roman" w:hAnsi="Times New Roman" w:cs="Times New Roman"/>
          <w:sz w:val="28"/>
          <w:szCs w:val="28"/>
        </w:rPr>
        <w:t xml:space="preserve"> с. 125–126]</w:t>
      </w:r>
      <w:r w:rsidRPr="00F26A9E">
        <w:rPr>
          <w:rFonts w:ascii="Times New Roman" w:hAnsi="Times New Roman" w:cs="Times New Roman"/>
          <w:sz w:val="28"/>
          <w:szCs w:val="28"/>
        </w:rPr>
        <w:t xml:space="preserve">. Спустя месяц, 11 ноября, </w:t>
      </w:r>
      <w:r w:rsidRPr="00F26A9E">
        <w:rPr>
          <w:rFonts w:ascii="Times New Roman" w:hAnsi="Times New Roman" w:cs="Times New Roman"/>
          <w:sz w:val="28"/>
          <w:szCs w:val="28"/>
        </w:rPr>
        <w:lastRenderedPageBreak/>
        <w:t>вышло постановление Бюро Совета Министров СССР «О мероприятиях по улучшению торговли», предписывавшее «организовать в ноябре-декабре 1948 года межобластные оптовые ярмарки, на которых произвести распродажу излишних товаров, разрешить свободный вывоз из одной области в другую купленных на ярмарке промышленных товаров»</w:t>
      </w:r>
      <w:r w:rsidR="00CE3CE6" w:rsidRPr="00F26A9E">
        <w:rPr>
          <w:rFonts w:ascii="Times New Roman" w:hAnsi="Times New Roman" w:cs="Times New Roman"/>
          <w:sz w:val="28"/>
          <w:szCs w:val="28"/>
        </w:rPr>
        <w:t xml:space="preserve"> </w:t>
      </w:r>
      <w:r w:rsidR="00616542" w:rsidRPr="00F26A9E">
        <w:rPr>
          <w:rFonts w:ascii="Times New Roman" w:hAnsi="Times New Roman" w:cs="Times New Roman"/>
          <w:sz w:val="28"/>
          <w:szCs w:val="28"/>
        </w:rPr>
        <w:t>[6,</w:t>
      </w:r>
      <w:r w:rsidR="00CE3CE6" w:rsidRPr="00F26A9E">
        <w:rPr>
          <w:rFonts w:ascii="Times New Roman" w:hAnsi="Times New Roman" w:cs="Times New Roman"/>
          <w:sz w:val="28"/>
          <w:szCs w:val="28"/>
        </w:rPr>
        <w:t xml:space="preserve"> с. 126; </w:t>
      </w:r>
      <w:r w:rsidR="0000073F" w:rsidRPr="00F26A9E">
        <w:rPr>
          <w:rFonts w:ascii="Times New Roman" w:hAnsi="Times New Roman" w:cs="Times New Roman"/>
          <w:sz w:val="28"/>
          <w:szCs w:val="28"/>
        </w:rPr>
        <w:t>3</w:t>
      </w:r>
      <w:r w:rsidR="00CE3CE6" w:rsidRPr="00F26A9E">
        <w:rPr>
          <w:rFonts w:ascii="Times New Roman" w:hAnsi="Times New Roman" w:cs="Times New Roman"/>
          <w:sz w:val="28"/>
          <w:szCs w:val="28"/>
        </w:rPr>
        <w:t>, с. 127]</w:t>
      </w:r>
      <w:r w:rsidRPr="00F26A9E">
        <w:rPr>
          <w:rFonts w:ascii="Times New Roman" w:hAnsi="Times New Roman" w:cs="Times New Roman"/>
          <w:sz w:val="28"/>
          <w:szCs w:val="28"/>
        </w:rPr>
        <w:t>.</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Руководство РСФСР приняло к сведению это постановление, и председатель республиканского Совета Министров М. И. Родионова направил в Бюро Совмина СССР предложение о проведении оптовой ярмарки (правда, не просто межобластной, в Всероссийской, и, более того, с участием других союзных республик), которая и состоялась в Ленинграде 10-20 января 1949 года</w:t>
      </w:r>
      <w:r w:rsidR="00CE3CE6" w:rsidRPr="00F26A9E">
        <w:rPr>
          <w:rFonts w:ascii="Times New Roman" w:hAnsi="Times New Roman" w:cs="Times New Roman"/>
          <w:sz w:val="28"/>
          <w:szCs w:val="28"/>
        </w:rPr>
        <w:t xml:space="preserve"> </w:t>
      </w:r>
      <w:r w:rsidR="00616542" w:rsidRPr="00F26A9E">
        <w:rPr>
          <w:rFonts w:ascii="Times New Roman" w:hAnsi="Times New Roman" w:cs="Times New Roman"/>
          <w:sz w:val="28"/>
          <w:szCs w:val="28"/>
        </w:rPr>
        <w:t>[6,</w:t>
      </w:r>
      <w:r w:rsidR="00CE3CE6" w:rsidRPr="00F26A9E">
        <w:rPr>
          <w:rFonts w:ascii="Times New Roman" w:hAnsi="Times New Roman" w:cs="Times New Roman"/>
          <w:sz w:val="28"/>
          <w:szCs w:val="28"/>
        </w:rPr>
        <w:t xml:space="preserve"> с. 127]</w:t>
      </w:r>
      <w:r w:rsidRPr="00F26A9E">
        <w:rPr>
          <w:rFonts w:ascii="Times New Roman" w:hAnsi="Times New Roman" w:cs="Times New Roman"/>
          <w:sz w:val="28"/>
          <w:szCs w:val="28"/>
        </w:rPr>
        <w:t>.</w:t>
      </w:r>
    </w:p>
    <w:p w:rsidR="00E94A82" w:rsidRPr="00F26A9E" w:rsidRDefault="00E94A82" w:rsidP="00402233">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 xml:space="preserve">Как мы знаем, эта ярмарка имела политические последствия. Берия и Маленков воспользовались этим событием, чтобы ликвидировать группу «ленинградских» кадров – выдвиженцев А. А. Жданова, для чего обвинили ленинградское руководство в вопиющем нарушении субординации, сговоре и поползновениях в сторону независимости РСФСР (дело в том, что вопрос о ярмарке хотя и был согласован с Вознесенским как заместителем Предсовмина СССР, председательствовавшим на заседании Бюро Совмина, принявшем соответствующее решение, однако он миновал непосредственно Совет Министров СССР во главе со Сталиным, а также не были поставлены в известность ЦК и Политбюро, хотя </w:t>
      </w:r>
      <w:r w:rsidRPr="00F26A9E">
        <w:rPr>
          <w:rFonts w:ascii="Times New Roman" w:hAnsi="Times New Roman" w:cs="Times New Roman"/>
          <w:sz w:val="28"/>
          <w:szCs w:val="28"/>
          <w:lang w:val="en-US"/>
        </w:rPr>
        <w:t>de</w:t>
      </w:r>
      <w:r w:rsidRPr="00F26A9E">
        <w:rPr>
          <w:rFonts w:ascii="Times New Roman" w:hAnsi="Times New Roman" w:cs="Times New Roman"/>
          <w:sz w:val="28"/>
          <w:szCs w:val="28"/>
        </w:rPr>
        <w:t xml:space="preserve"> </w:t>
      </w:r>
      <w:r w:rsidRPr="00F26A9E">
        <w:rPr>
          <w:rFonts w:ascii="Times New Roman" w:hAnsi="Times New Roman" w:cs="Times New Roman"/>
          <w:sz w:val="28"/>
          <w:szCs w:val="28"/>
          <w:lang w:val="en-US"/>
        </w:rPr>
        <w:t>facto</w:t>
      </w:r>
      <w:r w:rsidRPr="00F26A9E">
        <w:rPr>
          <w:rFonts w:ascii="Times New Roman" w:hAnsi="Times New Roman" w:cs="Times New Roman"/>
          <w:sz w:val="28"/>
          <w:szCs w:val="28"/>
        </w:rPr>
        <w:t xml:space="preserve"> всесоюзный масштаб ярмарки обязывал к подобному</w:t>
      </w:r>
      <w:r w:rsidR="00CE3CE6" w:rsidRPr="00F26A9E">
        <w:rPr>
          <w:sz w:val="28"/>
          <w:szCs w:val="28"/>
        </w:rPr>
        <w:t xml:space="preserve"> </w:t>
      </w:r>
      <w:r w:rsidR="0000073F" w:rsidRPr="00F26A9E">
        <w:rPr>
          <w:rFonts w:ascii="Times New Roman" w:hAnsi="Times New Roman" w:cs="Times New Roman"/>
          <w:sz w:val="28"/>
          <w:szCs w:val="28"/>
        </w:rPr>
        <w:t>[11</w:t>
      </w:r>
      <w:r w:rsidR="00CE3CE6" w:rsidRPr="00F26A9E">
        <w:rPr>
          <w:rFonts w:ascii="Times New Roman" w:hAnsi="Times New Roman" w:cs="Times New Roman"/>
          <w:sz w:val="28"/>
          <w:szCs w:val="28"/>
        </w:rPr>
        <w:t>, с. 134]</w:t>
      </w:r>
      <w:r w:rsidRPr="00F26A9E">
        <w:rPr>
          <w:rFonts w:ascii="Times New Roman" w:hAnsi="Times New Roman" w:cs="Times New Roman"/>
          <w:sz w:val="28"/>
          <w:szCs w:val="28"/>
        </w:rPr>
        <w:t>; ситуацию усугубляло то, что сам Вознесенский тоже был «ленинградским» кадром). В итоге вполне правомерные и целесообразные действия ленинградского руководства</w:t>
      </w:r>
      <w:r w:rsidR="00CE3CE6" w:rsidRPr="00F26A9E">
        <w:rPr>
          <w:sz w:val="28"/>
          <w:szCs w:val="28"/>
        </w:rPr>
        <w:t xml:space="preserve"> </w:t>
      </w:r>
      <w:r w:rsidR="0000073F" w:rsidRPr="00F26A9E">
        <w:rPr>
          <w:rFonts w:ascii="Times New Roman" w:hAnsi="Times New Roman" w:cs="Times New Roman"/>
          <w:sz w:val="28"/>
          <w:szCs w:val="28"/>
        </w:rPr>
        <w:t>[13</w:t>
      </w:r>
      <w:r w:rsidR="00CE3CE6" w:rsidRPr="00F26A9E">
        <w:rPr>
          <w:rFonts w:ascii="Times New Roman" w:hAnsi="Times New Roman" w:cs="Times New Roman"/>
          <w:sz w:val="28"/>
          <w:szCs w:val="28"/>
        </w:rPr>
        <w:t>, с. 99]</w:t>
      </w:r>
      <w:r w:rsidRPr="00F26A9E">
        <w:rPr>
          <w:rFonts w:ascii="Times New Roman" w:hAnsi="Times New Roman" w:cs="Times New Roman"/>
          <w:sz w:val="28"/>
          <w:szCs w:val="28"/>
        </w:rPr>
        <w:t xml:space="preserve"> были расценены как государственное преступление, организаторов ярмарки обвинили в нанесении ущерба государству на четыре миллиарда рублей</w:t>
      </w:r>
      <w:r w:rsidR="003B246E" w:rsidRPr="00F26A9E">
        <w:rPr>
          <w:rFonts w:ascii="Times New Roman" w:hAnsi="Times New Roman" w:cs="Times New Roman"/>
          <w:sz w:val="28"/>
          <w:szCs w:val="28"/>
        </w:rPr>
        <w:t xml:space="preserve"> (неясно, на чём основана эта сумма – </w:t>
      </w:r>
      <w:r w:rsidR="00813DD4" w:rsidRPr="00F26A9E">
        <w:rPr>
          <w:rFonts w:ascii="Times New Roman" w:hAnsi="Times New Roman" w:cs="Times New Roman"/>
          <w:sz w:val="28"/>
          <w:szCs w:val="28"/>
        </w:rPr>
        <w:t>в представленном ниже документе об итогах ярмарки её нет</w:t>
      </w:r>
      <w:r w:rsidR="003B246E" w:rsidRPr="00F26A9E">
        <w:rPr>
          <w:rFonts w:ascii="Times New Roman" w:hAnsi="Times New Roman" w:cs="Times New Roman"/>
          <w:sz w:val="28"/>
          <w:szCs w:val="28"/>
        </w:rPr>
        <w:t>)</w:t>
      </w:r>
      <w:r w:rsidRPr="00F26A9E">
        <w:rPr>
          <w:rFonts w:ascii="Times New Roman" w:hAnsi="Times New Roman" w:cs="Times New Roman"/>
          <w:sz w:val="28"/>
          <w:szCs w:val="28"/>
        </w:rPr>
        <w:t>, и запустился страшный маховик «Ленинградского дела».</w:t>
      </w:r>
      <w:r w:rsidR="008A70FA" w:rsidRPr="00F26A9E">
        <w:rPr>
          <w:rFonts w:ascii="Times New Roman" w:hAnsi="Times New Roman" w:cs="Times New Roman"/>
          <w:sz w:val="28"/>
          <w:szCs w:val="28"/>
        </w:rPr>
        <w:t xml:space="preserve"> Впрочем, необходимо отметить, что господствующая </w:t>
      </w:r>
      <w:r w:rsidR="008A70FA" w:rsidRPr="00F26A9E">
        <w:rPr>
          <w:rFonts w:ascii="Times New Roman" w:hAnsi="Times New Roman" w:cs="Times New Roman"/>
          <w:sz w:val="28"/>
          <w:szCs w:val="28"/>
        </w:rPr>
        <w:lastRenderedPageBreak/>
        <w:t>в исторической литературе точка зрения, что «Ленинградское дело» стало результатом происков Л. П. Берии и Г. М. Маленкова, уничтоживших «ленинградцев», используя надуманные предлоги (включая проведение несанкционированной всесоюзной оптовой ярмарки) основано на анализе немногочисленных доступных архивных материалов, тогда как все основные документы по «делу» по-прежнему недоступны исследователям</w:t>
      </w:r>
      <w:r w:rsidR="00CE3CE6" w:rsidRPr="00F26A9E">
        <w:rPr>
          <w:sz w:val="28"/>
          <w:szCs w:val="28"/>
        </w:rPr>
        <w:t xml:space="preserve"> </w:t>
      </w:r>
      <w:r w:rsidR="0000073F" w:rsidRPr="00F26A9E">
        <w:rPr>
          <w:rFonts w:ascii="Times New Roman" w:hAnsi="Times New Roman" w:cs="Times New Roman"/>
          <w:sz w:val="28"/>
          <w:szCs w:val="28"/>
        </w:rPr>
        <w:t>[12</w:t>
      </w:r>
      <w:r w:rsidR="00CE3CE6" w:rsidRPr="00F26A9E">
        <w:rPr>
          <w:rFonts w:ascii="Times New Roman" w:hAnsi="Times New Roman" w:cs="Times New Roman"/>
          <w:sz w:val="28"/>
          <w:szCs w:val="28"/>
        </w:rPr>
        <w:t>, с. 83–84]</w:t>
      </w:r>
      <w:r w:rsidR="008A70FA" w:rsidRPr="00F26A9E">
        <w:rPr>
          <w:rFonts w:ascii="Times New Roman" w:hAnsi="Times New Roman" w:cs="Times New Roman"/>
          <w:sz w:val="28"/>
          <w:szCs w:val="28"/>
        </w:rPr>
        <w:t>.</w:t>
      </w:r>
    </w:p>
    <w:p w:rsidR="00E94A82" w:rsidRPr="00F26A9E" w:rsidRDefault="00E94A82" w:rsidP="00402233">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Впрочем, нас интересует не столько политический, сколько экономический аспект Всероссийской оптовой ярмарки 1949 года. Попробуем с помощью архивных материалов выяснить, как в данном конкретном случае выполнялись известные нам функции ярмарки в советской экономике. А заодно узнаем, действительно ли было это мероприятие настолько убыточным, как о том говорили постановления по «Ленинградскому делу».</w:t>
      </w:r>
    </w:p>
    <w:p w:rsidR="00E94A82" w:rsidRPr="00F26A9E" w:rsidRDefault="00E94A82" w:rsidP="00402233">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1 февраля 1949 года, по итогам прошедшей Всероссийской оптовой ярмарки, министр торговли РСФСР Михаил Иванович Макаров направил на имя секретаря ЦК ВКП(б) Пантелеимона Кондратьевича Пономаренко записку, содержащую подробный отчёт о проведении данного мероприятия</w:t>
      </w:r>
      <w:r w:rsidR="00CE3CE6" w:rsidRPr="00F26A9E">
        <w:rPr>
          <w:sz w:val="28"/>
          <w:szCs w:val="28"/>
        </w:rPr>
        <w:t xml:space="preserve"> </w:t>
      </w:r>
      <w:r w:rsidR="0000073F" w:rsidRPr="00F26A9E">
        <w:rPr>
          <w:rFonts w:ascii="Times New Roman" w:hAnsi="Times New Roman" w:cs="Times New Roman"/>
          <w:sz w:val="28"/>
          <w:szCs w:val="28"/>
        </w:rPr>
        <w:t>[9</w:t>
      </w:r>
      <w:r w:rsidR="00CE3CE6" w:rsidRPr="00F26A9E">
        <w:rPr>
          <w:rFonts w:ascii="Times New Roman" w:hAnsi="Times New Roman" w:cs="Times New Roman"/>
          <w:sz w:val="28"/>
          <w:szCs w:val="28"/>
        </w:rPr>
        <w:t>, с. 19–27]</w:t>
      </w:r>
      <w:r w:rsidRPr="00F26A9E">
        <w:rPr>
          <w:rFonts w:ascii="Times New Roman" w:hAnsi="Times New Roman" w:cs="Times New Roman"/>
          <w:sz w:val="28"/>
          <w:szCs w:val="28"/>
        </w:rPr>
        <w:t>.</w:t>
      </w:r>
    </w:p>
    <w:p w:rsidR="00E94A82" w:rsidRPr="00F26A9E" w:rsidRDefault="00E94A82" w:rsidP="00DF4515">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В начале записки указано, что «главная задача ярмарки заключалась в том, чтобы обеспечить распродажу товаров широкого потребления, имеющихся в излишке в одних областях и районах, при недостатке их в других, на основе более правильного размещения товаров в соответствии с действительным покупательским спросом на них в областях, краях и республиках»</w:t>
      </w:r>
      <w:r w:rsidR="00CE3CE6" w:rsidRPr="00F26A9E">
        <w:rPr>
          <w:sz w:val="28"/>
          <w:szCs w:val="28"/>
        </w:rPr>
        <w:t xml:space="preserve"> </w:t>
      </w:r>
      <w:r w:rsidR="0000073F" w:rsidRPr="00F26A9E">
        <w:rPr>
          <w:rFonts w:ascii="Times New Roman" w:hAnsi="Times New Roman" w:cs="Times New Roman"/>
          <w:sz w:val="28"/>
          <w:szCs w:val="28"/>
        </w:rPr>
        <w:t>[9</w:t>
      </w:r>
      <w:r w:rsidR="00CE3CE6" w:rsidRPr="00F26A9E">
        <w:rPr>
          <w:rFonts w:ascii="Times New Roman" w:hAnsi="Times New Roman" w:cs="Times New Roman"/>
          <w:sz w:val="28"/>
          <w:szCs w:val="28"/>
        </w:rPr>
        <w:t>, с. 19]</w:t>
      </w:r>
      <w:r w:rsidRPr="00F26A9E">
        <w:rPr>
          <w:rFonts w:ascii="Times New Roman" w:hAnsi="Times New Roman" w:cs="Times New Roman"/>
          <w:sz w:val="28"/>
          <w:szCs w:val="28"/>
        </w:rPr>
        <w:t xml:space="preserve">. Это вполне соответствует сказанному нами ранее об основных задачах советской оптовой торговли. Поскольку функцией ярмарки является улучшение сбыта товаров, её успешность напрямую зависит от количества участников и представленных ими районов страны, и мы видим, что «в ярмарке приняло участие 1700 торговых и промышленных организаций и предприятий, в том числе от местной промышленности и промысловой </w:t>
      </w:r>
      <w:r w:rsidRPr="00F26A9E">
        <w:rPr>
          <w:rFonts w:ascii="Times New Roman" w:hAnsi="Times New Roman" w:cs="Times New Roman"/>
          <w:sz w:val="28"/>
          <w:szCs w:val="28"/>
        </w:rPr>
        <w:lastRenderedPageBreak/>
        <w:t xml:space="preserve">кооперации – 732, от </w:t>
      </w:r>
      <w:proofErr w:type="spellStart"/>
      <w:r w:rsidRPr="00F26A9E">
        <w:rPr>
          <w:rFonts w:ascii="Times New Roman" w:hAnsi="Times New Roman" w:cs="Times New Roman"/>
          <w:sz w:val="28"/>
          <w:szCs w:val="28"/>
        </w:rPr>
        <w:t>госторговли</w:t>
      </w:r>
      <w:proofErr w:type="spellEnd"/>
      <w:r w:rsidRPr="00F26A9E">
        <w:rPr>
          <w:rFonts w:ascii="Times New Roman" w:hAnsi="Times New Roman" w:cs="Times New Roman"/>
          <w:sz w:val="28"/>
          <w:szCs w:val="28"/>
        </w:rPr>
        <w:t xml:space="preserve"> – 636, от потребкооперации – 212, и прочих – 120»</w:t>
      </w:r>
      <w:r w:rsidR="00CE3CE6" w:rsidRPr="00F26A9E">
        <w:rPr>
          <w:sz w:val="28"/>
          <w:szCs w:val="28"/>
        </w:rPr>
        <w:t xml:space="preserve"> </w:t>
      </w:r>
      <w:r w:rsidR="0000073F" w:rsidRPr="00F26A9E">
        <w:rPr>
          <w:rFonts w:ascii="Times New Roman" w:hAnsi="Times New Roman" w:cs="Times New Roman"/>
          <w:sz w:val="28"/>
          <w:szCs w:val="28"/>
        </w:rPr>
        <w:t>[9</w:t>
      </w:r>
      <w:r w:rsidR="00CE3CE6" w:rsidRPr="00F26A9E">
        <w:rPr>
          <w:rFonts w:ascii="Times New Roman" w:hAnsi="Times New Roman" w:cs="Times New Roman"/>
          <w:sz w:val="28"/>
          <w:szCs w:val="28"/>
        </w:rPr>
        <w:t>, с. 19]</w:t>
      </w:r>
      <w:r w:rsidRPr="00F26A9E">
        <w:rPr>
          <w:rFonts w:ascii="Times New Roman" w:hAnsi="Times New Roman" w:cs="Times New Roman"/>
          <w:sz w:val="28"/>
          <w:szCs w:val="28"/>
        </w:rPr>
        <w:t>.</w:t>
      </w:r>
    </w:p>
    <w:p w:rsidR="00E94A82" w:rsidRPr="00F26A9E" w:rsidRDefault="00E94A82" w:rsidP="00DF4515">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Однако действительно ли это обеспечило ярмарке успех? Взглянем на итоги мероприятия. Всего к продаже было предложено товаров народного потребления на сумму 9304 млн рублей, из них продано товаров на сумму 3028 млн рублей</w:t>
      </w:r>
      <w:r w:rsidR="00CE3CE6" w:rsidRPr="00F26A9E">
        <w:rPr>
          <w:sz w:val="28"/>
          <w:szCs w:val="28"/>
        </w:rPr>
        <w:t xml:space="preserve"> </w:t>
      </w:r>
      <w:r w:rsidR="0000073F" w:rsidRPr="00F26A9E">
        <w:rPr>
          <w:rFonts w:ascii="Times New Roman" w:hAnsi="Times New Roman" w:cs="Times New Roman"/>
          <w:sz w:val="28"/>
          <w:szCs w:val="28"/>
        </w:rPr>
        <w:t>[9</w:t>
      </w:r>
      <w:r w:rsidR="00CE3CE6" w:rsidRPr="00F26A9E">
        <w:rPr>
          <w:rFonts w:ascii="Times New Roman" w:hAnsi="Times New Roman" w:cs="Times New Roman"/>
          <w:sz w:val="28"/>
          <w:szCs w:val="28"/>
        </w:rPr>
        <w:t>, с. 20]</w:t>
      </w:r>
      <w:r w:rsidRPr="00F26A9E">
        <w:rPr>
          <w:rFonts w:ascii="Times New Roman" w:hAnsi="Times New Roman" w:cs="Times New Roman"/>
          <w:sz w:val="28"/>
          <w:szCs w:val="28"/>
        </w:rPr>
        <w:t>. Посмотрим на то, кем они реализованы:</w:t>
      </w:r>
    </w:p>
    <w:p w:rsidR="00E94A82" w:rsidRPr="00F26A9E" w:rsidRDefault="00E94A82" w:rsidP="002A398F">
      <w:pPr>
        <w:spacing w:line="360" w:lineRule="auto"/>
        <w:ind w:firstLine="709"/>
        <w:jc w:val="center"/>
        <w:rPr>
          <w:rFonts w:ascii="Times New Roman" w:hAnsi="Times New Roman" w:cs="Times New Roman"/>
          <w:sz w:val="28"/>
          <w:szCs w:val="28"/>
        </w:rPr>
      </w:pPr>
      <w:r w:rsidRPr="00F26A9E">
        <w:rPr>
          <w:rFonts w:ascii="Times New Roman" w:hAnsi="Times New Roman" w:cs="Times New Roman"/>
          <w:sz w:val="28"/>
          <w:szCs w:val="28"/>
        </w:rPr>
        <w:t>Таблица 1. Количество товаров, проданных на Всероссийской оптовой ярмарке</w:t>
      </w:r>
      <w:r w:rsidR="00CE3CE6" w:rsidRPr="00F26A9E">
        <w:rPr>
          <w:sz w:val="28"/>
          <w:szCs w:val="28"/>
        </w:rPr>
        <w:t xml:space="preserve"> </w:t>
      </w:r>
      <w:r w:rsidR="0000073F" w:rsidRPr="00F26A9E">
        <w:rPr>
          <w:rFonts w:ascii="Times New Roman" w:hAnsi="Times New Roman" w:cs="Times New Roman"/>
          <w:sz w:val="28"/>
          <w:szCs w:val="28"/>
        </w:rPr>
        <w:t>[9</w:t>
      </w:r>
      <w:r w:rsidR="00CE3CE6" w:rsidRPr="00F26A9E">
        <w:rPr>
          <w:rFonts w:ascii="Times New Roman" w:hAnsi="Times New Roman" w:cs="Times New Roman"/>
          <w:sz w:val="28"/>
          <w:szCs w:val="28"/>
        </w:rPr>
        <w:t>, с. 20]</w:t>
      </w:r>
    </w:p>
    <w:tbl>
      <w:tblPr>
        <w:tblStyle w:val="a6"/>
        <w:tblW w:w="0" w:type="auto"/>
        <w:tblLook w:val="04A0" w:firstRow="1" w:lastRow="0" w:firstColumn="1" w:lastColumn="0" w:noHBand="0" w:noVBand="1"/>
      </w:tblPr>
      <w:tblGrid>
        <w:gridCol w:w="3115"/>
        <w:gridCol w:w="3115"/>
        <w:gridCol w:w="3115"/>
      </w:tblGrid>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Продано товаров (в млн рублей)</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В %% к сумме предложенных товаров</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Местная и кооперативная промышленность</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1441</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67,2</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Потребительская кооперация</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185</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9,5</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Система Министерства торговли (союзные, республиканские и местные торги)</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408</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21,7</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proofErr w:type="spellStart"/>
            <w:r w:rsidRPr="0013574E">
              <w:rPr>
                <w:rFonts w:ascii="Times New Roman" w:hAnsi="Times New Roman" w:cs="Times New Roman"/>
                <w:sz w:val="24"/>
                <w:szCs w:val="24"/>
              </w:rPr>
              <w:t>ОРСы</w:t>
            </w:r>
            <w:proofErr w:type="spellEnd"/>
            <w:r w:rsidRPr="0013574E">
              <w:rPr>
                <w:rStyle w:val="aa"/>
                <w:rFonts w:ascii="Times New Roman" w:hAnsi="Times New Roman" w:cs="Times New Roman"/>
                <w:sz w:val="24"/>
                <w:szCs w:val="24"/>
              </w:rPr>
              <w:endnoteReference w:id="1"/>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23</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8,9</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Министерство лёгкой промышленности</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426</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62,3</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Министерство пищевой промышленности СССР</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149</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17,3</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Министерства пищевой промышленности РСФСР и др. союзных республик</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149</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16,0</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Остальные министерства и организации</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247</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40,3</w:t>
            </w:r>
          </w:p>
        </w:tc>
      </w:tr>
    </w:tbl>
    <w:p w:rsidR="00E94A82" w:rsidRPr="0013574E" w:rsidRDefault="00E94A82" w:rsidP="003F1ED2">
      <w:pPr>
        <w:spacing w:line="360" w:lineRule="auto"/>
        <w:ind w:firstLine="709"/>
        <w:jc w:val="both"/>
        <w:rPr>
          <w:rFonts w:ascii="Times New Roman" w:hAnsi="Times New Roman" w:cs="Times New Roman"/>
          <w:sz w:val="24"/>
          <w:szCs w:val="24"/>
          <w:highlight w:val="yellow"/>
        </w:rPr>
      </w:pP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 xml:space="preserve">Министр подчёркивает, что «основная масса товаров широкого потребления была продана местной и кооперативной промышленностью, </w:t>
      </w:r>
      <w:r w:rsidRPr="00F26A9E">
        <w:rPr>
          <w:rFonts w:ascii="Times New Roman" w:hAnsi="Times New Roman" w:cs="Times New Roman"/>
          <w:sz w:val="28"/>
          <w:szCs w:val="28"/>
        </w:rPr>
        <w:lastRenderedPageBreak/>
        <w:t>удельный вес которых в общей продаже составил – 47,6%»</w:t>
      </w:r>
      <w:r w:rsidR="003B246E"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20]</w:t>
      </w:r>
      <w:r w:rsidRPr="00F26A9E">
        <w:rPr>
          <w:rFonts w:ascii="Times New Roman" w:hAnsi="Times New Roman" w:cs="Times New Roman"/>
          <w:sz w:val="28"/>
          <w:szCs w:val="28"/>
        </w:rPr>
        <w:t>, а из них, в свою очередь, 40,2% всего предложения предоставлено Москвой и Ленинградом</w:t>
      </w:r>
      <w:r w:rsidR="003B246E"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25]</w:t>
      </w:r>
      <w:r w:rsidRPr="00F26A9E">
        <w:rPr>
          <w:rFonts w:ascii="Times New Roman" w:hAnsi="Times New Roman" w:cs="Times New Roman"/>
          <w:sz w:val="28"/>
          <w:szCs w:val="28"/>
        </w:rPr>
        <w:t>. И мы видим, что товары местной промышленности имели наибольший спрос и раскуплены на две трети. Кроме того, мы видим, что немалым спросом пользовались товары лёгкой промышленности – хотя они были менее представлены в абсолютных цифрах, однако почти две трети из них также раскуплены.</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Что касается закупки, то «государственная торговля закупила 70%, а потребительская кооперация – 17,6% всех товаров, проданных на ярмарке»</w:t>
      </w:r>
      <w:r w:rsidR="003B246E"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21]</w:t>
      </w:r>
      <w:r w:rsidRPr="00F26A9E">
        <w:rPr>
          <w:rFonts w:ascii="Times New Roman" w:hAnsi="Times New Roman" w:cs="Times New Roman"/>
          <w:sz w:val="28"/>
          <w:szCs w:val="28"/>
        </w:rPr>
        <w:t xml:space="preserve">. Всего же «заключено 7486 договоров и разовых сделок, при этом сроки поставки преимущественно обусловлены </w:t>
      </w:r>
      <w:r w:rsidRPr="00F26A9E">
        <w:rPr>
          <w:rFonts w:ascii="Times New Roman" w:hAnsi="Times New Roman" w:cs="Times New Roman"/>
          <w:sz w:val="28"/>
          <w:szCs w:val="28"/>
          <w:lang w:val="en-US"/>
        </w:rPr>
        <w:t>I</w:t>
      </w:r>
      <w:r w:rsidRPr="00F26A9E">
        <w:rPr>
          <w:rFonts w:ascii="Times New Roman" w:hAnsi="Times New Roman" w:cs="Times New Roman"/>
          <w:sz w:val="28"/>
          <w:szCs w:val="28"/>
        </w:rPr>
        <w:t xml:space="preserve"> и </w:t>
      </w:r>
      <w:r w:rsidRPr="00F26A9E">
        <w:rPr>
          <w:rFonts w:ascii="Times New Roman" w:hAnsi="Times New Roman" w:cs="Times New Roman"/>
          <w:sz w:val="28"/>
          <w:szCs w:val="28"/>
          <w:lang w:val="en-US"/>
        </w:rPr>
        <w:t>II</w:t>
      </w:r>
      <w:r w:rsidRPr="00F26A9E">
        <w:rPr>
          <w:rFonts w:ascii="Times New Roman" w:hAnsi="Times New Roman" w:cs="Times New Roman"/>
          <w:sz w:val="28"/>
          <w:szCs w:val="28"/>
        </w:rPr>
        <w:t xml:space="preserve"> кварталом 1949 года»</w:t>
      </w:r>
      <w:r w:rsidR="003B246E"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21]</w:t>
      </w:r>
      <w:r w:rsidRPr="00F26A9E">
        <w:rPr>
          <w:rFonts w:ascii="Times New Roman" w:hAnsi="Times New Roman" w:cs="Times New Roman"/>
          <w:sz w:val="28"/>
          <w:szCs w:val="28"/>
        </w:rPr>
        <w:t>.</w:t>
      </w:r>
    </w:p>
    <w:p w:rsidR="00E94A82" w:rsidRPr="00F26A9E" w:rsidRDefault="00E94A82" w:rsidP="003F1ED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Отмечается, что «нашли спрос и были проданы в порядке межобластного перемещения разнообразные товары широкого потребления, т. е. товары, не имевшие спроса в одной области, были закуплены торгующими организациями другой области, где спрос на эти товары имеется»</w:t>
      </w:r>
      <w:r w:rsidR="003B246E" w:rsidRPr="00F26A9E">
        <w:rPr>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21]</w:t>
      </w:r>
      <w:r w:rsidRPr="00F26A9E">
        <w:rPr>
          <w:rFonts w:ascii="Times New Roman" w:hAnsi="Times New Roman" w:cs="Times New Roman"/>
          <w:sz w:val="28"/>
          <w:szCs w:val="28"/>
        </w:rPr>
        <w:t xml:space="preserve">. Это снова говорит о возлагаемой на оптовую торговлю задаче, так сказать, коррекции плана </w:t>
      </w:r>
      <w:r w:rsidRPr="00F26A9E">
        <w:rPr>
          <w:rFonts w:ascii="Times New Roman" w:hAnsi="Times New Roman" w:cs="Times New Roman"/>
          <w:sz w:val="28"/>
          <w:szCs w:val="28"/>
          <w:lang w:val="en-US"/>
        </w:rPr>
        <w:t>post</w:t>
      </w:r>
      <w:r w:rsidRPr="00F26A9E">
        <w:rPr>
          <w:rFonts w:ascii="Times New Roman" w:hAnsi="Times New Roman" w:cs="Times New Roman"/>
          <w:sz w:val="28"/>
          <w:szCs w:val="28"/>
        </w:rPr>
        <w:t xml:space="preserve"> </w:t>
      </w:r>
      <w:r w:rsidRPr="00F26A9E">
        <w:rPr>
          <w:rFonts w:ascii="Times New Roman" w:hAnsi="Times New Roman" w:cs="Times New Roman"/>
          <w:sz w:val="28"/>
          <w:szCs w:val="28"/>
          <w:lang w:val="en-US"/>
        </w:rPr>
        <w:t>factum</w:t>
      </w:r>
      <w:r w:rsidRPr="00F26A9E">
        <w:rPr>
          <w:rFonts w:ascii="Times New Roman" w:hAnsi="Times New Roman" w:cs="Times New Roman"/>
          <w:sz w:val="28"/>
          <w:szCs w:val="28"/>
        </w:rPr>
        <w:t>, то есть выравнивания перекосов производства в ходе межрайонного товарообмена.</w:t>
      </w:r>
    </w:p>
    <w:p w:rsidR="00E94A82" w:rsidRPr="00F26A9E" w:rsidRDefault="00E94A82" w:rsidP="007D79E8">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 xml:space="preserve">Исходя из этого, можно предположить, что наибольшие закупки производятся регионами, более остро ощущающими дефицит товаров народного потребления. Если посмотреть на результаты ярмарки, то окажется, что более всего товаров закупили торговые организации Урала, Сибири и Дальнего Востока – на сумму 531,6 млн рублей (больше всех Свердловская область – 55 млн рублей, Челябинская область – 54,4 млн рублей и Кемеровская область – 49,4 млн рублей). Немало закупили и регионы Юга России: Краснодарский край (57,1 млн рублей) и Ростовская область (51.8 млн рублей). В центре выделяется Горьковская область, закупившая товаров на сумму 41,4 млн рублей. </w:t>
      </w:r>
      <w:r w:rsidR="00332C62" w:rsidRPr="00F26A9E">
        <w:rPr>
          <w:rFonts w:ascii="Times New Roman" w:hAnsi="Times New Roman" w:cs="Times New Roman"/>
          <w:sz w:val="28"/>
          <w:szCs w:val="28"/>
        </w:rPr>
        <w:t>Меньше всего товаров закупили</w:t>
      </w:r>
      <w:r w:rsidRPr="00F26A9E">
        <w:rPr>
          <w:rFonts w:ascii="Times New Roman" w:hAnsi="Times New Roman" w:cs="Times New Roman"/>
          <w:sz w:val="28"/>
          <w:szCs w:val="28"/>
        </w:rPr>
        <w:t xml:space="preserve">: Курская область – 19,8 млн рублей, Ставропольский край – 17,5 млн рублей, Ленинградская </w:t>
      </w:r>
      <w:r w:rsidRPr="00F26A9E">
        <w:rPr>
          <w:rFonts w:ascii="Times New Roman" w:hAnsi="Times New Roman" w:cs="Times New Roman"/>
          <w:sz w:val="28"/>
          <w:szCs w:val="28"/>
        </w:rPr>
        <w:lastRenderedPageBreak/>
        <w:t>область – 15,5 млн рублей, Орловская область – 15,5 млн рублей, Калининская область – 14,5 млн рублей, Брянская область – 9,9 млн рублей</w:t>
      </w:r>
      <w:r w:rsidR="003B246E" w:rsidRPr="00F26A9E">
        <w:rPr>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21–22]</w:t>
      </w:r>
      <w:r w:rsidRPr="00F26A9E">
        <w:rPr>
          <w:rFonts w:ascii="Times New Roman" w:hAnsi="Times New Roman" w:cs="Times New Roman"/>
          <w:sz w:val="28"/>
          <w:szCs w:val="28"/>
        </w:rPr>
        <w:t>.</w:t>
      </w:r>
    </w:p>
    <w:p w:rsidR="00332C62" w:rsidRPr="00F26A9E" w:rsidRDefault="00332C62" w:rsidP="007D79E8">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Посчитаем сумму закупленных указанными регионами товаров на душу населения</w:t>
      </w:r>
      <w:r w:rsidR="00992BA1" w:rsidRPr="00F26A9E">
        <w:rPr>
          <w:rFonts w:ascii="Times New Roman" w:hAnsi="Times New Roman" w:cs="Times New Roman"/>
          <w:sz w:val="28"/>
          <w:szCs w:val="28"/>
        </w:rPr>
        <w:t>. Поскольку в настоящее время в опубликованных статистических сборниках отсутствуют данные о численности населения СССР в 1941–1949 гг. [</w:t>
      </w:r>
      <w:r w:rsidR="00616542" w:rsidRPr="00F26A9E">
        <w:rPr>
          <w:rFonts w:ascii="Times New Roman" w:hAnsi="Times New Roman" w:cs="Times New Roman"/>
          <w:sz w:val="28"/>
          <w:szCs w:val="28"/>
        </w:rPr>
        <w:t>7</w:t>
      </w:r>
      <w:r w:rsidR="00992BA1" w:rsidRPr="00F26A9E">
        <w:rPr>
          <w:rFonts w:ascii="Times New Roman" w:hAnsi="Times New Roman" w:cs="Times New Roman"/>
          <w:sz w:val="28"/>
          <w:szCs w:val="28"/>
        </w:rPr>
        <w:t>, с. 76], воспользуемся итогами Всесоюзной переписи населения 1959 г.</w:t>
      </w:r>
      <w:r w:rsidR="003E002D" w:rsidRPr="00F26A9E">
        <w:rPr>
          <w:rFonts w:ascii="Times New Roman" w:hAnsi="Times New Roman" w:cs="Times New Roman"/>
          <w:sz w:val="28"/>
          <w:szCs w:val="28"/>
        </w:rPr>
        <w:t xml:space="preserve"> [</w:t>
      </w:r>
      <w:r w:rsidR="00616542" w:rsidRPr="00F26A9E">
        <w:rPr>
          <w:rFonts w:ascii="Times New Roman" w:hAnsi="Times New Roman" w:cs="Times New Roman"/>
          <w:sz w:val="28"/>
          <w:szCs w:val="28"/>
        </w:rPr>
        <w:t>1</w:t>
      </w:r>
      <w:r w:rsidR="003E002D"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15</w:t>
      </w:r>
      <w:r w:rsidR="003E002D" w:rsidRPr="00F26A9E">
        <w:rPr>
          <w:rFonts w:ascii="Times New Roman" w:hAnsi="Times New Roman" w:cs="Times New Roman"/>
          <w:sz w:val="28"/>
          <w:szCs w:val="28"/>
        </w:rPr>
        <w:t>] и экстраполируем их на 1949 год, учитывая произошедший за 1949–1959 гг. прирост населения РСФСР со 100 252 000 до 117 534 315 человек [</w:t>
      </w:r>
      <w:r w:rsidR="0000073F" w:rsidRPr="00F26A9E">
        <w:rPr>
          <w:rFonts w:ascii="Times New Roman" w:hAnsi="Times New Roman" w:cs="Times New Roman"/>
          <w:sz w:val="28"/>
          <w:szCs w:val="28"/>
        </w:rPr>
        <w:t>14</w:t>
      </w:r>
      <w:r w:rsidR="003E002D" w:rsidRPr="00F26A9E">
        <w:rPr>
          <w:rFonts w:ascii="Times New Roman" w:hAnsi="Times New Roman" w:cs="Times New Roman"/>
          <w:sz w:val="28"/>
          <w:szCs w:val="28"/>
        </w:rPr>
        <w:t>], т. е. примерно на 17,24%</w:t>
      </w:r>
      <w:r w:rsidR="00616542" w:rsidRPr="00F26A9E">
        <w:rPr>
          <w:rFonts w:ascii="Times New Roman" w:hAnsi="Times New Roman" w:cs="Times New Roman"/>
          <w:sz w:val="28"/>
          <w:szCs w:val="28"/>
        </w:rPr>
        <w:t>:</w:t>
      </w:r>
    </w:p>
    <w:p w:rsidR="00616542" w:rsidRPr="00F26A9E" w:rsidRDefault="00616542" w:rsidP="00616542">
      <w:pPr>
        <w:spacing w:line="360" w:lineRule="auto"/>
        <w:ind w:firstLine="709"/>
        <w:jc w:val="center"/>
        <w:rPr>
          <w:rFonts w:ascii="Times New Roman" w:hAnsi="Times New Roman" w:cs="Times New Roman"/>
          <w:sz w:val="28"/>
          <w:szCs w:val="28"/>
        </w:rPr>
      </w:pPr>
      <w:r w:rsidRPr="00F26A9E">
        <w:rPr>
          <w:rFonts w:ascii="Times New Roman" w:hAnsi="Times New Roman" w:cs="Times New Roman"/>
          <w:sz w:val="28"/>
          <w:szCs w:val="28"/>
        </w:rPr>
        <w:t>Таблица 2. Численность населения некоторых краёв и областей РСФСР в 1959 и 1949 гг.</w:t>
      </w:r>
    </w:p>
    <w:tbl>
      <w:tblPr>
        <w:tblStyle w:val="a6"/>
        <w:tblW w:w="0" w:type="auto"/>
        <w:tblLook w:val="04A0" w:firstRow="1" w:lastRow="0" w:firstColumn="1" w:lastColumn="0" w:noHBand="0" w:noVBand="1"/>
      </w:tblPr>
      <w:tblGrid>
        <w:gridCol w:w="2597"/>
        <w:gridCol w:w="2440"/>
        <w:gridCol w:w="2425"/>
        <w:gridCol w:w="1883"/>
      </w:tblGrid>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Край, область</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Численность населения по переписи 1959 г. (чел.)</w:t>
            </w:r>
          </w:p>
        </w:tc>
        <w:tc>
          <w:tcPr>
            <w:tcW w:w="2425"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Примерная численность населения в 1949 г. (млн чел.)</w:t>
            </w:r>
          </w:p>
        </w:tc>
        <w:tc>
          <w:tcPr>
            <w:tcW w:w="1883"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Примерная сумма закупленных товаров на душу населения (млн руб.)</w:t>
            </w:r>
          </w:p>
        </w:tc>
      </w:tr>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Свердловская область</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4044416</w:t>
            </w:r>
          </w:p>
        </w:tc>
        <w:tc>
          <w:tcPr>
            <w:tcW w:w="2425"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3,45</w:t>
            </w:r>
          </w:p>
        </w:tc>
        <w:tc>
          <w:tcPr>
            <w:tcW w:w="1883"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15,94</w:t>
            </w:r>
          </w:p>
        </w:tc>
      </w:tr>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Челябинская область</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2976625</w:t>
            </w:r>
          </w:p>
        </w:tc>
        <w:tc>
          <w:tcPr>
            <w:tcW w:w="2425"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2,54</w:t>
            </w:r>
          </w:p>
        </w:tc>
        <w:tc>
          <w:tcPr>
            <w:tcW w:w="1883"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21,42</w:t>
            </w:r>
          </w:p>
        </w:tc>
      </w:tr>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Кемеровская область</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2785872</w:t>
            </w:r>
          </w:p>
        </w:tc>
        <w:tc>
          <w:tcPr>
            <w:tcW w:w="2425"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2,38</w:t>
            </w:r>
          </w:p>
        </w:tc>
        <w:tc>
          <w:tcPr>
            <w:tcW w:w="1883"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20,76</w:t>
            </w:r>
          </w:p>
        </w:tc>
      </w:tr>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Краснодарский край</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3762499</w:t>
            </w:r>
          </w:p>
        </w:tc>
        <w:tc>
          <w:tcPr>
            <w:tcW w:w="2425"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3,21</w:t>
            </w:r>
          </w:p>
        </w:tc>
        <w:tc>
          <w:tcPr>
            <w:tcW w:w="1883"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17,79</w:t>
            </w:r>
          </w:p>
        </w:tc>
      </w:tr>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Ростовская область</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3311747</w:t>
            </w:r>
          </w:p>
        </w:tc>
        <w:tc>
          <w:tcPr>
            <w:tcW w:w="2425"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2,82</w:t>
            </w:r>
          </w:p>
        </w:tc>
        <w:tc>
          <w:tcPr>
            <w:tcW w:w="1883"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18,37</w:t>
            </w:r>
          </w:p>
        </w:tc>
      </w:tr>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Горьковская область</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3590274</w:t>
            </w:r>
          </w:p>
        </w:tc>
        <w:tc>
          <w:tcPr>
            <w:tcW w:w="2425"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3,06</w:t>
            </w:r>
          </w:p>
        </w:tc>
        <w:tc>
          <w:tcPr>
            <w:tcW w:w="1883"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13,53</w:t>
            </w:r>
          </w:p>
        </w:tc>
      </w:tr>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Курская область</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1483305</w:t>
            </w:r>
          </w:p>
        </w:tc>
        <w:tc>
          <w:tcPr>
            <w:tcW w:w="2425"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1,26</w:t>
            </w:r>
          </w:p>
        </w:tc>
        <w:tc>
          <w:tcPr>
            <w:tcW w:w="1883"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15,71</w:t>
            </w:r>
          </w:p>
        </w:tc>
      </w:tr>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Ставропольский край</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1882911</w:t>
            </w:r>
          </w:p>
        </w:tc>
        <w:tc>
          <w:tcPr>
            <w:tcW w:w="2425"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1,6</w:t>
            </w:r>
          </w:p>
        </w:tc>
        <w:tc>
          <w:tcPr>
            <w:tcW w:w="1883"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10,94</w:t>
            </w:r>
          </w:p>
        </w:tc>
      </w:tr>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Ленинградская область</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1244991</w:t>
            </w:r>
          </w:p>
        </w:tc>
        <w:tc>
          <w:tcPr>
            <w:tcW w:w="2425"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1,06</w:t>
            </w:r>
          </w:p>
        </w:tc>
        <w:tc>
          <w:tcPr>
            <w:tcW w:w="1883"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14,62</w:t>
            </w:r>
          </w:p>
        </w:tc>
      </w:tr>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Орловская область</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929013</w:t>
            </w:r>
          </w:p>
        </w:tc>
        <w:tc>
          <w:tcPr>
            <w:tcW w:w="2425"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0,79</w:t>
            </w:r>
          </w:p>
        </w:tc>
        <w:tc>
          <w:tcPr>
            <w:tcW w:w="1883"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19,62</w:t>
            </w:r>
          </w:p>
        </w:tc>
      </w:tr>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Калининская область</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1806787</w:t>
            </w:r>
          </w:p>
        </w:tc>
        <w:tc>
          <w:tcPr>
            <w:tcW w:w="2425"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1,54</w:t>
            </w:r>
          </w:p>
        </w:tc>
        <w:tc>
          <w:tcPr>
            <w:tcW w:w="1883"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9,42</w:t>
            </w:r>
          </w:p>
        </w:tc>
      </w:tr>
      <w:tr w:rsidR="00616542" w:rsidRPr="0013574E" w:rsidTr="00616542">
        <w:tc>
          <w:tcPr>
            <w:tcW w:w="2597"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Брянская область</w:t>
            </w:r>
          </w:p>
        </w:tc>
        <w:tc>
          <w:tcPr>
            <w:tcW w:w="2440" w:type="dxa"/>
          </w:tcPr>
          <w:p w:rsidR="00616542" w:rsidRPr="0013574E" w:rsidRDefault="0061654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1549945</w:t>
            </w:r>
          </w:p>
        </w:tc>
        <w:tc>
          <w:tcPr>
            <w:tcW w:w="2425"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1,32</w:t>
            </w:r>
          </w:p>
        </w:tc>
        <w:tc>
          <w:tcPr>
            <w:tcW w:w="1883" w:type="dxa"/>
          </w:tcPr>
          <w:p w:rsidR="00616542" w:rsidRPr="0013574E" w:rsidRDefault="00E91002" w:rsidP="0022068E">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7,5</w:t>
            </w:r>
          </w:p>
        </w:tc>
      </w:tr>
    </w:tbl>
    <w:p w:rsidR="00616542" w:rsidRPr="0013574E" w:rsidRDefault="00616542" w:rsidP="00616542">
      <w:pPr>
        <w:spacing w:line="360" w:lineRule="auto"/>
        <w:jc w:val="both"/>
        <w:rPr>
          <w:rFonts w:ascii="Times New Roman" w:hAnsi="Times New Roman" w:cs="Times New Roman"/>
          <w:sz w:val="24"/>
          <w:szCs w:val="24"/>
        </w:rPr>
      </w:pPr>
    </w:p>
    <w:p w:rsidR="00E94A82" w:rsidRPr="00F26A9E" w:rsidRDefault="0013574E" w:rsidP="007D79E8">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lastRenderedPageBreak/>
        <w:t>Несмотря на столь большой разброс (от семи до двадцати миллионов рублей на душу населения), особых территориальных закономерностей не выявлено. К примеру, Орловская область закупила втрое больше товаров на душу населения, чем соседняя и самая сходная с ней по экономико-географическим условиям Брянская область.</w:t>
      </w:r>
    </w:p>
    <w:p w:rsidR="00E94A82" w:rsidRPr="00F26A9E" w:rsidRDefault="0013574E" w:rsidP="007D79E8">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С</w:t>
      </w:r>
      <w:r w:rsidR="00E94A82" w:rsidRPr="00F26A9E">
        <w:rPr>
          <w:rFonts w:ascii="Times New Roman" w:hAnsi="Times New Roman" w:cs="Times New Roman"/>
          <w:sz w:val="28"/>
          <w:szCs w:val="28"/>
        </w:rPr>
        <w:t>амый большой спрос и самые большие возможности для его удовлетворения имели Москва и Ленинград. Московские торгующие и производственные организации закупили товаров на сумму 309,8 млн рублей, а союзные и республиканские торги Москвы закупили для обслуживаемых областей товаров на сопоставимую сумму в 338 млн рублей. Те же цифры для Ленинградских организаций составили 513,9 и 223,5 млн рублей соответственно</w:t>
      </w:r>
      <w:r w:rsidR="003B246E" w:rsidRPr="00F26A9E">
        <w:rPr>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22]</w:t>
      </w:r>
      <w:r w:rsidR="00E94A82" w:rsidRPr="00F26A9E">
        <w:rPr>
          <w:rFonts w:ascii="Times New Roman" w:hAnsi="Times New Roman" w:cs="Times New Roman"/>
          <w:sz w:val="28"/>
          <w:szCs w:val="28"/>
        </w:rPr>
        <w:t>.</w:t>
      </w:r>
    </w:p>
    <w:p w:rsidR="00E94A82" w:rsidRPr="00F26A9E" w:rsidRDefault="00E94A82" w:rsidP="00246107">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Теперь взглянем на данные о спросе товаров широкого потребления:</w:t>
      </w:r>
    </w:p>
    <w:p w:rsidR="00E94A82" w:rsidRPr="00F26A9E" w:rsidRDefault="00E94A82" w:rsidP="002A398F">
      <w:pPr>
        <w:spacing w:line="360" w:lineRule="auto"/>
        <w:ind w:firstLine="709"/>
        <w:jc w:val="center"/>
        <w:rPr>
          <w:rFonts w:ascii="Times New Roman" w:hAnsi="Times New Roman" w:cs="Times New Roman"/>
          <w:sz w:val="28"/>
          <w:szCs w:val="28"/>
        </w:rPr>
      </w:pPr>
      <w:r w:rsidRPr="00F26A9E">
        <w:rPr>
          <w:rFonts w:ascii="Times New Roman" w:hAnsi="Times New Roman" w:cs="Times New Roman"/>
          <w:sz w:val="28"/>
          <w:szCs w:val="28"/>
        </w:rPr>
        <w:t xml:space="preserve">Таблица </w:t>
      </w:r>
      <w:r w:rsidR="00616542" w:rsidRPr="00F26A9E">
        <w:rPr>
          <w:rFonts w:ascii="Times New Roman" w:hAnsi="Times New Roman" w:cs="Times New Roman"/>
          <w:sz w:val="28"/>
          <w:szCs w:val="28"/>
        </w:rPr>
        <w:t>3</w:t>
      </w:r>
      <w:r w:rsidRPr="00F26A9E">
        <w:rPr>
          <w:rFonts w:ascii="Times New Roman" w:hAnsi="Times New Roman" w:cs="Times New Roman"/>
          <w:sz w:val="28"/>
          <w:szCs w:val="28"/>
        </w:rPr>
        <w:t>. Структура оптового оборота товаров широкого потребления на ярмарке</w:t>
      </w:r>
      <w:r w:rsidR="003B246E"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22–23]</w:t>
      </w:r>
    </w:p>
    <w:tbl>
      <w:tblPr>
        <w:tblStyle w:val="a6"/>
        <w:tblW w:w="0" w:type="auto"/>
        <w:tblLook w:val="04A0" w:firstRow="1" w:lastRow="0" w:firstColumn="1" w:lastColumn="0" w:noHBand="0" w:noVBand="1"/>
      </w:tblPr>
      <w:tblGrid>
        <w:gridCol w:w="3115"/>
        <w:gridCol w:w="3115"/>
        <w:gridCol w:w="3115"/>
      </w:tblGrid>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Продано товаров (млн рублей)</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Удельный вес в общей продаже (%)</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Галантерейные товары</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493</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16,2</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proofErr w:type="spellStart"/>
            <w:r w:rsidRPr="0013574E">
              <w:rPr>
                <w:rFonts w:ascii="Times New Roman" w:hAnsi="Times New Roman" w:cs="Times New Roman"/>
                <w:sz w:val="24"/>
                <w:szCs w:val="24"/>
              </w:rPr>
              <w:t>Посудо</w:t>
            </w:r>
            <w:proofErr w:type="spellEnd"/>
            <w:r w:rsidRPr="0013574E">
              <w:rPr>
                <w:rFonts w:ascii="Times New Roman" w:hAnsi="Times New Roman" w:cs="Times New Roman"/>
                <w:sz w:val="24"/>
                <w:szCs w:val="24"/>
              </w:rPr>
              <w:t>-хозяйственные и металлические товары</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415</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13,7</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Культтовары и игрушки</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302</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9,9</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Силикаты и москательно-химические товары</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251</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8,3</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Обувь текстильная</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122</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4,2</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Остальные промтовары</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524</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17,3</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Продовольственные товары (винно-водочные изделия, сухофрукты, овощи, картофель, папиросы, табачные изделия и др.)</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391</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12,9</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lastRenderedPageBreak/>
              <w:t>Швейные изделия</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207</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6,9</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Шерстяные изделия</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177</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5,8</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Шёлковые изделия</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70</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2,3</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Трикотажные изделия</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49</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1,6</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Обувь кожаная</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27</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0,9</w:t>
            </w:r>
          </w:p>
        </w:tc>
      </w:tr>
    </w:tbl>
    <w:p w:rsidR="00E94A82" w:rsidRPr="0013574E" w:rsidRDefault="00E94A82" w:rsidP="003F1ED2">
      <w:pPr>
        <w:spacing w:line="360" w:lineRule="auto"/>
        <w:ind w:firstLine="709"/>
        <w:jc w:val="both"/>
        <w:rPr>
          <w:rFonts w:ascii="Times New Roman" w:hAnsi="Times New Roman" w:cs="Times New Roman"/>
          <w:sz w:val="24"/>
          <w:szCs w:val="24"/>
        </w:rPr>
      </w:pPr>
    </w:p>
    <w:p w:rsidR="00E94A82" w:rsidRPr="00F26A9E" w:rsidRDefault="00E94A82" w:rsidP="007D6EA9">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Как видим, наибольшим спросом пользовались разного рода промышленные товары, а также галантерея, тогда как наименьшим – предметы одежды и обуви. Теперь посмотрим, какие виды товаров пользовались особо слабым спросом:</w:t>
      </w:r>
    </w:p>
    <w:p w:rsidR="00E94A82" w:rsidRPr="00F26A9E" w:rsidRDefault="00E94A82" w:rsidP="002A398F">
      <w:pPr>
        <w:spacing w:line="360" w:lineRule="auto"/>
        <w:ind w:firstLine="709"/>
        <w:jc w:val="center"/>
        <w:rPr>
          <w:rFonts w:ascii="Times New Roman" w:hAnsi="Times New Roman" w:cs="Times New Roman"/>
          <w:sz w:val="28"/>
          <w:szCs w:val="28"/>
        </w:rPr>
      </w:pPr>
      <w:r w:rsidRPr="00F26A9E">
        <w:rPr>
          <w:rFonts w:ascii="Times New Roman" w:hAnsi="Times New Roman" w:cs="Times New Roman"/>
          <w:sz w:val="28"/>
          <w:szCs w:val="28"/>
        </w:rPr>
        <w:t xml:space="preserve">Таблица </w:t>
      </w:r>
      <w:r w:rsidR="00616542" w:rsidRPr="00F26A9E">
        <w:rPr>
          <w:rFonts w:ascii="Times New Roman" w:hAnsi="Times New Roman" w:cs="Times New Roman"/>
          <w:sz w:val="28"/>
          <w:szCs w:val="28"/>
        </w:rPr>
        <w:t>4</w:t>
      </w:r>
      <w:r w:rsidRPr="00F26A9E">
        <w:rPr>
          <w:rFonts w:ascii="Times New Roman" w:hAnsi="Times New Roman" w:cs="Times New Roman"/>
          <w:sz w:val="28"/>
          <w:szCs w:val="28"/>
        </w:rPr>
        <w:t>. Товары, пользовавшиеся слабым спросом на ярмарке</w:t>
      </w:r>
      <w:r w:rsidR="003B246E" w:rsidRPr="00F26A9E">
        <w:rPr>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23]</w:t>
      </w:r>
    </w:p>
    <w:tbl>
      <w:tblPr>
        <w:tblStyle w:val="a6"/>
        <w:tblW w:w="0" w:type="auto"/>
        <w:tblLook w:val="04A0" w:firstRow="1" w:lastRow="0" w:firstColumn="1" w:lastColumn="0" w:noHBand="0" w:noVBand="1"/>
      </w:tblPr>
      <w:tblGrid>
        <w:gridCol w:w="2336"/>
        <w:gridCol w:w="2336"/>
        <w:gridCol w:w="2336"/>
        <w:gridCol w:w="2337"/>
      </w:tblGrid>
      <w:tr w:rsidR="00E94A82" w:rsidRPr="0013574E" w:rsidTr="0022068E">
        <w:tc>
          <w:tcPr>
            <w:tcW w:w="2336" w:type="dxa"/>
          </w:tcPr>
          <w:p w:rsidR="00E94A82" w:rsidRPr="0013574E" w:rsidRDefault="00E94A82" w:rsidP="003F1ED2">
            <w:pPr>
              <w:spacing w:line="360" w:lineRule="auto"/>
              <w:jc w:val="both"/>
              <w:rPr>
                <w:rFonts w:ascii="Times New Roman" w:hAnsi="Times New Roman" w:cs="Times New Roman"/>
                <w:sz w:val="24"/>
                <w:szCs w:val="24"/>
              </w:rPr>
            </w:pP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Представлено на сумму (млн рублей)</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Продано на сумму (млн рублей)</w:t>
            </w:r>
          </w:p>
        </w:tc>
        <w:tc>
          <w:tcPr>
            <w:tcW w:w="2337"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w:t>
            </w:r>
          </w:p>
        </w:tc>
      </w:tr>
      <w:tr w:rsidR="00E94A82" w:rsidRPr="0013574E" w:rsidTr="0022068E">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Шёлковые чулки (импортные)</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237,7</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2,8</w:t>
            </w:r>
          </w:p>
        </w:tc>
        <w:tc>
          <w:tcPr>
            <w:tcW w:w="2337"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2,0</w:t>
            </w:r>
          </w:p>
        </w:tc>
      </w:tr>
      <w:tr w:rsidR="00E94A82" w:rsidRPr="0013574E" w:rsidTr="0022068E">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Шёлковые платья (массового пошива)</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181,0</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6,9</w:t>
            </w:r>
          </w:p>
        </w:tc>
        <w:tc>
          <w:tcPr>
            <w:tcW w:w="2337"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3,8</w:t>
            </w:r>
          </w:p>
        </w:tc>
      </w:tr>
      <w:tr w:rsidR="00E94A82" w:rsidRPr="0013574E" w:rsidTr="0022068E">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Часы и ювелирные изделия</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151,0</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7,4</w:t>
            </w:r>
          </w:p>
        </w:tc>
        <w:tc>
          <w:tcPr>
            <w:tcW w:w="2337"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4,9</w:t>
            </w:r>
          </w:p>
        </w:tc>
      </w:tr>
      <w:tr w:rsidR="00E94A82" w:rsidRPr="0013574E" w:rsidTr="0022068E">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Папиросы и табачные изделия (в основном Закавказских и Прибалтийских фабрик)</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477,2</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24,8</w:t>
            </w:r>
          </w:p>
        </w:tc>
        <w:tc>
          <w:tcPr>
            <w:tcW w:w="2337"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5,2</w:t>
            </w:r>
          </w:p>
        </w:tc>
      </w:tr>
      <w:tr w:rsidR="00E94A82" w:rsidRPr="0013574E" w:rsidTr="0022068E">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Винно-водочные изделия</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434,0</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85,8</w:t>
            </w:r>
          </w:p>
        </w:tc>
        <w:tc>
          <w:tcPr>
            <w:tcW w:w="2337"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19,8</w:t>
            </w:r>
          </w:p>
        </w:tc>
      </w:tr>
      <w:tr w:rsidR="00E94A82" w:rsidRPr="0013574E" w:rsidTr="0022068E">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Игрушки (гл. образом мягкие)</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314,7</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81,6</w:t>
            </w:r>
          </w:p>
        </w:tc>
        <w:tc>
          <w:tcPr>
            <w:tcW w:w="2337"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26,0</w:t>
            </w:r>
          </w:p>
        </w:tc>
      </w:tr>
      <w:tr w:rsidR="00E94A82" w:rsidRPr="0013574E" w:rsidTr="0022068E">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lastRenderedPageBreak/>
              <w:t>Головные уборы (гл. образом демисезонные)</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149,7</w:t>
            </w:r>
          </w:p>
        </w:tc>
        <w:tc>
          <w:tcPr>
            <w:tcW w:w="2336"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43,7</w:t>
            </w:r>
          </w:p>
        </w:tc>
        <w:tc>
          <w:tcPr>
            <w:tcW w:w="2337"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29,1</w:t>
            </w:r>
          </w:p>
        </w:tc>
      </w:tr>
    </w:tbl>
    <w:p w:rsidR="00E94A82" w:rsidRPr="0013574E" w:rsidRDefault="00E94A82" w:rsidP="003F1ED2">
      <w:pPr>
        <w:spacing w:line="360" w:lineRule="auto"/>
        <w:ind w:firstLine="709"/>
        <w:jc w:val="both"/>
        <w:rPr>
          <w:rFonts w:ascii="Times New Roman" w:hAnsi="Times New Roman" w:cs="Times New Roman"/>
          <w:sz w:val="24"/>
          <w:szCs w:val="24"/>
          <w:highlight w:val="yellow"/>
        </w:rPr>
      </w:pPr>
    </w:p>
    <w:p w:rsidR="00E94A82" w:rsidRPr="00F26A9E" w:rsidRDefault="00E94A82" w:rsidP="00862197">
      <w:pPr>
        <w:spacing w:line="360" w:lineRule="auto"/>
        <w:ind w:firstLine="709"/>
        <w:jc w:val="both"/>
        <w:rPr>
          <w:rFonts w:ascii="Times New Roman" w:hAnsi="Times New Roman" w:cs="Times New Roman"/>
          <w:sz w:val="28"/>
          <w:szCs w:val="28"/>
          <w:highlight w:val="yellow"/>
        </w:rPr>
      </w:pPr>
      <w:r w:rsidRPr="00F26A9E">
        <w:rPr>
          <w:rFonts w:ascii="Times New Roman" w:hAnsi="Times New Roman" w:cs="Times New Roman"/>
          <w:sz w:val="28"/>
          <w:szCs w:val="28"/>
        </w:rPr>
        <w:t>Как видим, наименьшим спросом пользовались изделия из шёлка, аксессуары и ювелирные изделия, что, вероятно, связано с их дороговизной (действительно, как отмечается, некоторые организации даже снизили на 25 % цены на дорогие товары, такие как шёлковые платья, ковры, кружевные и строчевышивальные изделия</w:t>
      </w:r>
      <w:r w:rsidR="003B246E" w:rsidRPr="00F26A9E">
        <w:rPr>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24]</w:t>
      </w:r>
      <w:r w:rsidRPr="00F26A9E">
        <w:rPr>
          <w:rFonts w:ascii="Times New Roman" w:hAnsi="Times New Roman" w:cs="Times New Roman"/>
          <w:sz w:val="28"/>
          <w:szCs w:val="28"/>
        </w:rPr>
        <w:t>). Тогда как менее роскошные предметы, наоборот, имели спрос, который, как отмечает министр, далеко ещё не удовлетворён. Это металлические изделия павловских артелей, валенки, трикотажные изделия, силикатные изделия, посуда металлическая и фарфорово-фаянсовая, москательно-химические товары, мебель, сухофрукты, жиры растительные, зимние головные уборы, детские хлопчатобумажные платья, меха и меховые изделия</w:t>
      </w:r>
      <w:r w:rsidR="003B246E" w:rsidRPr="00F26A9E">
        <w:rPr>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23–24]</w:t>
      </w:r>
      <w:r w:rsidRPr="00F26A9E">
        <w:rPr>
          <w:rFonts w:ascii="Times New Roman" w:hAnsi="Times New Roman" w:cs="Times New Roman"/>
          <w:sz w:val="28"/>
          <w:szCs w:val="28"/>
        </w:rPr>
        <w:t>. Более того, совершенно отсутствовали на ярмарке многие другие товары широкого потребления.</w:t>
      </w:r>
    </w:p>
    <w:p w:rsidR="00E94A82" w:rsidRPr="00F26A9E" w:rsidRDefault="00E94A82" w:rsidP="00516DD1">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Обращается внимание на то, что многие предметы одежды и аксессуары «не пользовались спросом, главным образом, вследствие однообразия, устарелости фасонов и других недостатков»</w:t>
      </w:r>
      <w:r w:rsidR="003B246E" w:rsidRPr="00F26A9E">
        <w:rPr>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25]</w:t>
      </w:r>
      <w:r w:rsidRPr="00F26A9E">
        <w:rPr>
          <w:rFonts w:ascii="Times New Roman" w:hAnsi="Times New Roman" w:cs="Times New Roman"/>
          <w:sz w:val="28"/>
          <w:szCs w:val="28"/>
        </w:rPr>
        <w:t xml:space="preserve"> – проблема, весьма характерная и для более поздних периодов развития советской экономики – и вообще общее предложение швейных изделий значительно превысило спрос (не продано товаров на сумму 683,6 млн. рублей или 76,7% к предложению)</w:t>
      </w:r>
      <w:r w:rsidR="003B246E" w:rsidRPr="00F26A9E">
        <w:rPr>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25]</w:t>
      </w:r>
      <w:r w:rsidRPr="00F26A9E">
        <w:rPr>
          <w:rFonts w:ascii="Times New Roman" w:hAnsi="Times New Roman" w:cs="Times New Roman"/>
          <w:sz w:val="28"/>
          <w:szCs w:val="28"/>
        </w:rPr>
        <w:t>. Сходную картину можем наблюдать и по другим видам товаров широкого потребления:</w:t>
      </w:r>
    </w:p>
    <w:p w:rsidR="00E94A82" w:rsidRPr="00F26A9E" w:rsidRDefault="00E94A82" w:rsidP="002A398F">
      <w:pPr>
        <w:spacing w:line="360" w:lineRule="auto"/>
        <w:ind w:firstLine="709"/>
        <w:jc w:val="center"/>
        <w:rPr>
          <w:rFonts w:ascii="Times New Roman" w:hAnsi="Times New Roman" w:cs="Times New Roman"/>
          <w:sz w:val="28"/>
          <w:szCs w:val="28"/>
        </w:rPr>
      </w:pPr>
      <w:r w:rsidRPr="00F26A9E">
        <w:rPr>
          <w:rFonts w:ascii="Times New Roman" w:hAnsi="Times New Roman" w:cs="Times New Roman"/>
          <w:sz w:val="28"/>
          <w:szCs w:val="28"/>
        </w:rPr>
        <w:t xml:space="preserve">Таблица </w:t>
      </w:r>
      <w:r w:rsidR="00616542" w:rsidRPr="00F26A9E">
        <w:rPr>
          <w:rFonts w:ascii="Times New Roman" w:hAnsi="Times New Roman" w:cs="Times New Roman"/>
          <w:sz w:val="28"/>
          <w:szCs w:val="28"/>
        </w:rPr>
        <w:t>5</w:t>
      </w:r>
      <w:r w:rsidRPr="00F26A9E">
        <w:rPr>
          <w:rFonts w:ascii="Times New Roman" w:hAnsi="Times New Roman" w:cs="Times New Roman"/>
          <w:sz w:val="28"/>
          <w:szCs w:val="28"/>
        </w:rPr>
        <w:t>. Размеры неудовлетворённого спроса на основные товары</w:t>
      </w:r>
      <w:r w:rsidR="003B246E"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25]</w:t>
      </w:r>
    </w:p>
    <w:tbl>
      <w:tblPr>
        <w:tblStyle w:val="a6"/>
        <w:tblW w:w="0" w:type="auto"/>
        <w:tblLook w:val="04A0" w:firstRow="1" w:lastRow="0" w:firstColumn="1" w:lastColumn="0" w:noHBand="0" w:noVBand="1"/>
      </w:tblPr>
      <w:tblGrid>
        <w:gridCol w:w="3115"/>
        <w:gridCol w:w="3115"/>
        <w:gridCol w:w="3115"/>
      </w:tblGrid>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Спрос (млн рублей)</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Фактическое удовлетворение</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Трикотажные изделия</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700</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49</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lastRenderedPageBreak/>
              <w:t>Хлопчатобумажные чулки и носочные изделия</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322</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proofErr w:type="spellStart"/>
            <w:r w:rsidRPr="0013574E">
              <w:rPr>
                <w:rFonts w:ascii="Times New Roman" w:hAnsi="Times New Roman" w:cs="Times New Roman"/>
                <w:sz w:val="24"/>
                <w:szCs w:val="24"/>
              </w:rPr>
              <w:t>Посудо</w:t>
            </w:r>
            <w:proofErr w:type="spellEnd"/>
            <w:r w:rsidRPr="0013574E">
              <w:rPr>
                <w:rFonts w:ascii="Times New Roman" w:hAnsi="Times New Roman" w:cs="Times New Roman"/>
                <w:sz w:val="24"/>
                <w:szCs w:val="24"/>
              </w:rPr>
              <w:t>-хозяйственные и метизные изделия</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975</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415</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Москательно-химические товары</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305</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135</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Мебель</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231</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51</w:t>
            </w:r>
          </w:p>
        </w:tc>
      </w:tr>
      <w:tr w:rsidR="00E94A82" w:rsidRPr="0013574E" w:rsidTr="0022068E">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Культтовары</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368</w:t>
            </w:r>
          </w:p>
        </w:tc>
        <w:tc>
          <w:tcPr>
            <w:tcW w:w="3115" w:type="dxa"/>
          </w:tcPr>
          <w:p w:rsidR="00E94A82" w:rsidRPr="0013574E" w:rsidRDefault="00E94A82" w:rsidP="003F1ED2">
            <w:pPr>
              <w:spacing w:line="360" w:lineRule="auto"/>
              <w:jc w:val="both"/>
              <w:rPr>
                <w:rFonts w:ascii="Times New Roman" w:hAnsi="Times New Roman" w:cs="Times New Roman"/>
                <w:sz w:val="24"/>
                <w:szCs w:val="24"/>
              </w:rPr>
            </w:pPr>
            <w:r w:rsidRPr="0013574E">
              <w:rPr>
                <w:rFonts w:ascii="Times New Roman" w:hAnsi="Times New Roman" w:cs="Times New Roman"/>
                <w:sz w:val="24"/>
                <w:szCs w:val="24"/>
              </w:rPr>
              <w:t>220</w:t>
            </w:r>
          </w:p>
        </w:tc>
      </w:tr>
    </w:tbl>
    <w:p w:rsidR="00E94A82" w:rsidRPr="0013574E" w:rsidRDefault="00E94A82" w:rsidP="003F1ED2">
      <w:pPr>
        <w:spacing w:line="360" w:lineRule="auto"/>
        <w:ind w:firstLine="709"/>
        <w:jc w:val="both"/>
        <w:rPr>
          <w:rFonts w:ascii="Times New Roman" w:hAnsi="Times New Roman" w:cs="Times New Roman"/>
          <w:sz w:val="24"/>
          <w:szCs w:val="24"/>
          <w:highlight w:val="yellow"/>
        </w:rPr>
      </w:pPr>
    </w:p>
    <w:p w:rsidR="007C4EC6" w:rsidRPr="00F26A9E" w:rsidRDefault="00E94A82" w:rsidP="00A2359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В итоге указывается, что «остались непроданными товары на сумму 6,2 миллиарда рублей, в то же время заявленный спрос не был удовлетворён на 5,3 миллиарда рублей»</w:t>
      </w:r>
      <w:r w:rsidR="003B246E"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25]</w:t>
      </w:r>
      <w:r w:rsidRPr="00F26A9E">
        <w:rPr>
          <w:rFonts w:ascii="Times New Roman" w:hAnsi="Times New Roman" w:cs="Times New Roman"/>
          <w:sz w:val="28"/>
          <w:szCs w:val="28"/>
        </w:rPr>
        <w:t>. Ярмарка выявила крупные перекосы в обеспечении населения товарами широкого потребления, вопиющее несоответствие предложения покупательскому спросу. Не меньшими были перекосы и межрайонного характера: всего за десять дней ярмарки разные районы страны обменялись необходимыми им товарами на 3 миллиарда рублей, то есть до этого одни районы испытывали острейший дефицит в тех товарах, которыми в совершенно излишнем изобилии обладали другие районы. Министр сделал вывод о том, что необходима скорейшая перестройка «оптовой торговли в направлениях, обеспечивающих завоз товаров в отдельные районы страны в соответствии с их значением в народном хозяйстве и спросом населения»</w:t>
      </w:r>
      <w:r w:rsidR="003B246E" w:rsidRPr="00F26A9E">
        <w:rPr>
          <w:rFonts w:ascii="Times New Roman" w:hAnsi="Times New Roman" w:cs="Times New Roman"/>
          <w:sz w:val="28"/>
          <w:szCs w:val="28"/>
        </w:rPr>
        <w:t xml:space="preserve"> </w:t>
      </w:r>
      <w:r w:rsidR="0000073F" w:rsidRPr="00F26A9E">
        <w:rPr>
          <w:rFonts w:ascii="Times New Roman" w:hAnsi="Times New Roman" w:cs="Times New Roman"/>
          <w:sz w:val="28"/>
          <w:szCs w:val="28"/>
        </w:rPr>
        <w:t>[9</w:t>
      </w:r>
      <w:r w:rsidR="003B246E" w:rsidRPr="00F26A9E">
        <w:rPr>
          <w:rFonts w:ascii="Times New Roman" w:hAnsi="Times New Roman" w:cs="Times New Roman"/>
          <w:sz w:val="28"/>
          <w:szCs w:val="28"/>
        </w:rPr>
        <w:t>, с. 26–27]</w:t>
      </w:r>
      <w:r w:rsidRPr="00F26A9E">
        <w:rPr>
          <w:rFonts w:ascii="Times New Roman" w:hAnsi="Times New Roman" w:cs="Times New Roman"/>
          <w:sz w:val="28"/>
          <w:szCs w:val="28"/>
        </w:rPr>
        <w:t>.</w:t>
      </w:r>
    </w:p>
    <w:p w:rsidR="00A23592" w:rsidRPr="00F26A9E" w:rsidRDefault="00A23592" w:rsidP="00A2359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Какие же выводы можем сделать мы?</w:t>
      </w:r>
    </w:p>
    <w:p w:rsidR="00A23592" w:rsidRPr="00F26A9E" w:rsidRDefault="00A23592" w:rsidP="00A2359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Во-первых, успешность Всероссийской оптовой ярмарки может быть названа относительной. С одной стороны, остались нераспроданными товары на шесть с лишним миллиардов рублей. С другой, хотя бы три миллиарда всё же реализованы. Можно утверждать, что без увеличения масштабов ярмарки, без привлечения торговых организаций из других союзных республик её результаты был бы ещё хуже.</w:t>
      </w:r>
    </w:p>
    <w:p w:rsidR="00A23592" w:rsidRPr="00F26A9E" w:rsidRDefault="00A23592" w:rsidP="00A23592">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lastRenderedPageBreak/>
        <w:t>Во-вторых, сами перекосы в народном хозяйстве, выявленные данной ярмаркой, ею же в некоторой степени и исправлялись. Различные районы страны обменивались необходимыми им товарами напрямую, корректируя недостатки центрального директивного планирования.</w:t>
      </w:r>
    </w:p>
    <w:p w:rsidR="0003709A" w:rsidRPr="00F26A9E" w:rsidRDefault="00A23592" w:rsidP="0003709A">
      <w:pPr>
        <w:spacing w:line="360" w:lineRule="auto"/>
        <w:ind w:firstLine="709"/>
        <w:jc w:val="both"/>
        <w:rPr>
          <w:rFonts w:ascii="Times New Roman" w:hAnsi="Times New Roman" w:cs="Times New Roman"/>
          <w:sz w:val="28"/>
          <w:szCs w:val="28"/>
        </w:rPr>
      </w:pPr>
      <w:r w:rsidRPr="00F26A9E">
        <w:rPr>
          <w:rFonts w:ascii="Times New Roman" w:hAnsi="Times New Roman" w:cs="Times New Roman"/>
          <w:sz w:val="28"/>
          <w:szCs w:val="28"/>
        </w:rPr>
        <w:t xml:space="preserve">В-третьих, </w:t>
      </w:r>
      <w:r w:rsidR="0003709A" w:rsidRPr="00F26A9E">
        <w:rPr>
          <w:rFonts w:ascii="Times New Roman" w:hAnsi="Times New Roman" w:cs="Times New Roman"/>
          <w:sz w:val="28"/>
          <w:szCs w:val="28"/>
        </w:rPr>
        <w:t>Всероссийская оптовая ярмарка</w:t>
      </w:r>
      <w:r w:rsidR="00D91262" w:rsidRPr="00F26A9E">
        <w:rPr>
          <w:rFonts w:ascii="Times New Roman" w:hAnsi="Times New Roman" w:cs="Times New Roman"/>
          <w:sz w:val="28"/>
          <w:szCs w:val="28"/>
        </w:rPr>
        <w:t xml:space="preserve">, благодаря своему масштабу, </w:t>
      </w:r>
      <w:r w:rsidR="0003709A" w:rsidRPr="00F26A9E">
        <w:rPr>
          <w:rFonts w:ascii="Times New Roman" w:hAnsi="Times New Roman" w:cs="Times New Roman"/>
          <w:sz w:val="28"/>
          <w:szCs w:val="28"/>
        </w:rPr>
        <w:t xml:space="preserve">стала </w:t>
      </w:r>
      <w:r w:rsidRPr="00F26A9E">
        <w:rPr>
          <w:rFonts w:ascii="Times New Roman" w:hAnsi="Times New Roman" w:cs="Times New Roman"/>
          <w:sz w:val="28"/>
          <w:szCs w:val="28"/>
        </w:rPr>
        <w:t xml:space="preserve">своего рода </w:t>
      </w:r>
      <w:r w:rsidR="0003709A" w:rsidRPr="00F26A9E">
        <w:rPr>
          <w:rFonts w:ascii="Times New Roman" w:hAnsi="Times New Roman" w:cs="Times New Roman"/>
          <w:sz w:val="28"/>
          <w:szCs w:val="28"/>
        </w:rPr>
        <w:t>срезом такой важной области советской экономики, как обеспечение населения товарами народного потребления.</w:t>
      </w:r>
      <w:r w:rsidR="00D91262" w:rsidRPr="00F26A9E">
        <w:rPr>
          <w:rFonts w:ascii="Times New Roman" w:hAnsi="Times New Roman" w:cs="Times New Roman"/>
          <w:sz w:val="28"/>
          <w:szCs w:val="28"/>
        </w:rPr>
        <w:t xml:space="preserve"> В этой области ярмарка также способствовала коррекции соотношения «спрос-предложение». В какой-то степени можно говорить об ограниченном</w:t>
      </w:r>
      <w:r w:rsidR="00BD41EF" w:rsidRPr="00F26A9E">
        <w:rPr>
          <w:rFonts w:ascii="Times New Roman" w:hAnsi="Times New Roman" w:cs="Times New Roman"/>
          <w:sz w:val="28"/>
          <w:szCs w:val="28"/>
        </w:rPr>
        <w:t>, амортизационном (смягчающем)</w:t>
      </w:r>
      <w:r w:rsidR="00D91262" w:rsidRPr="00F26A9E">
        <w:rPr>
          <w:rFonts w:ascii="Times New Roman" w:hAnsi="Times New Roman" w:cs="Times New Roman"/>
          <w:sz w:val="28"/>
          <w:szCs w:val="28"/>
        </w:rPr>
        <w:t xml:space="preserve"> применении рыночных механизмов в плановой экономике.</w:t>
      </w:r>
    </w:p>
    <w:p w:rsidR="00D91262" w:rsidRPr="00F26A9E" w:rsidRDefault="00D91262" w:rsidP="0003709A">
      <w:pPr>
        <w:spacing w:line="360" w:lineRule="auto"/>
        <w:ind w:firstLine="709"/>
        <w:jc w:val="both"/>
        <w:rPr>
          <w:rFonts w:ascii="Times New Roman" w:hAnsi="Times New Roman" w:cs="Times New Roman"/>
          <w:sz w:val="28"/>
          <w:szCs w:val="28"/>
          <w:highlight w:val="yellow"/>
        </w:rPr>
      </w:pPr>
      <w:r w:rsidRPr="00F26A9E">
        <w:rPr>
          <w:rFonts w:ascii="Times New Roman" w:hAnsi="Times New Roman" w:cs="Times New Roman"/>
          <w:sz w:val="28"/>
          <w:szCs w:val="28"/>
        </w:rPr>
        <w:t>Наконец, как мы видим, с помощью оптовых ярмарок не только корректировались существовавшие экономические диспропорции, но и руководство страны получало возможность устранять в будущем имеющиеся диспропорции, так как ярмарка, кроме прочего, служила как бы измерительным прибором, наглядно демонстрируя, какие районы страны больше нуждаются в снабжении, какие отрасли народного хозяйства больше нуждаются в развитии. Это учитывалось и принималось к действию.</w:t>
      </w:r>
    </w:p>
    <w:p w:rsidR="001A6484" w:rsidRPr="0013574E" w:rsidRDefault="001A6484" w:rsidP="003F1ED2">
      <w:pPr>
        <w:spacing w:line="360" w:lineRule="auto"/>
        <w:rPr>
          <w:rFonts w:ascii="Times New Roman" w:hAnsi="Times New Roman" w:cs="Times New Roman"/>
          <w:sz w:val="24"/>
          <w:szCs w:val="24"/>
        </w:rPr>
      </w:pPr>
    </w:p>
    <w:p w:rsidR="00014D1B" w:rsidRPr="003D4EBB" w:rsidRDefault="00E94A82" w:rsidP="003F1ED2">
      <w:pPr>
        <w:spacing w:line="360" w:lineRule="auto"/>
        <w:ind w:firstLine="709"/>
        <w:rPr>
          <w:rFonts w:ascii="Times New Roman" w:hAnsi="Times New Roman" w:cs="Times New Roman"/>
          <w:sz w:val="28"/>
          <w:szCs w:val="28"/>
        </w:rPr>
      </w:pPr>
      <w:r w:rsidRPr="003D4EBB">
        <w:rPr>
          <w:rFonts w:ascii="Times New Roman" w:hAnsi="Times New Roman" w:cs="Times New Roman"/>
          <w:sz w:val="28"/>
          <w:szCs w:val="28"/>
        </w:rPr>
        <w:t>Библиография</w:t>
      </w:r>
      <w:r w:rsidR="00014D1B" w:rsidRPr="003D4EBB">
        <w:rPr>
          <w:rFonts w:ascii="Times New Roman" w:hAnsi="Times New Roman" w:cs="Times New Roman"/>
          <w:sz w:val="28"/>
          <w:szCs w:val="28"/>
        </w:rPr>
        <w:t>:</w:t>
      </w:r>
    </w:p>
    <w:p w:rsidR="003E002D" w:rsidRPr="003D4EBB" w:rsidRDefault="003E002D" w:rsidP="003F1ED2">
      <w:pPr>
        <w:pStyle w:val="a7"/>
        <w:numPr>
          <w:ilvl w:val="0"/>
          <w:numId w:val="1"/>
        </w:numPr>
        <w:spacing w:line="360" w:lineRule="auto"/>
        <w:jc w:val="both"/>
        <w:rPr>
          <w:rFonts w:ascii="Times New Roman" w:hAnsi="Times New Roman" w:cs="Times New Roman"/>
          <w:sz w:val="28"/>
          <w:szCs w:val="28"/>
        </w:rPr>
      </w:pPr>
      <w:bookmarkStart w:id="1" w:name="_Hlk3920381"/>
      <w:r w:rsidRPr="003D4EBB">
        <w:rPr>
          <w:rFonts w:ascii="Times New Roman" w:hAnsi="Times New Roman" w:cs="Times New Roman"/>
          <w:color w:val="000000"/>
          <w:sz w:val="28"/>
          <w:szCs w:val="28"/>
        </w:rPr>
        <w:t xml:space="preserve">Всесоюзная перепись населения 1959 г. Численность наличного населения городов и других поселений, районов, районных центров и крупных сельских населенных мест на 15 января 1959 года по республикам, краям и областям РСФСР </w:t>
      </w:r>
      <w:r w:rsidRPr="003D4EBB">
        <w:rPr>
          <w:rFonts w:ascii="Times New Roman" w:hAnsi="Times New Roman" w:cs="Times New Roman"/>
          <w:sz w:val="28"/>
          <w:szCs w:val="28"/>
        </w:rPr>
        <w:t xml:space="preserve">[Электронный ресурс]. – URL: </w:t>
      </w:r>
      <w:hyperlink r:id="rId9" w:history="1">
        <w:r w:rsidR="0000073F" w:rsidRPr="003D4EBB">
          <w:rPr>
            <w:rStyle w:val="ac"/>
            <w:rFonts w:ascii="Times New Roman" w:hAnsi="Times New Roman" w:cs="Times New Roman"/>
            <w:sz w:val="28"/>
            <w:szCs w:val="28"/>
          </w:rPr>
          <w:t>http://www.demoscope.ru/weekly/ssp/rus59_reg1.php</w:t>
        </w:r>
      </w:hyperlink>
      <w:r w:rsidRPr="003D4EBB">
        <w:rPr>
          <w:rFonts w:ascii="Times New Roman" w:hAnsi="Times New Roman" w:cs="Times New Roman"/>
          <w:sz w:val="28"/>
          <w:szCs w:val="28"/>
        </w:rPr>
        <w:t xml:space="preserve"> (дата обращения: 20.0</w:t>
      </w:r>
      <w:r w:rsidR="0000073F" w:rsidRPr="003D4EBB">
        <w:rPr>
          <w:rFonts w:ascii="Times New Roman" w:hAnsi="Times New Roman" w:cs="Times New Roman"/>
          <w:sz w:val="28"/>
          <w:szCs w:val="28"/>
        </w:rPr>
        <w:t>5</w:t>
      </w:r>
      <w:r w:rsidRPr="003D4EBB">
        <w:rPr>
          <w:rFonts w:ascii="Times New Roman" w:hAnsi="Times New Roman" w:cs="Times New Roman"/>
          <w:sz w:val="28"/>
          <w:szCs w:val="28"/>
        </w:rPr>
        <w:t>.2019)</w:t>
      </w:r>
      <w:r w:rsidR="0000073F" w:rsidRPr="003D4EBB">
        <w:rPr>
          <w:rFonts w:ascii="Times New Roman" w:hAnsi="Times New Roman" w:cs="Times New Roman"/>
          <w:sz w:val="28"/>
          <w:szCs w:val="28"/>
        </w:rPr>
        <w:t>.</w:t>
      </w:r>
    </w:p>
    <w:p w:rsidR="00E94A82" w:rsidRPr="002A049D" w:rsidRDefault="00E94A82" w:rsidP="003F1ED2">
      <w:pPr>
        <w:pStyle w:val="a7"/>
        <w:numPr>
          <w:ilvl w:val="0"/>
          <w:numId w:val="1"/>
        </w:numPr>
        <w:spacing w:line="360" w:lineRule="auto"/>
        <w:jc w:val="both"/>
        <w:rPr>
          <w:rFonts w:ascii="Times New Roman" w:hAnsi="Times New Roman" w:cs="Times New Roman"/>
          <w:bCs/>
          <w:sz w:val="28"/>
          <w:szCs w:val="28"/>
        </w:rPr>
      </w:pPr>
      <w:r w:rsidRPr="002A049D">
        <w:rPr>
          <w:rFonts w:ascii="Times New Roman" w:hAnsi="Times New Roman" w:cs="Times New Roman"/>
          <w:bCs/>
          <w:sz w:val="28"/>
          <w:szCs w:val="28"/>
        </w:rPr>
        <w:t>Дубровский А. М. История российской торговли. Брянс</w:t>
      </w:r>
      <w:r w:rsidR="002A049D" w:rsidRPr="002A049D">
        <w:rPr>
          <w:rStyle w:val="extended-textshort"/>
          <w:rFonts w:ascii="Times New Roman" w:hAnsi="Times New Roman" w:cs="Times New Roman"/>
          <w:bCs/>
          <w:sz w:val="28"/>
          <w:szCs w:val="28"/>
        </w:rPr>
        <w:t>к: Государственный торгово-экономический университет, 2010</w:t>
      </w:r>
      <w:r w:rsidR="002A049D" w:rsidRPr="002A049D">
        <w:rPr>
          <w:rStyle w:val="extended-textshort"/>
          <w:rFonts w:ascii="Times New Roman" w:hAnsi="Times New Roman" w:cs="Times New Roman"/>
          <w:bCs/>
          <w:sz w:val="28"/>
          <w:szCs w:val="28"/>
        </w:rPr>
        <w:t>.</w:t>
      </w:r>
      <w:r w:rsidR="002A049D" w:rsidRPr="002A049D">
        <w:rPr>
          <w:rStyle w:val="extended-textshort"/>
          <w:rFonts w:ascii="Times New Roman" w:hAnsi="Times New Roman" w:cs="Times New Roman"/>
          <w:bCs/>
          <w:sz w:val="28"/>
          <w:szCs w:val="28"/>
        </w:rPr>
        <w:t xml:space="preserve"> 355</w:t>
      </w:r>
      <w:r w:rsidR="002A049D">
        <w:rPr>
          <w:rStyle w:val="extended-textshort"/>
          <w:rFonts w:ascii="Times New Roman" w:hAnsi="Times New Roman" w:cs="Times New Roman"/>
          <w:bCs/>
          <w:sz w:val="28"/>
          <w:szCs w:val="28"/>
        </w:rPr>
        <w:t xml:space="preserve"> </w:t>
      </w:r>
      <w:r w:rsidR="002A049D" w:rsidRPr="002A049D">
        <w:rPr>
          <w:rStyle w:val="extended-textshort"/>
          <w:rFonts w:ascii="Times New Roman" w:hAnsi="Times New Roman" w:cs="Times New Roman"/>
          <w:bCs/>
          <w:sz w:val="28"/>
          <w:szCs w:val="28"/>
        </w:rPr>
        <w:t>с</w:t>
      </w:r>
      <w:r w:rsidRPr="002A049D">
        <w:rPr>
          <w:rFonts w:ascii="Times New Roman" w:hAnsi="Times New Roman" w:cs="Times New Roman"/>
          <w:bCs/>
          <w:sz w:val="28"/>
          <w:szCs w:val="28"/>
        </w:rPr>
        <w:t>.</w:t>
      </w:r>
    </w:p>
    <w:p w:rsidR="00E94A82" w:rsidRPr="003D4EBB" w:rsidRDefault="00E94A82" w:rsidP="003F1ED2">
      <w:pPr>
        <w:pStyle w:val="a7"/>
        <w:numPr>
          <w:ilvl w:val="0"/>
          <w:numId w:val="1"/>
        </w:numPr>
        <w:spacing w:line="360" w:lineRule="auto"/>
        <w:jc w:val="both"/>
        <w:rPr>
          <w:rFonts w:ascii="Times New Roman" w:hAnsi="Times New Roman" w:cs="Times New Roman"/>
          <w:sz w:val="28"/>
          <w:szCs w:val="28"/>
        </w:rPr>
      </w:pPr>
      <w:r w:rsidRPr="003D4EBB">
        <w:rPr>
          <w:rFonts w:ascii="Times New Roman" w:hAnsi="Times New Roman" w:cs="Times New Roman"/>
          <w:sz w:val="28"/>
          <w:szCs w:val="28"/>
        </w:rPr>
        <w:t>Известия ЦК КПСС. 1989. № 2.</w:t>
      </w:r>
    </w:p>
    <w:p w:rsidR="00C120A6" w:rsidRPr="002A049D" w:rsidRDefault="00C120A6" w:rsidP="003F1ED2">
      <w:pPr>
        <w:pStyle w:val="a7"/>
        <w:numPr>
          <w:ilvl w:val="0"/>
          <w:numId w:val="1"/>
        </w:numPr>
        <w:spacing w:line="360" w:lineRule="auto"/>
        <w:jc w:val="both"/>
        <w:rPr>
          <w:rFonts w:ascii="Times New Roman" w:hAnsi="Times New Roman" w:cs="Times New Roman"/>
          <w:sz w:val="28"/>
          <w:szCs w:val="28"/>
        </w:rPr>
      </w:pPr>
      <w:r w:rsidRPr="003D4EBB">
        <w:rPr>
          <w:rFonts w:ascii="Times New Roman" w:hAnsi="Times New Roman" w:cs="Times New Roman"/>
          <w:sz w:val="28"/>
          <w:szCs w:val="28"/>
        </w:rPr>
        <w:lastRenderedPageBreak/>
        <w:t xml:space="preserve">Каминский Я. А. Оптовая торговля и складское хозяйство в СССР. </w:t>
      </w:r>
      <w:r w:rsidRPr="002A049D">
        <w:rPr>
          <w:rFonts w:ascii="Times New Roman" w:hAnsi="Times New Roman" w:cs="Times New Roman"/>
          <w:sz w:val="28"/>
          <w:szCs w:val="28"/>
        </w:rPr>
        <w:t>М</w:t>
      </w:r>
      <w:r w:rsidR="002A049D" w:rsidRPr="002A049D">
        <w:rPr>
          <w:rFonts w:ascii="Times New Roman" w:hAnsi="Times New Roman" w:cs="Times New Roman"/>
          <w:sz w:val="28"/>
          <w:szCs w:val="28"/>
        </w:rPr>
        <w:t>.</w:t>
      </w:r>
      <w:r w:rsidR="002A049D" w:rsidRPr="002A049D">
        <w:rPr>
          <w:rFonts w:ascii="Times New Roman" w:hAnsi="Times New Roman" w:cs="Times New Roman"/>
          <w:sz w:val="28"/>
          <w:szCs w:val="28"/>
        </w:rPr>
        <w:t xml:space="preserve">: </w:t>
      </w:r>
      <w:proofErr w:type="spellStart"/>
      <w:r w:rsidR="002A049D" w:rsidRPr="002A049D">
        <w:rPr>
          <w:rFonts w:ascii="Times New Roman" w:hAnsi="Times New Roman" w:cs="Times New Roman"/>
          <w:sz w:val="28"/>
          <w:szCs w:val="28"/>
        </w:rPr>
        <w:t>Госторгиздат</w:t>
      </w:r>
      <w:proofErr w:type="spellEnd"/>
      <w:r w:rsidR="002A049D" w:rsidRPr="002A049D">
        <w:rPr>
          <w:rFonts w:ascii="Times New Roman" w:hAnsi="Times New Roman" w:cs="Times New Roman"/>
          <w:sz w:val="28"/>
          <w:szCs w:val="28"/>
        </w:rPr>
        <w:t>, 1957. 58 с</w:t>
      </w:r>
      <w:r w:rsidRPr="002A049D">
        <w:rPr>
          <w:rFonts w:ascii="Times New Roman" w:hAnsi="Times New Roman" w:cs="Times New Roman"/>
          <w:sz w:val="28"/>
          <w:szCs w:val="28"/>
        </w:rPr>
        <w:t>.</w:t>
      </w:r>
    </w:p>
    <w:p w:rsidR="001A6484" w:rsidRPr="002A049D" w:rsidRDefault="001A6484" w:rsidP="003F1ED2">
      <w:pPr>
        <w:pStyle w:val="a7"/>
        <w:numPr>
          <w:ilvl w:val="0"/>
          <w:numId w:val="1"/>
        </w:numPr>
        <w:spacing w:line="360" w:lineRule="auto"/>
        <w:jc w:val="both"/>
        <w:rPr>
          <w:rFonts w:ascii="Times New Roman" w:hAnsi="Times New Roman" w:cs="Times New Roman"/>
          <w:sz w:val="28"/>
          <w:szCs w:val="28"/>
        </w:rPr>
      </w:pPr>
      <w:r w:rsidRPr="002A049D">
        <w:rPr>
          <w:rFonts w:ascii="Times New Roman" w:hAnsi="Times New Roman" w:cs="Times New Roman"/>
          <w:sz w:val="28"/>
          <w:szCs w:val="28"/>
        </w:rPr>
        <w:t>Клочко А. Н., Выходцев В. И. Оптовые ярмарки. М.</w:t>
      </w:r>
      <w:r w:rsidR="002A049D" w:rsidRPr="002A049D">
        <w:rPr>
          <w:rStyle w:val="js-item-maininfo"/>
          <w:rFonts w:ascii="Times New Roman" w:hAnsi="Times New Roman" w:cs="Times New Roman"/>
          <w:sz w:val="28"/>
          <w:szCs w:val="28"/>
        </w:rPr>
        <w:t>: Экономика, 1970. 112 с</w:t>
      </w:r>
      <w:r w:rsidRPr="002A049D">
        <w:rPr>
          <w:rFonts w:ascii="Times New Roman" w:hAnsi="Times New Roman" w:cs="Times New Roman"/>
          <w:sz w:val="28"/>
          <w:szCs w:val="28"/>
        </w:rPr>
        <w:t>.</w:t>
      </w:r>
      <w:bookmarkEnd w:id="1"/>
    </w:p>
    <w:p w:rsidR="001A6484" w:rsidRPr="002A049D" w:rsidRDefault="001A6484" w:rsidP="003F1ED2">
      <w:pPr>
        <w:pStyle w:val="a7"/>
        <w:numPr>
          <w:ilvl w:val="0"/>
          <w:numId w:val="1"/>
        </w:numPr>
        <w:spacing w:line="360" w:lineRule="auto"/>
        <w:jc w:val="both"/>
        <w:rPr>
          <w:rFonts w:ascii="Times New Roman" w:hAnsi="Times New Roman" w:cs="Times New Roman"/>
          <w:sz w:val="28"/>
          <w:szCs w:val="28"/>
        </w:rPr>
      </w:pPr>
      <w:r w:rsidRPr="002A049D">
        <w:rPr>
          <w:rFonts w:ascii="Times New Roman" w:hAnsi="Times New Roman" w:cs="Times New Roman"/>
          <w:sz w:val="28"/>
          <w:szCs w:val="28"/>
        </w:rPr>
        <w:t>Кузнечевский В. Д. «Ленинградское дело». М.</w:t>
      </w:r>
      <w:r w:rsidR="002A049D" w:rsidRPr="002A049D">
        <w:rPr>
          <w:rStyle w:val="js-item-maininfo"/>
          <w:rFonts w:ascii="Times New Roman" w:hAnsi="Times New Roman" w:cs="Times New Roman"/>
          <w:sz w:val="28"/>
          <w:szCs w:val="28"/>
        </w:rPr>
        <w:t>: Российский ин</w:t>
      </w:r>
      <w:r w:rsidR="002A049D" w:rsidRPr="002A049D">
        <w:rPr>
          <w:rStyle w:val="js-item-maininfo"/>
          <w:rFonts w:ascii="Times New Roman" w:hAnsi="Times New Roman" w:cs="Times New Roman"/>
          <w:sz w:val="28"/>
          <w:szCs w:val="28"/>
        </w:rPr>
        <w:t>ститу</w:t>
      </w:r>
      <w:r w:rsidR="002A049D" w:rsidRPr="002A049D">
        <w:rPr>
          <w:rStyle w:val="js-item-maininfo"/>
          <w:rFonts w:ascii="Times New Roman" w:hAnsi="Times New Roman" w:cs="Times New Roman"/>
          <w:sz w:val="28"/>
          <w:szCs w:val="28"/>
        </w:rPr>
        <w:t>т стратегических исслед</w:t>
      </w:r>
      <w:r w:rsidR="002A049D" w:rsidRPr="002A049D">
        <w:rPr>
          <w:rStyle w:val="js-item-maininfo"/>
          <w:rFonts w:ascii="Times New Roman" w:hAnsi="Times New Roman" w:cs="Times New Roman"/>
          <w:sz w:val="28"/>
          <w:szCs w:val="28"/>
        </w:rPr>
        <w:t>ований</w:t>
      </w:r>
      <w:r w:rsidR="002A049D" w:rsidRPr="002A049D">
        <w:rPr>
          <w:rStyle w:val="js-item-maininfo"/>
          <w:rFonts w:ascii="Times New Roman" w:hAnsi="Times New Roman" w:cs="Times New Roman"/>
          <w:sz w:val="28"/>
          <w:szCs w:val="28"/>
        </w:rPr>
        <w:t>, 2016. 291 с</w:t>
      </w:r>
      <w:r w:rsidRPr="002A049D">
        <w:rPr>
          <w:rFonts w:ascii="Times New Roman" w:hAnsi="Times New Roman" w:cs="Times New Roman"/>
          <w:sz w:val="28"/>
          <w:szCs w:val="28"/>
        </w:rPr>
        <w:t>.</w:t>
      </w:r>
    </w:p>
    <w:p w:rsidR="00992BA1" w:rsidRPr="003D4EBB" w:rsidRDefault="00992BA1" w:rsidP="003F1ED2">
      <w:pPr>
        <w:pStyle w:val="a7"/>
        <w:numPr>
          <w:ilvl w:val="0"/>
          <w:numId w:val="1"/>
        </w:numPr>
        <w:spacing w:line="360" w:lineRule="auto"/>
        <w:jc w:val="both"/>
        <w:rPr>
          <w:rFonts w:ascii="Times New Roman" w:hAnsi="Times New Roman" w:cs="Times New Roman"/>
          <w:sz w:val="28"/>
          <w:szCs w:val="28"/>
        </w:rPr>
      </w:pPr>
      <w:r w:rsidRPr="003D4EBB">
        <w:rPr>
          <w:rFonts w:ascii="Times New Roman" w:hAnsi="Times New Roman" w:cs="Times New Roman"/>
          <w:sz w:val="28"/>
          <w:szCs w:val="28"/>
        </w:rPr>
        <w:t xml:space="preserve">Попов В. П. Причины сокращения численности населения РСФСР после Великой Отечественной войны // </w:t>
      </w:r>
      <w:r w:rsidR="003E002D" w:rsidRPr="003D4EBB">
        <w:rPr>
          <w:rFonts w:ascii="Times New Roman" w:hAnsi="Times New Roman" w:cs="Times New Roman"/>
          <w:sz w:val="28"/>
          <w:szCs w:val="28"/>
        </w:rPr>
        <w:t xml:space="preserve">Социологические исследования. 1994. № 10. </w:t>
      </w:r>
      <w:r w:rsidRPr="003D4EBB">
        <w:rPr>
          <w:rFonts w:ascii="Times New Roman" w:hAnsi="Times New Roman" w:cs="Times New Roman"/>
          <w:sz w:val="28"/>
          <w:szCs w:val="28"/>
        </w:rPr>
        <w:t>С. 76–94.</w:t>
      </w:r>
    </w:p>
    <w:p w:rsidR="001A6484" w:rsidRPr="00EB4B8D" w:rsidRDefault="001A6484" w:rsidP="003F1ED2">
      <w:pPr>
        <w:pStyle w:val="a7"/>
        <w:numPr>
          <w:ilvl w:val="0"/>
          <w:numId w:val="1"/>
        </w:numPr>
        <w:spacing w:line="360" w:lineRule="auto"/>
        <w:jc w:val="both"/>
        <w:rPr>
          <w:rFonts w:ascii="Times New Roman" w:hAnsi="Times New Roman" w:cs="Times New Roman"/>
          <w:sz w:val="28"/>
          <w:szCs w:val="28"/>
        </w:rPr>
      </w:pPr>
      <w:bookmarkStart w:id="2" w:name="_Hlk3920434"/>
      <w:r w:rsidRPr="00EB4B8D">
        <w:rPr>
          <w:rFonts w:ascii="Times New Roman" w:hAnsi="Times New Roman" w:cs="Times New Roman"/>
          <w:sz w:val="28"/>
          <w:szCs w:val="28"/>
        </w:rPr>
        <w:t>Пысенко И. А., Шаповалов Л. Я. Оптовая торговля в СССР. М.</w:t>
      </w:r>
      <w:r w:rsidR="002A049D" w:rsidRPr="00EB4B8D">
        <w:rPr>
          <w:rStyle w:val="js-item-maininfo"/>
          <w:rFonts w:ascii="Times New Roman" w:hAnsi="Times New Roman" w:cs="Times New Roman"/>
          <w:sz w:val="28"/>
          <w:szCs w:val="28"/>
        </w:rPr>
        <w:t>: Экономика, 1973. 62</w:t>
      </w:r>
      <w:r w:rsidR="002A049D" w:rsidRPr="00EB4B8D">
        <w:rPr>
          <w:rStyle w:val="js-item-maininfo"/>
          <w:rFonts w:ascii="Times New Roman" w:hAnsi="Times New Roman" w:cs="Times New Roman"/>
          <w:sz w:val="28"/>
          <w:szCs w:val="28"/>
        </w:rPr>
        <w:t xml:space="preserve"> с</w:t>
      </w:r>
      <w:r w:rsidRPr="00EB4B8D">
        <w:rPr>
          <w:rFonts w:ascii="Times New Roman" w:hAnsi="Times New Roman" w:cs="Times New Roman"/>
          <w:sz w:val="28"/>
          <w:szCs w:val="28"/>
        </w:rPr>
        <w:t>.</w:t>
      </w:r>
      <w:bookmarkEnd w:id="2"/>
    </w:p>
    <w:p w:rsidR="00E94A82" w:rsidRPr="003D4EBB" w:rsidRDefault="00E94A82" w:rsidP="003F1ED2">
      <w:pPr>
        <w:pStyle w:val="a7"/>
        <w:numPr>
          <w:ilvl w:val="0"/>
          <w:numId w:val="1"/>
        </w:numPr>
        <w:spacing w:line="360" w:lineRule="auto"/>
        <w:jc w:val="both"/>
        <w:rPr>
          <w:rFonts w:ascii="Times New Roman" w:hAnsi="Times New Roman" w:cs="Times New Roman"/>
          <w:sz w:val="28"/>
          <w:szCs w:val="28"/>
        </w:rPr>
      </w:pPr>
      <w:r w:rsidRPr="003D4EBB">
        <w:rPr>
          <w:rFonts w:ascii="Times New Roman" w:hAnsi="Times New Roman" w:cs="Times New Roman"/>
          <w:sz w:val="28"/>
          <w:szCs w:val="28"/>
        </w:rPr>
        <w:t>Российский государственный архив современной политической истории (РГАСПИ). Ф. 17. Оп. 135. Д. 22. Л. 19</w:t>
      </w:r>
      <w:r w:rsidR="00CE3CE6" w:rsidRPr="003D4EBB">
        <w:rPr>
          <w:rFonts w:ascii="Times New Roman" w:hAnsi="Times New Roman" w:cs="Times New Roman"/>
          <w:sz w:val="28"/>
          <w:szCs w:val="28"/>
        </w:rPr>
        <w:t>–</w:t>
      </w:r>
      <w:r w:rsidRPr="003D4EBB">
        <w:rPr>
          <w:rFonts w:ascii="Times New Roman" w:hAnsi="Times New Roman" w:cs="Times New Roman"/>
          <w:sz w:val="28"/>
          <w:szCs w:val="28"/>
        </w:rPr>
        <w:t>27.</w:t>
      </w:r>
    </w:p>
    <w:p w:rsidR="008D088D" w:rsidRPr="003D4EBB" w:rsidRDefault="008D088D" w:rsidP="008D088D">
      <w:pPr>
        <w:pStyle w:val="a7"/>
        <w:numPr>
          <w:ilvl w:val="0"/>
          <w:numId w:val="1"/>
        </w:numPr>
        <w:spacing w:line="360" w:lineRule="auto"/>
        <w:jc w:val="both"/>
        <w:rPr>
          <w:rFonts w:ascii="Times New Roman" w:hAnsi="Times New Roman" w:cs="Times New Roman"/>
          <w:sz w:val="28"/>
          <w:szCs w:val="28"/>
        </w:rPr>
      </w:pPr>
      <w:bookmarkStart w:id="3" w:name="_Hlk3920688"/>
      <w:bookmarkStart w:id="4" w:name="_Hlk3920465"/>
      <w:proofErr w:type="spellStart"/>
      <w:r w:rsidRPr="003D4EBB">
        <w:rPr>
          <w:rFonts w:ascii="Times New Roman" w:hAnsi="Times New Roman" w:cs="Times New Roman"/>
          <w:sz w:val="28"/>
          <w:szCs w:val="28"/>
        </w:rPr>
        <w:t>Рыбас</w:t>
      </w:r>
      <w:proofErr w:type="spellEnd"/>
      <w:r w:rsidRPr="003D4EBB">
        <w:rPr>
          <w:rFonts w:ascii="Times New Roman" w:hAnsi="Times New Roman" w:cs="Times New Roman"/>
          <w:sz w:val="28"/>
          <w:szCs w:val="28"/>
        </w:rPr>
        <w:t xml:space="preserve"> С. Ю. «Ленинградское дело»: разгром «русской партии» // Культура. 2012. № 28</w:t>
      </w:r>
      <w:r w:rsidR="00CE3CE6" w:rsidRPr="003D4EBB">
        <w:rPr>
          <w:rFonts w:ascii="Times New Roman" w:hAnsi="Times New Roman" w:cs="Times New Roman"/>
          <w:sz w:val="28"/>
          <w:szCs w:val="28"/>
        </w:rPr>
        <w:t>–</w:t>
      </w:r>
      <w:r w:rsidRPr="003D4EBB">
        <w:rPr>
          <w:rFonts w:ascii="Times New Roman" w:hAnsi="Times New Roman" w:cs="Times New Roman"/>
          <w:sz w:val="28"/>
          <w:szCs w:val="28"/>
        </w:rPr>
        <w:t>29. С. 7.</w:t>
      </w:r>
      <w:bookmarkEnd w:id="3"/>
    </w:p>
    <w:p w:rsidR="001A6484" w:rsidRPr="00EB4B8D" w:rsidRDefault="001A6484" w:rsidP="003F1ED2">
      <w:pPr>
        <w:pStyle w:val="a7"/>
        <w:numPr>
          <w:ilvl w:val="0"/>
          <w:numId w:val="1"/>
        </w:numPr>
        <w:spacing w:line="360" w:lineRule="auto"/>
        <w:jc w:val="both"/>
        <w:rPr>
          <w:rFonts w:ascii="Times New Roman" w:hAnsi="Times New Roman" w:cs="Times New Roman"/>
          <w:sz w:val="28"/>
          <w:szCs w:val="28"/>
        </w:rPr>
      </w:pPr>
      <w:proofErr w:type="spellStart"/>
      <w:r w:rsidRPr="003D4EBB">
        <w:rPr>
          <w:rFonts w:ascii="Times New Roman" w:hAnsi="Times New Roman" w:cs="Times New Roman"/>
          <w:sz w:val="28"/>
          <w:szCs w:val="28"/>
        </w:rPr>
        <w:t>Рыбас</w:t>
      </w:r>
      <w:proofErr w:type="spellEnd"/>
      <w:r w:rsidRPr="003D4EBB">
        <w:rPr>
          <w:rFonts w:ascii="Times New Roman" w:hAnsi="Times New Roman" w:cs="Times New Roman"/>
          <w:sz w:val="28"/>
          <w:szCs w:val="28"/>
        </w:rPr>
        <w:t xml:space="preserve"> С. Ю. Московские против питерских: Ленинградское дело </w:t>
      </w:r>
      <w:r w:rsidRPr="00EB4B8D">
        <w:rPr>
          <w:rFonts w:ascii="Times New Roman" w:hAnsi="Times New Roman" w:cs="Times New Roman"/>
          <w:sz w:val="28"/>
          <w:szCs w:val="28"/>
        </w:rPr>
        <w:t>Сталина. М.</w:t>
      </w:r>
      <w:bookmarkEnd w:id="4"/>
      <w:r w:rsidR="00EB4B8D" w:rsidRPr="00EB4B8D">
        <w:rPr>
          <w:rStyle w:val="js-item-maininfo"/>
          <w:rFonts w:ascii="Times New Roman" w:hAnsi="Times New Roman" w:cs="Times New Roman"/>
          <w:sz w:val="28"/>
          <w:szCs w:val="28"/>
        </w:rPr>
        <w:t>: Алгоритм, 2013. 253</w:t>
      </w:r>
      <w:r w:rsidR="00EB4B8D">
        <w:rPr>
          <w:rStyle w:val="js-item-maininfo"/>
          <w:rFonts w:ascii="Times New Roman" w:hAnsi="Times New Roman" w:cs="Times New Roman"/>
          <w:sz w:val="28"/>
          <w:szCs w:val="28"/>
        </w:rPr>
        <w:t xml:space="preserve"> </w:t>
      </w:r>
      <w:r w:rsidR="00EB4B8D" w:rsidRPr="00EB4B8D">
        <w:rPr>
          <w:rStyle w:val="js-item-maininfo"/>
          <w:rFonts w:ascii="Times New Roman" w:hAnsi="Times New Roman" w:cs="Times New Roman"/>
          <w:sz w:val="28"/>
          <w:szCs w:val="28"/>
        </w:rPr>
        <w:t>с</w:t>
      </w:r>
      <w:r w:rsidRPr="00EB4B8D">
        <w:rPr>
          <w:rFonts w:ascii="Times New Roman" w:hAnsi="Times New Roman" w:cs="Times New Roman"/>
          <w:sz w:val="28"/>
          <w:szCs w:val="28"/>
        </w:rPr>
        <w:t>.</w:t>
      </w:r>
    </w:p>
    <w:p w:rsidR="008A70FA" w:rsidRPr="003D4EBB" w:rsidRDefault="008A70FA" w:rsidP="003F1ED2">
      <w:pPr>
        <w:pStyle w:val="a7"/>
        <w:numPr>
          <w:ilvl w:val="0"/>
          <w:numId w:val="1"/>
        </w:numPr>
        <w:spacing w:line="360" w:lineRule="auto"/>
        <w:jc w:val="both"/>
        <w:rPr>
          <w:rFonts w:ascii="Times New Roman" w:hAnsi="Times New Roman" w:cs="Times New Roman"/>
          <w:sz w:val="28"/>
          <w:szCs w:val="28"/>
        </w:rPr>
      </w:pPr>
      <w:r w:rsidRPr="003D4EBB">
        <w:rPr>
          <w:rFonts w:ascii="Times New Roman" w:hAnsi="Times New Roman" w:cs="Times New Roman"/>
          <w:sz w:val="28"/>
          <w:szCs w:val="28"/>
        </w:rPr>
        <w:t>Сушков А. В. Небольшое отступление от правил или вызов сталинской системе власти? О некоторых аспектах «ленинградского дела» // Россия ХХІ. 2018. № 1. С. 82</w:t>
      </w:r>
      <w:r w:rsidR="00CE3CE6" w:rsidRPr="003D4EBB">
        <w:rPr>
          <w:rFonts w:ascii="Times New Roman" w:hAnsi="Times New Roman" w:cs="Times New Roman"/>
          <w:sz w:val="28"/>
          <w:szCs w:val="28"/>
        </w:rPr>
        <w:t>–</w:t>
      </w:r>
      <w:r w:rsidRPr="003D4EBB">
        <w:rPr>
          <w:rFonts w:ascii="Times New Roman" w:hAnsi="Times New Roman" w:cs="Times New Roman"/>
          <w:sz w:val="28"/>
          <w:szCs w:val="28"/>
        </w:rPr>
        <w:t>107.</w:t>
      </w:r>
    </w:p>
    <w:p w:rsidR="001A6484" w:rsidRPr="00EB4B8D" w:rsidRDefault="001A6484" w:rsidP="003F1ED2">
      <w:pPr>
        <w:pStyle w:val="a7"/>
        <w:numPr>
          <w:ilvl w:val="0"/>
          <w:numId w:val="1"/>
        </w:numPr>
        <w:spacing w:line="360" w:lineRule="auto"/>
        <w:jc w:val="both"/>
        <w:rPr>
          <w:rFonts w:ascii="Times New Roman" w:hAnsi="Times New Roman" w:cs="Times New Roman"/>
          <w:sz w:val="28"/>
          <w:szCs w:val="28"/>
        </w:rPr>
      </w:pPr>
      <w:r w:rsidRPr="003D4EBB">
        <w:rPr>
          <w:rFonts w:ascii="Times New Roman" w:hAnsi="Times New Roman" w:cs="Times New Roman"/>
          <w:sz w:val="28"/>
          <w:szCs w:val="28"/>
        </w:rPr>
        <w:t xml:space="preserve">Хлевнюк О. В., Горлицкий Й. Холодный мир: Сталин и завершение </w:t>
      </w:r>
      <w:r w:rsidRPr="00EB4B8D">
        <w:rPr>
          <w:rFonts w:ascii="Times New Roman" w:hAnsi="Times New Roman" w:cs="Times New Roman"/>
          <w:sz w:val="28"/>
          <w:szCs w:val="28"/>
        </w:rPr>
        <w:t>сталинской диктатуры. М.</w:t>
      </w:r>
      <w:r w:rsidR="00EB4B8D" w:rsidRPr="00EB4B8D">
        <w:rPr>
          <w:rStyle w:val="js-item-maininfo"/>
          <w:rFonts w:ascii="Times New Roman" w:hAnsi="Times New Roman" w:cs="Times New Roman"/>
          <w:sz w:val="28"/>
          <w:szCs w:val="28"/>
        </w:rPr>
        <w:t xml:space="preserve">: </w:t>
      </w:r>
      <w:r w:rsidR="00EB4B8D">
        <w:rPr>
          <w:rStyle w:val="js-item-maininfo"/>
          <w:rFonts w:ascii="Times New Roman" w:hAnsi="Times New Roman" w:cs="Times New Roman"/>
          <w:sz w:val="28"/>
          <w:szCs w:val="28"/>
        </w:rPr>
        <w:t>РОССПЭН</w:t>
      </w:r>
      <w:r w:rsidR="00EB4B8D" w:rsidRPr="00EB4B8D">
        <w:rPr>
          <w:rStyle w:val="js-item-maininfo"/>
          <w:rFonts w:ascii="Times New Roman" w:hAnsi="Times New Roman" w:cs="Times New Roman"/>
          <w:sz w:val="28"/>
          <w:szCs w:val="28"/>
        </w:rPr>
        <w:t>, 2011. 229</w:t>
      </w:r>
      <w:r w:rsidR="00EB4B8D">
        <w:rPr>
          <w:rStyle w:val="js-item-maininfo"/>
          <w:rFonts w:ascii="Times New Roman" w:hAnsi="Times New Roman" w:cs="Times New Roman"/>
          <w:sz w:val="28"/>
          <w:szCs w:val="28"/>
        </w:rPr>
        <w:t xml:space="preserve"> </w:t>
      </w:r>
      <w:r w:rsidR="00EB4B8D" w:rsidRPr="00EB4B8D">
        <w:rPr>
          <w:rStyle w:val="js-item-maininfo"/>
          <w:rFonts w:ascii="Times New Roman" w:hAnsi="Times New Roman" w:cs="Times New Roman"/>
          <w:sz w:val="28"/>
          <w:szCs w:val="28"/>
        </w:rPr>
        <w:t>с</w:t>
      </w:r>
      <w:r w:rsidRPr="00EB4B8D">
        <w:rPr>
          <w:rFonts w:ascii="Times New Roman" w:hAnsi="Times New Roman" w:cs="Times New Roman"/>
          <w:sz w:val="28"/>
          <w:szCs w:val="28"/>
        </w:rPr>
        <w:t>.</w:t>
      </w:r>
      <w:bookmarkEnd w:id="0"/>
    </w:p>
    <w:p w:rsidR="0000073F" w:rsidRPr="003D4EBB" w:rsidRDefault="0000073F" w:rsidP="003F1ED2">
      <w:pPr>
        <w:pStyle w:val="a7"/>
        <w:numPr>
          <w:ilvl w:val="0"/>
          <w:numId w:val="1"/>
        </w:numPr>
        <w:spacing w:line="360" w:lineRule="auto"/>
        <w:jc w:val="both"/>
        <w:rPr>
          <w:rFonts w:ascii="Times New Roman" w:hAnsi="Times New Roman" w:cs="Times New Roman"/>
          <w:sz w:val="28"/>
          <w:szCs w:val="28"/>
        </w:rPr>
      </w:pPr>
      <w:r w:rsidRPr="003D4EBB">
        <w:rPr>
          <w:rStyle w:val="current-page"/>
          <w:rFonts w:ascii="Times New Roman" w:hAnsi="Times New Roman" w:cs="Times New Roman"/>
          <w:sz w:val="28"/>
          <w:szCs w:val="28"/>
        </w:rPr>
        <w:t xml:space="preserve">Численность населения России по годам в одной таблице </w:t>
      </w:r>
      <w:r w:rsidRPr="003D4EBB">
        <w:rPr>
          <w:rFonts w:ascii="Times New Roman" w:hAnsi="Times New Roman" w:cs="Times New Roman"/>
          <w:sz w:val="28"/>
          <w:szCs w:val="28"/>
        </w:rPr>
        <w:t xml:space="preserve">[Электронный ресурс]. – URL: </w:t>
      </w:r>
      <w:hyperlink r:id="rId10" w:history="1">
        <w:r w:rsidRPr="003D4EBB">
          <w:rPr>
            <w:rStyle w:val="ac"/>
            <w:rFonts w:ascii="Times New Roman" w:hAnsi="Times New Roman" w:cs="Times New Roman"/>
            <w:sz w:val="28"/>
            <w:szCs w:val="28"/>
          </w:rPr>
          <w:t>http://worldtable.info/gosudarstvo/chislennost-naselenija-rossii-po-godam-v-odno.html</w:t>
        </w:r>
      </w:hyperlink>
      <w:r w:rsidRPr="003D4EBB">
        <w:rPr>
          <w:rFonts w:ascii="Times New Roman" w:hAnsi="Times New Roman" w:cs="Times New Roman"/>
          <w:sz w:val="28"/>
          <w:szCs w:val="28"/>
        </w:rPr>
        <w:t xml:space="preserve"> (дата обращения: 20.05.2019).</w:t>
      </w:r>
    </w:p>
    <w:p w:rsidR="0000073F" w:rsidRPr="003D4EBB" w:rsidRDefault="0000073F" w:rsidP="003F1ED2">
      <w:pPr>
        <w:pStyle w:val="a7"/>
        <w:numPr>
          <w:ilvl w:val="0"/>
          <w:numId w:val="1"/>
        </w:numPr>
        <w:spacing w:line="360" w:lineRule="auto"/>
        <w:jc w:val="both"/>
        <w:rPr>
          <w:rFonts w:ascii="Times New Roman" w:hAnsi="Times New Roman" w:cs="Times New Roman"/>
          <w:sz w:val="28"/>
          <w:szCs w:val="28"/>
        </w:rPr>
      </w:pPr>
      <w:r w:rsidRPr="003D4EBB">
        <w:rPr>
          <w:rFonts w:ascii="Times New Roman" w:hAnsi="Times New Roman" w:cs="Times New Roman"/>
          <w:sz w:val="28"/>
          <w:szCs w:val="28"/>
        </w:rPr>
        <w:t>Численность населения СССР по переписи на 15 января 1959 года по республикам, краям, областям, национальным округам, районам, городам, посёлкам городского типа, районным центрам и крупным сельским населённым местам (по административно-</w:t>
      </w:r>
      <w:r w:rsidRPr="003D4EBB">
        <w:rPr>
          <w:rFonts w:ascii="Times New Roman" w:hAnsi="Times New Roman" w:cs="Times New Roman"/>
          <w:sz w:val="28"/>
          <w:szCs w:val="28"/>
        </w:rPr>
        <w:lastRenderedPageBreak/>
        <w:t>территориальному делению на 1 января 1960 г.). М</w:t>
      </w:r>
      <w:r w:rsidR="00EB4B8D">
        <w:rPr>
          <w:rFonts w:ascii="Times New Roman" w:hAnsi="Times New Roman" w:cs="Times New Roman"/>
          <w:sz w:val="28"/>
          <w:szCs w:val="28"/>
        </w:rPr>
        <w:t>.: Центральное статистическое управление при Совете Министров СССР, 1960. 523 с.</w:t>
      </w:r>
    </w:p>
    <w:p w:rsidR="0013574E" w:rsidRPr="003D4EBB" w:rsidRDefault="0013574E" w:rsidP="0013574E">
      <w:pPr>
        <w:spacing w:line="360" w:lineRule="auto"/>
        <w:ind w:left="709"/>
        <w:jc w:val="both"/>
        <w:rPr>
          <w:rFonts w:ascii="Times New Roman" w:hAnsi="Times New Roman" w:cs="Times New Roman"/>
          <w:sz w:val="28"/>
          <w:szCs w:val="28"/>
        </w:rPr>
      </w:pPr>
    </w:p>
    <w:p w:rsidR="0013574E" w:rsidRPr="003D4EBB" w:rsidRDefault="0013574E" w:rsidP="0013574E">
      <w:pPr>
        <w:spacing w:line="360" w:lineRule="auto"/>
        <w:ind w:firstLine="709"/>
        <w:jc w:val="both"/>
        <w:rPr>
          <w:rFonts w:ascii="Times New Roman" w:hAnsi="Times New Roman" w:cs="Times New Roman"/>
          <w:sz w:val="28"/>
          <w:szCs w:val="28"/>
        </w:rPr>
      </w:pPr>
      <w:r w:rsidRPr="003D4EBB">
        <w:rPr>
          <w:rFonts w:ascii="Times New Roman" w:hAnsi="Times New Roman" w:cs="Times New Roman"/>
          <w:sz w:val="28"/>
          <w:szCs w:val="28"/>
          <w:lang w:val="en-US"/>
        </w:rPr>
        <w:t>References</w:t>
      </w:r>
      <w:r w:rsidRPr="003D4EBB">
        <w:rPr>
          <w:rFonts w:ascii="Times New Roman" w:hAnsi="Times New Roman" w:cs="Times New Roman"/>
          <w:sz w:val="28"/>
          <w:szCs w:val="28"/>
        </w:rPr>
        <w:t>:</w:t>
      </w:r>
    </w:p>
    <w:p w:rsidR="00F26A9E" w:rsidRPr="003D4EBB" w:rsidRDefault="00F26A9E" w:rsidP="00F26A9E">
      <w:pPr>
        <w:pStyle w:val="a7"/>
        <w:numPr>
          <w:ilvl w:val="0"/>
          <w:numId w:val="2"/>
        </w:numPr>
        <w:spacing w:line="360" w:lineRule="auto"/>
        <w:jc w:val="both"/>
        <w:rPr>
          <w:rFonts w:ascii="Times New Roman" w:hAnsi="Times New Roman" w:cs="Times New Roman"/>
          <w:sz w:val="28"/>
          <w:szCs w:val="28"/>
          <w:lang w:val="en-US"/>
        </w:rPr>
      </w:pPr>
      <w:proofErr w:type="spellStart"/>
      <w:r w:rsidRPr="003D4EBB">
        <w:rPr>
          <w:rFonts w:ascii="Times New Roman" w:hAnsi="Times New Roman" w:cs="Times New Roman"/>
          <w:sz w:val="28"/>
          <w:szCs w:val="28"/>
          <w:lang w:val="en-US"/>
        </w:rPr>
        <w:t>Vsesoyuznaya</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perepis</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naseleniya</w:t>
      </w:r>
      <w:proofErr w:type="spellEnd"/>
      <w:r w:rsidRPr="003D4EBB">
        <w:rPr>
          <w:rFonts w:ascii="Times New Roman" w:hAnsi="Times New Roman" w:cs="Times New Roman"/>
          <w:sz w:val="28"/>
          <w:szCs w:val="28"/>
        </w:rPr>
        <w:t xml:space="preserve"> 1959 </w:t>
      </w:r>
      <w:r w:rsidRPr="003D4EBB">
        <w:rPr>
          <w:rFonts w:ascii="Times New Roman" w:hAnsi="Times New Roman" w:cs="Times New Roman"/>
          <w:sz w:val="28"/>
          <w:szCs w:val="28"/>
          <w:lang w:val="en-US"/>
        </w:rPr>
        <w:t>g</w:t>
      </w:r>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Chislennost</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nalichnogo</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naseleniya</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gorodov</w:t>
      </w:r>
      <w:proofErr w:type="spellEnd"/>
      <w:r w:rsidRPr="003D4EBB">
        <w:rPr>
          <w:rFonts w:ascii="Times New Roman" w:hAnsi="Times New Roman" w:cs="Times New Roman"/>
          <w:sz w:val="28"/>
          <w:szCs w:val="28"/>
        </w:rPr>
        <w:t xml:space="preserve"> </w:t>
      </w:r>
      <w:r w:rsidRPr="003D4EBB">
        <w:rPr>
          <w:rFonts w:ascii="Times New Roman" w:hAnsi="Times New Roman" w:cs="Times New Roman"/>
          <w:sz w:val="28"/>
          <w:szCs w:val="28"/>
          <w:lang w:val="en-US"/>
        </w:rPr>
        <w:t>i</w:t>
      </w:r>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drugikh</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poselenii</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raionov</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raionnykh</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tsentrov</w:t>
      </w:r>
      <w:proofErr w:type="spellEnd"/>
      <w:r w:rsidRPr="003D4EBB">
        <w:rPr>
          <w:rFonts w:ascii="Times New Roman" w:hAnsi="Times New Roman" w:cs="Times New Roman"/>
          <w:sz w:val="28"/>
          <w:szCs w:val="28"/>
        </w:rPr>
        <w:t xml:space="preserve"> </w:t>
      </w:r>
      <w:r w:rsidRPr="003D4EBB">
        <w:rPr>
          <w:rFonts w:ascii="Times New Roman" w:hAnsi="Times New Roman" w:cs="Times New Roman"/>
          <w:sz w:val="28"/>
          <w:szCs w:val="28"/>
          <w:lang w:val="en-US"/>
        </w:rPr>
        <w:t>i</w:t>
      </w:r>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krupnykh</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sel</w:t>
      </w:r>
      <w:proofErr w:type="spellEnd"/>
      <w:r w:rsidRPr="003D4EBB">
        <w:rPr>
          <w:rFonts w:ascii="Times New Roman" w:hAnsi="Times New Roman" w:cs="Times New Roman"/>
          <w:sz w:val="28"/>
          <w:szCs w:val="28"/>
        </w:rPr>
        <w:t>'</w:t>
      </w:r>
      <w:proofErr w:type="spellStart"/>
      <w:r w:rsidRPr="003D4EBB">
        <w:rPr>
          <w:rFonts w:ascii="Times New Roman" w:hAnsi="Times New Roman" w:cs="Times New Roman"/>
          <w:sz w:val="28"/>
          <w:szCs w:val="28"/>
          <w:lang w:val="en-US"/>
        </w:rPr>
        <w:t>skikh</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naselennykh</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mest</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na</w:t>
      </w:r>
      <w:proofErr w:type="spellEnd"/>
      <w:r w:rsidRPr="003D4EBB">
        <w:rPr>
          <w:rFonts w:ascii="Times New Roman" w:hAnsi="Times New Roman" w:cs="Times New Roman"/>
          <w:sz w:val="28"/>
          <w:szCs w:val="28"/>
        </w:rPr>
        <w:t xml:space="preserve"> 15 </w:t>
      </w:r>
      <w:proofErr w:type="spellStart"/>
      <w:r w:rsidRPr="003D4EBB">
        <w:rPr>
          <w:rFonts w:ascii="Times New Roman" w:hAnsi="Times New Roman" w:cs="Times New Roman"/>
          <w:sz w:val="28"/>
          <w:szCs w:val="28"/>
          <w:lang w:val="en-US"/>
        </w:rPr>
        <w:t>yanvarya</w:t>
      </w:r>
      <w:proofErr w:type="spellEnd"/>
      <w:r w:rsidRPr="003D4EBB">
        <w:rPr>
          <w:rFonts w:ascii="Times New Roman" w:hAnsi="Times New Roman" w:cs="Times New Roman"/>
          <w:sz w:val="28"/>
          <w:szCs w:val="28"/>
        </w:rPr>
        <w:t xml:space="preserve"> 1959 </w:t>
      </w:r>
      <w:r w:rsidRPr="003D4EBB">
        <w:rPr>
          <w:rFonts w:ascii="Times New Roman" w:hAnsi="Times New Roman" w:cs="Times New Roman"/>
          <w:sz w:val="28"/>
          <w:szCs w:val="28"/>
          <w:lang w:val="en-US"/>
        </w:rPr>
        <w:t>goda</w:t>
      </w:r>
      <w:r w:rsidRPr="003D4EBB">
        <w:rPr>
          <w:rFonts w:ascii="Times New Roman" w:hAnsi="Times New Roman" w:cs="Times New Roman"/>
          <w:sz w:val="28"/>
          <w:szCs w:val="28"/>
        </w:rPr>
        <w:t xml:space="preserve"> </w:t>
      </w:r>
      <w:r w:rsidRPr="003D4EBB">
        <w:rPr>
          <w:rFonts w:ascii="Times New Roman" w:hAnsi="Times New Roman" w:cs="Times New Roman"/>
          <w:sz w:val="28"/>
          <w:szCs w:val="28"/>
          <w:lang w:val="en-US"/>
        </w:rPr>
        <w:t>po</w:t>
      </w:r>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respublikam</w:t>
      </w:r>
      <w:proofErr w:type="spellEnd"/>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krayam</w:t>
      </w:r>
      <w:proofErr w:type="spellEnd"/>
      <w:r w:rsidRPr="003D4EBB">
        <w:rPr>
          <w:rFonts w:ascii="Times New Roman" w:hAnsi="Times New Roman" w:cs="Times New Roman"/>
          <w:sz w:val="28"/>
          <w:szCs w:val="28"/>
        </w:rPr>
        <w:t xml:space="preserve"> </w:t>
      </w:r>
      <w:r w:rsidRPr="003D4EBB">
        <w:rPr>
          <w:rFonts w:ascii="Times New Roman" w:hAnsi="Times New Roman" w:cs="Times New Roman"/>
          <w:sz w:val="28"/>
          <w:szCs w:val="28"/>
          <w:lang w:val="en-US"/>
        </w:rPr>
        <w:t>i</w:t>
      </w:r>
      <w:r w:rsidRPr="003D4EBB">
        <w:rPr>
          <w:rFonts w:ascii="Times New Roman" w:hAnsi="Times New Roman" w:cs="Times New Roman"/>
          <w:sz w:val="28"/>
          <w:szCs w:val="28"/>
        </w:rPr>
        <w:t xml:space="preserve"> </w:t>
      </w:r>
      <w:proofErr w:type="spellStart"/>
      <w:r w:rsidRPr="003D4EBB">
        <w:rPr>
          <w:rFonts w:ascii="Times New Roman" w:hAnsi="Times New Roman" w:cs="Times New Roman"/>
          <w:sz w:val="28"/>
          <w:szCs w:val="28"/>
          <w:lang w:val="en-US"/>
        </w:rPr>
        <w:t>oblastyam</w:t>
      </w:r>
      <w:proofErr w:type="spellEnd"/>
      <w:r w:rsidRPr="003D4EBB">
        <w:rPr>
          <w:rFonts w:ascii="Times New Roman" w:hAnsi="Times New Roman" w:cs="Times New Roman"/>
          <w:sz w:val="28"/>
          <w:szCs w:val="28"/>
        </w:rPr>
        <w:t xml:space="preserve"> </w:t>
      </w:r>
      <w:r w:rsidRPr="003D4EBB">
        <w:rPr>
          <w:rFonts w:ascii="Times New Roman" w:hAnsi="Times New Roman" w:cs="Times New Roman"/>
          <w:sz w:val="28"/>
          <w:szCs w:val="28"/>
          <w:lang w:val="en-US"/>
        </w:rPr>
        <w:t>RSFSR</w:t>
      </w:r>
      <w:r w:rsidRPr="003D4EBB">
        <w:rPr>
          <w:rFonts w:ascii="Times New Roman" w:hAnsi="Times New Roman" w:cs="Times New Roman"/>
          <w:sz w:val="28"/>
          <w:szCs w:val="28"/>
        </w:rPr>
        <w:t xml:space="preserve">. </w:t>
      </w:r>
      <w:r w:rsidRPr="003D4EBB">
        <w:rPr>
          <w:rFonts w:ascii="Times New Roman" w:hAnsi="Times New Roman" w:cs="Times New Roman"/>
          <w:sz w:val="28"/>
          <w:szCs w:val="28"/>
          <w:lang w:val="en-US"/>
        </w:rPr>
        <w:t>[</w:t>
      </w:r>
      <w:r w:rsidR="00ED6ABF" w:rsidRPr="003D4EBB">
        <w:rPr>
          <w:rStyle w:val="tlid-translation"/>
          <w:rFonts w:ascii="Times New Roman" w:hAnsi="Times New Roman" w:cs="Times New Roman"/>
          <w:sz w:val="28"/>
          <w:szCs w:val="28"/>
          <w:lang w:val="en"/>
        </w:rPr>
        <w:t>All-Union census of 1959. The actual population of cities and other settlements, districts, district centers and large rural settlements on January 15, 1959 in the republics, krais and oblasts of the RSFSR</w:t>
      </w:r>
      <w:r w:rsidRPr="003D4EBB">
        <w:rPr>
          <w:rFonts w:ascii="Times New Roman" w:hAnsi="Times New Roman" w:cs="Times New Roman"/>
          <w:sz w:val="28"/>
          <w:szCs w:val="28"/>
          <w:lang w:val="en-US"/>
        </w:rPr>
        <w:t>]</w:t>
      </w:r>
      <w:r w:rsidR="00ED6ABF" w:rsidRPr="003D4EBB">
        <w:rPr>
          <w:rFonts w:ascii="Times New Roman" w:hAnsi="Times New Roman" w:cs="Times New Roman"/>
          <w:sz w:val="28"/>
          <w:szCs w:val="28"/>
          <w:lang w:val="en-US"/>
        </w:rPr>
        <w:t>.</w:t>
      </w:r>
      <w:r w:rsidRPr="003D4EBB">
        <w:rPr>
          <w:rFonts w:ascii="Times New Roman" w:hAnsi="Times New Roman" w:cs="Times New Roman"/>
          <w:sz w:val="28"/>
          <w:szCs w:val="28"/>
          <w:lang w:val="en-US"/>
        </w:rPr>
        <w:t xml:space="preserve"> Available at: </w:t>
      </w:r>
      <w:hyperlink r:id="rId11" w:history="1">
        <w:r w:rsidRPr="003D4EBB">
          <w:rPr>
            <w:rStyle w:val="ac"/>
            <w:rFonts w:ascii="Times New Roman" w:hAnsi="Times New Roman" w:cs="Times New Roman"/>
            <w:sz w:val="28"/>
            <w:szCs w:val="28"/>
            <w:lang w:val="en-US"/>
          </w:rPr>
          <w:t>http://www.demoscope.ru/weekly/ssp/rus59_reg1.php</w:t>
        </w:r>
      </w:hyperlink>
      <w:r w:rsidRPr="003D4EBB">
        <w:rPr>
          <w:rFonts w:ascii="Times New Roman" w:hAnsi="Times New Roman" w:cs="Times New Roman"/>
          <w:sz w:val="28"/>
          <w:szCs w:val="28"/>
          <w:lang w:val="en-US"/>
        </w:rPr>
        <w:t xml:space="preserve"> (Accessed 20 May 2019).</w:t>
      </w:r>
    </w:p>
    <w:p w:rsidR="00F26A9E" w:rsidRPr="002A049D" w:rsidRDefault="00F26A9E" w:rsidP="00F26A9E">
      <w:pPr>
        <w:pStyle w:val="a7"/>
        <w:numPr>
          <w:ilvl w:val="0"/>
          <w:numId w:val="2"/>
        </w:numPr>
        <w:spacing w:line="360" w:lineRule="auto"/>
        <w:jc w:val="both"/>
        <w:rPr>
          <w:rFonts w:ascii="Times New Roman" w:hAnsi="Times New Roman" w:cs="Times New Roman"/>
          <w:sz w:val="28"/>
          <w:szCs w:val="28"/>
          <w:lang w:val="en-US"/>
        </w:rPr>
      </w:pPr>
      <w:proofErr w:type="spellStart"/>
      <w:r w:rsidRPr="003D4EBB">
        <w:rPr>
          <w:rFonts w:ascii="Times New Roman" w:hAnsi="Times New Roman" w:cs="Times New Roman"/>
          <w:sz w:val="28"/>
          <w:szCs w:val="28"/>
          <w:lang w:val="en-US"/>
        </w:rPr>
        <w:t>Dubrovskii</w:t>
      </w:r>
      <w:proofErr w:type="spellEnd"/>
      <w:r w:rsidRPr="003D4EBB">
        <w:rPr>
          <w:rFonts w:ascii="Times New Roman" w:hAnsi="Times New Roman" w:cs="Times New Roman"/>
          <w:sz w:val="28"/>
          <w:szCs w:val="28"/>
          <w:lang w:val="en-US"/>
        </w:rPr>
        <w:t xml:space="preserve"> A. M. </w:t>
      </w:r>
      <w:proofErr w:type="spellStart"/>
      <w:r w:rsidRPr="003D4EBB">
        <w:rPr>
          <w:rFonts w:ascii="Times New Roman" w:hAnsi="Times New Roman" w:cs="Times New Roman"/>
          <w:sz w:val="28"/>
          <w:szCs w:val="28"/>
          <w:lang w:val="en-US"/>
        </w:rPr>
        <w:t>Istoriya</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rossiiskoi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torgovli</w:t>
      </w:r>
      <w:proofErr w:type="spellEnd"/>
      <w:r w:rsidRPr="003D4EBB">
        <w:rPr>
          <w:rFonts w:ascii="Times New Roman" w:hAnsi="Times New Roman" w:cs="Times New Roman"/>
          <w:sz w:val="28"/>
          <w:szCs w:val="28"/>
          <w:lang w:val="en-US"/>
        </w:rPr>
        <w:t xml:space="preserve"> [</w:t>
      </w:r>
      <w:r w:rsidR="00ED6ABF" w:rsidRPr="003D4EBB">
        <w:rPr>
          <w:rStyle w:val="tlid-translation"/>
          <w:rFonts w:ascii="Times New Roman" w:hAnsi="Times New Roman" w:cs="Times New Roman"/>
          <w:sz w:val="28"/>
          <w:szCs w:val="28"/>
          <w:lang w:val="en"/>
        </w:rPr>
        <w:t>History of Russian trade</w:t>
      </w:r>
      <w:r w:rsidRPr="003D4EBB">
        <w:rPr>
          <w:rFonts w:ascii="Times New Roman" w:hAnsi="Times New Roman" w:cs="Times New Roman"/>
          <w:sz w:val="28"/>
          <w:szCs w:val="28"/>
          <w:lang w:val="en-US"/>
        </w:rPr>
        <w:t xml:space="preserve">]. </w:t>
      </w:r>
      <w:r w:rsidRPr="002A049D">
        <w:rPr>
          <w:rFonts w:ascii="Times New Roman" w:hAnsi="Times New Roman" w:cs="Times New Roman"/>
          <w:sz w:val="28"/>
          <w:szCs w:val="28"/>
          <w:lang w:val="en-US"/>
        </w:rPr>
        <w:t>Bryansk</w:t>
      </w:r>
      <w:r w:rsidR="002A049D">
        <w:rPr>
          <w:rStyle w:val="extended-textshort"/>
          <w:rFonts w:ascii="Times New Roman" w:hAnsi="Times New Roman" w:cs="Times New Roman"/>
          <w:bCs/>
          <w:sz w:val="28"/>
          <w:szCs w:val="28"/>
          <w:lang w:val="en-US"/>
        </w:rPr>
        <w:t>,</w:t>
      </w:r>
      <w:r w:rsidR="002A049D" w:rsidRPr="002A049D">
        <w:rPr>
          <w:rStyle w:val="extended-textshort"/>
          <w:rFonts w:ascii="Times New Roman" w:hAnsi="Times New Roman" w:cs="Times New Roman"/>
          <w:bCs/>
          <w:sz w:val="28"/>
          <w:szCs w:val="28"/>
        </w:rPr>
        <w:t xml:space="preserve"> </w:t>
      </w:r>
      <w:proofErr w:type="spellStart"/>
      <w:r w:rsidR="002A049D" w:rsidRPr="002A049D">
        <w:rPr>
          <w:rFonts w:ascii="Times New Roman" w:hAnsi="Times New Roman" w:cs="Times New Roman"/>
          <w:sz w:val="28"/>
          <w:szCs w:val="28"/>
        </w:rPr>
        <w:t>Gosudarstvennyi</w:t>
      </w:r>
      <w:proofErr w:type="spellEnd"/>
      <w:r w:rsidR="002A049D" w:rsidRPr="002A049D">
        <w:rPr>
          <w:rFonts w:ascii="Times New Roman" w:hAnsi="Times New Roman" w:cs="Times New Roman"/>
          <w:sz w:val="28"/>
          <w:szCs w:val="28"/>
        </w:rPr>
        <w:t xml:space="preserve"> </w:t>
      </w:r>
      <w:proofErr w:type="spellStart"/>
      <w:r w:rsidR="002A049D" w:rsidRPr="002A049D">
        <w:rPr>
          <w:rFonts w:ascii="Times New Roman" w:hAnsi="Times New Roman" w:cs="Times New Roman"/>
          <w:sz w:val="28"/>
          <w:szCs w:val="28"/>
        </w:rPr>
        <w:t>torgovo-ekonomicheskii</w:t>
      </w:r>
      <w:proofErr w:type="spellEnd"/>
      <w:r w:rsidR="002A049D" w:rsidRPr="002A049D">
        <w:rPr>
          <w:rFonts w:ascii="Times New Roman" w:hAnsi="Times New Roman" w:cs="Times New Roman"/>
          <w:sz w:val="28"/>
          <w:szCs w:val="28"/>
        </w:rPr>
        <w:t xml:space="preserve"> </w:t>
      </w:r>
      <w:proofErr w:type="spellStart"/>
      <w:r w:rsidR="002A049D" w:rsidRPr="002A049D">
        <w:rPr>
          <w:rFonts w:ascii="Times New Roman" w:hAnsi="Times New Roman" w:cs="Times New Roman"/>
          <w:sz w:val="28"/>
          <w:szCs w:val="28"/>
        </w:rPr>
        <w:t>universitet</w:t>
      </w:r>
      <w:proofErr w:type="spellEnd"/>
      <w:r w:rsidR="002A049D" w:rsidRPr="002A049D">
        <w:rPr>
          <w:rStyle w:val="extended-textshort"/>
          <w:rFonts w:ascii="Times New Roman" w:hAnsi="Times New Roman" w:cs="Times New Roman"/>
          <w:bCs/>
          <w:sz w:val="28"/>
          <w:szCs w:val="28"/>
        </w:rPr>
        <w:t>, 2010. 355</w:t>
      </w:r>
      <w:r w:rsidR="002A049D" w:rsidRPr="002A049D">
        <w:rPr>
          <w:rStyle w:val="extended-textshort"/>
          <w:rFonts w:ascii="Times New Roman" w:hAnsi="Times New Roman" w:cs="Times New Roman"/>
          <w:bCs/>
          <w:sz w:val="28"/>
          <w:szCs w:val="28"/>
          <w:lang w:val="en-US"/>
        </w:rPr>
        <w:t xml:space="preserve"> p</w:t>
      </w:r>
      <w:r w:rsidRPr="002A049D">
        <w:rPr>
          <w:rFonts w:ascii="Times New Roman" w:hAnsi="Times New Roman" w:cs="Times New Roman"/>
          <w:sz w:val="28"/>
          <w:szCs w:val="28"/>
          <w:lang w:val="en-US"/>
        </w:rPr>
        <w:t>.</w:t>
      </w:r>
    </w:p>
    <w:p w:rsidR="00F26A9E" w:rsidRPr="003D4EBB" w:rsidRDefault="00F26A9E" w:rsidP="00F26A9E">
      <w:pPr>
        <w:pStyle w:val="a7"/>
        <w:numPr>
          <w:ilvl w:val="0"/>
          <w:numId w:val="2"/>
        </w:numPr>
        <w:spacing w:line="360" w:lineRule="auto"/>
        <w:jc w:val="both"/>
        <w:rPr>
          <w:rFonts w:ascii="Times New Roman" w:hAnsi="Times New Roman" w:cs="Times New Roman"/>
          <w:sz w:val="28"/>
          <w:szCs w:val="28"/>
          <w:lang w:val="en-US"/>
        </w:rPr>
      </w:pPr>
      <w:proofErr w:type="spellStart"/>
      <w:r w:rsidRPr="003D4EBB">
        <w:rPr>
          <w:rFonts w:ascii="Times New Roman" w:hAnsi="Times New Roman" w:cs="Times New Roman"/>
          <w:sz w:val="28"/>
          <w:szCs w:val="28"/>
          <w:lang w:val="en-US"/>
        </w:rPr>
        <w:t>Izvestiya</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TsK</w:t>
      </w:r>
      <w:proofErr w:type="spellEnd"/>
      <w:r w:rsidRPr="003D4EBB">
        <w:rPr>
          <w:rFonts w:ascii="Times New Roman" w:hAnsi="Times New Roman" w:cs="Times New Roman"/>
          <w:sz w:val="28"/>
          <w:szCs w:val="28"/>
          <w:lang w:val="en-US"/>
        </w:rPr>
        <w:t xml:space="preserve"> KPSS [</w:t>
      </w:r>
      <w:r w:rsidR="00ED6ABF" w:rsidRPr="003D4EBB">
        <w:rPr>
          <w:rStyle w:val="tlid-translation"/>
          <w:rFonts w:ascii="Times New Roman" w:hAnsi="Times New Roman" w:cs="Times New Roman"/>
          <w:sz w:val="28"/>
          <w:szCs w:val="28"/>
          <w:lang w:val="en"/>
        </w:rPr>
        <w:t>News of the Central Committee of the CPSU</w:t>
      </w:r>
      <w:r w:rsidRPr="003D4EBB">
        <w:rPr>
          <w:rFonts w:ascii="Times New Roman" w:hAnsi="Times New Roman" w:cs="Times New Roman"/>
          <w:sz w:val="28"/>
          <w:szCs w:val="28"/>
          <w:lang w:val="en-US"/>
        </w:rPr>
        <w:t>]</w:t>
      </w:r>
      <w:r w:rsidR="00260EAF" w:rsidRPr="003D4EBB">
        <w:rPr>
          <w:rFonts w:ascii="Times New Roman" w:hAnsi="Times New Roman" w:cs="Times New Roman"/>
          <w:sz w:val="28"/>
          <w:szCs w:val="28"/>
          <w:lang w:val="en-US"/>
        </w:rPr>
        <w:t>,</w:t>
      </w:r>
      <w:r w:rsidRPr="003D4EBB">
        <w:rPr>
          <w:rFonts w:ascii="Times New Roman" w:hAnsi="Times New Roman" w:cs="Times New Roman"/>
          <w:sz w:val="28"/>
          <w:szCs w:val="28"/>
          <w:lang w:val="en-US"/>
        </w:rPr>
        <w:t xml:space="preserve"> 1989</w:t>
      </w:r>
      <w:r w:rsidR="00260EAF" w:rsidRPr="003D4EBB">
        <w:rPr>
          <w:rFonts w:ascii="Times New Roman" w:hAnsi="Times New Roman" w:cs="Times New Roman"/>
          <w:sz w:val="28"/>
          <w:szCs w:val="28"/>
          <w:lang w:val="en-US"/>
        </w:rPr>
        <w:t>, no</w:t>
      </w:r>
      <w:r w:rsidRPr="003D4EBB">
        <w:rPr>
          <w:rFonts w:ascii="Times New Roman" w:hAnsi="Times New Roman" w:cs="Times New Roman"/>
          <w:sz w:val="28"/>
          <w:szCs w:val="28"/>
          <w:lang w:val="en-US"/>
        </w:rPr>
        <w:t xml:space="preserve"> 2.</w:t>
      </w:r>
    </w:p>
    <w:p w:rsidR="00F26A9E" w:rsidRPr="002A049D" w:rsidRDefault="00F26A9E" w:rsidP="00F26A9E">
      <w:pPr>
        <w:pStyle w:val="a7"/>
        <w:numPr>
          <w:ilvl w:val="0"/>
          <w:numId w:val="2"/>
        </w:numPr>
        <w:spacing w:line="360" w:lineRule="auto"/>
        <w:jc w:val="both"/>
        <w:rPr>
          <w:rFonts w:ascii="Times New Roman" w:hAnsi="Times New Roman" w:cs="Times New Roman"/>
          <w:sz w:val="28"/>
          <w:szCs w:val="28"/>
          <w:lang w:val="en-US"/>
        </w:rPr>
      </w:pPr>
      <w:proofErr w:type="spellStart"/>
      <w:r w:rsidRPr="003D4EBB">
        <w:rPr>
          <w:rFonts w:ascii="Times New Roman" w:hAnsi="Times New Roman" w:cs="Times New Roman"/>
          <w:sz w:val="28"/>
          <w:szCs w:val="28"/>
          <w:lang w:val="en-US"/>
        </w:rPr>
        <w:t>Kaminskii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Ya</w:t>
      </w:r>
      <w:proofErr w:type="spellEnd"/>
      <w:r w:rsidRPr="003D4EBB">
        <w:rPr>
          <w:rFonts w:ascii="Times New Roman" w:hAnsi="Times New Roman" w:cs="Times New Roman"/>
          <w:sz w:val="28"/>
          <w:szCs w:val="28"/>
          <w:lang w:val="en-US"/>
        </w:rPr>
        <w:t xml:space="preserve">. A. </w:t>
      </w:r>
      <w:proofErr w:type="spellStart"/>
      <w:r w:rsidRPr="003D4EBB">
        <w:rPr>
          <w:rFonts w:ascii="Times New Roman" w:hAnsi="Times New Roman" w:cs="Times New Roman"/>
          <w:sz w:val="28"/>
          <w:szCs w:val="28"/>
          <w:lang w:val="en-US"/>
        </w:rPr>
        <w:t>Optovaya</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torgovlya</w:t>
      </w:r>
      <w:proofErr w:type="spellEnd"/>
      <w:r w:rsidRPr="003D4EBB">
        <w:rPr>
          <w:rFonts w:ascii="Times New Roman" w:hAnsi="Times New Roman" w:cs="Times New Roman"/>
          <w:sz w:val="28"/>
          <w:szCs w:val="28"/>
          <w:lang w:val="en-US"/>
        </w:rPr>
        <w:t xml:space="preserve"> i </w:t>
      </w:r>
      <w:proofErr w:type="spellStart"/>
      <w:r w:rsidRPr="003D4EBB">
        <w:rPr>
          <w:rFonts w:ascii="Times New Roman" w:hAnsi="Times New Roman" w:cs="Times New Roman"/>
          <w:sz w:val="28"/>
          <w:szCs w:val="28"/>
          <w:lang w:val="en-US"/>
        </w:rPr>
        <w:t>skladskoe</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khozyaistvo</w:t>
      </w:r>
      <w:proofErr w:type="spellEnd"/>
      <w:r w:rsidRPr="003D4EBB">
        <w:rPr>
          <w:rFonts w:ascii="Times New Roman" w:hAnsi="Times New Roman" w:cs="Times New Roman"/>
          <w:sz w:val="28"/>
          <w:szCs w:val="28"/>
          <w:lang w:val="en-US"/>
        </w:rPr>
        <w:t xml:space="preserve"> v SSSR</w:t>
      </w:r>
      <w:r w:rsidR="00260EAF" w:rsidRPr="003D4EBB">
        <w:rPr>
          <w:rFonts w:ascii="Times New Roman" w:hAnsi="Times New Roman" w:cs="Times New Roman"/>
          <w:sz w:val="28"/>
          <w:szCs w:val="28"/>
          <w:lang w:val="en-US"/>
        </w:rPr>
        <w:t xml:space="preserve"> [</w:t>
      </w:r>
      <w:r w:rsidR="00ED6ABF" w:rsidRPr="003D4EBB">
        <w:rPr>
          <w:rStyle w:val="tlid-translation"/>
          <w:rFonts w:ascii="Times New Roman" w:hAnsi="Times New Roman" w:cs="Times New Roman"/>
          <w:sz w:val="28"/>
          <w:szCs w:val="28"/>
          <w:lang w:val="en"/>
        </w:rPr>
        <w:t>Wholesale trade and warehousing in the USSR</w:t>
      </w:r>
      <w:r w:rsidR="00260EAF" w:rsidRPr="003D4EBB">
        <w:rPr>
          <w:rFonts w:ascii="Times New Roman" w:hAnsi="Times New Roman" w:cs="Times New Roman"/>
          <w:sz w:val="28"/>
          <w:szCs w:val="28"/>
          <w:lang w:val="en-US"/>
        </w:rPr>
        <w:t>]</w:t>
      </w:r>
      <w:r w:rsidRPr="003D4EBB">
        <w:rPr>
          <w:rFonts w:ascii="Times New Roman" w:hAnsi="Times New Roman" w:cs="Times New Roman"/>
          <w:sz w:val="28"/>
          <w:szCs w:val="28"/>
          <w:lang w:val="en-US"/>
        </w:rPr>
        <w:t>. M</w:t>
      </w:r>
      <w:r w:rsidR="00260EAF" w:rsidRPr="003D4EBB">
        <w:rPr>
          <w:rFonts w:ascii="Times New Roman" w:hAnsi="Times New Roman" w:cs="Times New Roman"/>
          <w:sz w:val="28"/>
          <w:szCs w:val="28"/>
          <w:lang w:val="en-US"/>
        </w:rPr>
        <w:t>oscow</w:t>
      </w:r>
      <w:r w:rsidRPr="003D4EBB">
        <w:rPr>
          <w:rFonts w:ascii="Times New Roman" w:hAnsi="Times New Roman" w:cs="Times New Roman"/>
          <w:sz w:val="28"/>
          <w:szCs w:val="28"/>
          <w:lang w:val="en-US"/>
        </w:rPr>
        <w:t xml:space="preserve">, </w:t>
      </w:r>
      <w:proofErr w:type="spellStart"/>
      <w:r w:rsidR="002A049D">
        <w:rPr>
          <w:rFonts w:ascii="Times New Roman" w:hAnsi="Times New Roman" w:cs="Times New Roman"/>
          <w:sz w:val="28"/>
          <w:szCs w:val="28"/>
          <w:lang w:val="en-US"/>
        </w:rPr>
        <w:t>Gostorgizdat</w:t>
      </w:r>
      <w:proofErr w:type="spellEnd"/>
      <w:r w:rsidR="002A049D">
        <w:rPr>
          <w:rFonts w:ascii="Times New Roman" w:hAnsi="Times New Roman" w:cs="Times New Roman"/>
          <w:sz w:val="28"/>
          <w:szCs w:val="28"/>
          <w:lang w:val="en-US"/>
        </w:rPr>
        <w:t xml:space="preserve"> </w:t>
      </w:r>
      <w:proofErr w:type="spellStart"/>
      <w:r w:rsidR="002A049D" w:rsidRPr="002A049D">
        <w:rPr>
          <w:rFonts w:ascii="Times New Roman" w:hAnsi="Times New Roman" w:cs="Times New Roman"/>
          <w:sz w:val="28"/>
          <w:szCs w:val="28"/>
        </w:rPr>
        <w:t>Publ</w:t>
      </w:r>
      <w:proofErr w:type="spellEnd"/>
      <w:r w:rsidR="002A049D" w:rsidRPr="002A049D">
        <w:rPr>
          <w:rFonts w:ascii="Times New Roman" w:hAnsi="Times New Roman" w:cs="Times New Roman"/>
          <w:sz w:val="28"/>
          <w:szCs w:val="28"/>
        </w:rPr>
        <w:t>., 1957. 58</w:t>
      </w:r>
      <w:r w:rsidR="002A049D" w:rsidRPr="002A049D">
        <w:rPr>
          <w:rFonts w:ascii="Times New Roman" w:hAnsi="Times New Roman" w:cs="Times New Roman"/>
          <w:sz w:val="28"/>
          <w:szCs w:val="28"/>
          <w:lang w:val="en-US"/>
        </w:rPr>
        <w:t xml:space="preserve"> p</w:t>
      </w:r>
      <w:r w:rsidRPr="002A049D">
        <w:rPr>
          <w:rFonts w:ascii="Times New Roman" w:hAnsi="Times New Roman" w:cs="Times New Roman"/>
          <w:sz w:val="28"/>
          <w:szCs w:val="28"/>
          <w:lang w:val="en-US"/>
        </w:rPr>
        <w:t>.</w:t>
      </w:r>
    </w:p>
    <w:p w:rsidR="00F26A9E" w:rsidRPr="002A049D" w:rsidRDefault="00F26A9E" w:rsidP="00F26A9E">
      <w:pPr>
        <w:pStyle w:val="a7"/>
        <w:numPr>
          <w:ilvl w:val="0"/>
          <w:numId w:val="2"/>
        </w:numPr>
        <w:spacing w:line="360" w:lineRule="auto"/>
        <w:jc w:val="both"/>
        <w:rPr>
          <w:rFonts w:ascii="Times New Roman" w:hAnsi="Times New Roman" w:cs="Times New Roman"/>
          <w:sz w:val="28"/>
          <w:szCs w:val="28"/>
          <w:lang w:val="en-US"/>
        </w:rPr>
      </w:pPr>
      <w:r w:rsidRPr="002A049D">
        <w:rPr>
          <w:rFonts w:ascii="Times New Roman" w:hAnsi="Times New Roman" w:cs="Times New Roman"/>
          <w:sz w:val="28"/>
          <w:szCs w:val="28"/>
          <w:lang w:val="en-US"/>
        </w:rPr>
        <w:t xml:space="preserve">Klochko A. N., </w:t>
      </w:r>
      <w:proofErr w:type="spellStart"/>
      <w:r w:rsidRPr="002A049D">
        <w:rPr>
          <w:rFonts w:ascii="Times New Roman" w:hAnsi="Times New Roman" w:cs="Times New Roman"/>
          <w:sz w:val="28"/>
          <w:szCs w:val="28"/>
          <w:lang w:val="en-US"/>
        </w:rPr>
        <w:t>Vykhodtsev</w:t>
      </w:r>
      <w:proofErr w:type="spellEnd"/>
      <w:r w:rsidRPr="002A049D">
        <w:rPr>
          <w:rFonts w:ascii="Times New Roman" w:hAnsi="Times New Roman" w:cs="Times New Roman"/>
          <w:sz w:val="28"/>
          <w:szCs w:val="28"/>
          <w:lang w:val="en-US"/>
        </w:rPr>
        <w:t xml:space="preserve"> V. I. </w:t>
      </w:r>
      <w:proofErr w:type="spellStart"/>
      <w:r w:rsidRPr="002A049D">
        <w:rPr>
          <w:rFonts w:ascii="Times New Roman" w:hAnsi="Times New Roman" w:cs="Times New Roman"/>
          <w:sz w:val="28"/>
          <w:szCs w:val="28"/>
          <w:lang w:val="en-US"/>
        </w:rPr>
        <w:t>Optovye</w:t>
      </w:r>
      <w:proofErr w:type="spellEnd"/>
      <w:r w:rsidRPr="002A049D">
        <w:rPr>
          <w:rFonts w:ascii="Times New Roman" w:hAnsi="Times New Roman" w:cs="Times New Roman"/>
          <w:sz w:val="28"/>
          <w:szCs w:val="28"/>
          <w:lang w:val="en-US"/>
        </w:rPr>
        <w:t xml:space="preserve"> </w:t>
      </w:r>
      <w:proofErr w:type="spellStart"/>
      <w:r w:rsidRPr="002A049D">
        <w:rPr>
          <w:rFonts w:ascii="Times New Roman" w:hAnsi="Times New Roman" w:cs="Times New Roman"/>
          <w:sz w:val="28"/>
          <w:szCs w:val="28"/>
          <w:lang w:val="en-US"/>
        </w:rPr>
        <w:t>yarmarki</w:t>
      </w:r>
      <w:proofErr w:type="spellEnd"/>
      <w:r w:rsidR="00260EAF" w:rsidRPr="002A049D">
        <w:rPr>
          <w:rFonts w:ascii="Times New Roman" w:hAnsi="Times New Roman" w:cs="Times New Roman"/>
          <w:sz w:val="28"/>
          <w:szCs w:val="28"/>
          <w:lang w:val="en-US"/>
        </w:rPr>
        <w:t xml:space="preserve"> [</w:t>
      </w:r>
      <w:r w:rsidR="00ED6ABF" w:rsidRPr="002A049D">
        <w:rPr>
          <w:rStyle w:val="tlid-translation"/>
          <w:rFonts w:ascii="Times New Roman" w:hAnsi="Times New Roman" w:cs="Times New Roman"/>
          <w:sz w:val="28"/>
          <w:szCs w:val="28"/>
          <w:lang w:val="en"/>
        </w:rPr>
        <w:t>Wholesale fairs</w:t>
      </w:r>
      <w:r w:rsidR="00260EAF" w:rsidRPr="002A049D">
        <w:rPr>
          <w:rFonts w:ascii="Times New Roman" w:hAnsi="Times New Roman" w:cs="Times New Roman"/>
          <w:sz w:val="28"/>
          <w:szCs w:val="28"/>
          <w:lang w:val="en-US"/>
        </w:rPr>
        <w:t>]</w:t>
      </w:r>
      <w:r w:rsidRPr="002A049D">
        <w:rPr>
          <w:rFonts w:ascii="Times New Roman" w:hAnsi="Times New Roman" w:cs="Times New Roman"/>
          <w:sz w:val="28"/>
          <w:szCs w:val="28"/>
          <w:lang w:val="en-US"/>
        </w:rPr>
        <w:t>. M</w:t>
      </w:r>
      <w:r w:rsidR="00260EAF" w:rsidRPr="002A049D">
        <w:rPr>
          <w:rFonts w:ascii="Times New Roman" w:hAnsi="Times New Roman" w:cs="Times New Roman"/>
          <w:sz w:val="28"/>
          <w:szCs w:val="28"/>
          <w:lang w:val="en-US"/>
        </w:rPr>
        <w:t>oscow</w:t>
      </w:r>
      <w:r w:rsidRPr="002A049D">
        <w:rPr>
          <w:rFonts w:ascii="Times New Roman" w:hAnsi="Times New Roman" w:cs="Times New Roman"/>
          <w:sz w:val="28"/>
          <w:szCs w:val="28"/>
          <w:lang w:val="en-US"/>
        </w:rPr>
        <w:t xml:space="preserve">, </w:t>
      </w:r>
      <w:proofErr w:type="spellStart"/>
      <w:r w:rsidR="002A049D" w:rsidRPr="002A049D">
        <w:rPr>
          <w:rStyle w:val="js-item-maininfo"/>
          <w:rFonts w:ascii="Times New Roman" w:hAnsi="Times New Roman" w:cs="Times New Roman"/>
          <w:sz w:val="28"/>
          <w:szCs w:val="28"/>
          <w:lang w:val="en-US"/>
        </w:rPr>
        <w:t>Ekonomika</w:t>
      </w:r>
      <w:proofErr w:type="spellEnd"/>
      <w:r w:rsidR="002A049D" w:rsidRPr="002A049D">
        <w:rPr>
          <w:rStyle w:val="js-item-maininfo"/>
          <w:rFonts w:ascii="Times New Roman" w:hAnsi="Times New Roman" w:cs="Times New Roman"/>
          <w:sz w:val="28"/>
          <w:szCs w:val="28"/>
          <w:lang w:val="en-US"/>
        </w:rPr>
        <w:t xml:space="preserve"> </w:t>
      </w:r>
      <w:proofErr w:type="spellStart"/>
      <w:r w:rsidR="002A049D" w:rsidRPr="002A049D">
        <w:rPr>
          <w:rFonts w:ascii="Times New Roman" w:hAnsi="Times New Roman" w:cs="Times New Roman"/>
          <w:sz w:val="28"/>
          <w:szCs w:val="28"/>
        </w:rPr>
        <w:t>Publ</w:t>
      </w:r>
      <w:proofErr w:type="spellEnd"/>
      <w:r w:rsidR="002A049D" w:rsidRPr="002A049D">
        <w:rPr>
          <w:rFonts w:ascii="Times New Roman" w:hAnsi="Times New Roman" w:cs="Times New Roman"/>
          <w:sz w:val="28"/>
          <w:szCs w:val="28"/>
        </w:rPr>
        <w:t>.</w:t>
      </w:r>
      <w:r w:rsidR="002A049D" w:rsidRPr="002A049D">
        <w:rPr>
          <w:rStyle w:val="js-item-maininfo"/>
          <w:rFonts w:ascii="Times New Roman" w:hAnsi="Times New Roman" w:cs="Times New Roman"/>
          <w:sz w:val="28"/>
          <w:szCs w:val="28"/>
        </w:rPr>
        <w:t xml:space="preserve">, 1970. 112 </w:t>
      </w:r>
      <w:r w:rsidR="002A049D" w:rsidRPr="002A049D">
        <w:rPr>
          <w:rStyle w:val="js-item-maininfo"/>
          <w:rFonts w:ascii="Times New Roman" w:hAnsi="Times New Roman" w:cs="Times New Roman"/>
          <w:sz w:val="28"/>
          <w:szCs w:val="28"/>
          <w:lang w:val="en-US"/>
        </w:rPr>
        <w:t>p</w:t>
      </w:r>
      <w:r w:rsidRPr="002A049D">
        <w:rPr>
          <w:rFonts w:ascii="Times New Roman" w:hAnsi="Times New Roman" w:cs="Times New Roman"/>
          <w:sz w:val="28"/>
          <w:szCs w:val="28"/>
          <w:lang w:val="en-US"/>
        </w:rPr>
        <w:t>.</w:t>
      </w:r>
    </w:p>
    <w:p w:rsidR="00F26A9E" w:rsidRPr="002A049D" w:rsidRDefault="00F26A9E" w:rsidP="00F26A9E">
      <w:pPr>
        <w:pStyle w:val="a7"/>
        <w:numPr>
          <w:ilvl w:val="0"/>
          <w:numId w:val="2"/>
        </w:numPr>
        <w:spacing w:line="360" w:lineRule="auto"/>
        <w:jc w:val="both"/>
        <w:rPr>
          <w:rFonts w:ascii="Times New Roman" w:hAnsi="Times New Roman" w:cs="Times New Roman"/>
          <w:sz w:val="28"/>
          <w:szCs w:val="28"/>
          <w:lang w:val="en-US"/>
        </w:rPr>
      </w:pPr>
      <w:r w:rsidRPr="003D4EBB">
        <w:rPr>
          <w:rFonts w:ascii="Times New Roman" w:hAnsi="Times New Roman" w:cs="Times New Roman"/>
          <w:sz w:val="28"/>
          <w:szCs w:val="28"/>
          <w:lang w:val="en-US"/>
        </w:rPr>
        <w:t>Kuznechevskii V. D. «</w:t>
      </w:r>
      <w:proofErr w:type="spellStart"/>
      <w:r w:rsidRPr="003D4EBB">
        <w:rPr>
          <w:rFonts w:ascii="Times New Roman" w:hAnsi="Times New Roman" w:cs="Times New Roman"/>
          <w:sz w:val="28"/>
          <w:szCs w:val="28"/>
          <w:lang w:val="en-US"/>
        </w:rPr>
        <w:t>Leningradskoe</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delo</w:t>
      </w:r>
      <w:proofErr w:type="spellEnd"/>
      <w:r w:rsidRPr="003D4EBB">
        <w:rPr>
          <w:rFonts w:ascii="Times New Roman" w:hAnsi="Times New Roman" w:cs="Times New Roman"/>
          <w:sz w:val="28"/>
          <w:szCs w:val="28"/>
          <w:lang w:val="en-US"/>
        </w:rPr>
        <w:t>»</w:t>
      </w:r>
      <w:r w:rsidR="00260EAF" w:rsidRPr="003D4EBB">
        <w:rPr>
          <w:rFonts w:ascii="Times New Roman" w:hAnsi="Times New Roman" w:cs="Times New Roman"/>
          <w:sz w:val="28"/>
          <w:szCs w:val="28"/>
          <w:lang w:val="en-US"/>
        </w:rPr>
        <w:t xml:space="preserve"> [The Leningrad Affair]</w:t>
      </w:r>
      <w:r w:rsidRPr="003D4EBB">
        <w:rPr>
          <w:rFonts w:ascii="Times New Roman" w:hAnsi="Times New Roman" w:cs="Times New Roman"/>
          <w:sz w:val="28"/>
          <w:szCs w:val="28"/>
          <w:lang w:val="en-US"/>
        </w:rPr>
        <w:t xml:space="preserve">. </w:t>
      </w:r>
      <w:r w:rsidRPr="002A049D">
        <w:rPr>
          <w:rFonts w:ascii="Times New Roman" w:hAnsi="Times New Roman" w:cs="Times New Roman"/>
          <w:sz w:val="28"/>
          <w:szCs w:val="28"/>
          <w:lang w:val="en-US"/>
        </w:rPr>
        <w:t>M</w:t>
      </w:r>
      <w:r w:rsidR="00260EAF" w:rsidRPr="002A049D">
        <w:rPr>
          <w:rFonts w:ascii="Times New Roman" w:hAnsi="Times New Roman" w:cs="Times New Roman"/>
          <w:sz w:val="28"/>
          <w:szCs w:val="28"/>
          <w:lang w:val="en-US"/>
        </w:rPr>
        <w:t>oscow</w:t>
      </w:r>
      <w:r w:rsidRPr="002A049D">
        <w:rPr>
          <w:rFonts w:ascii="Times New Roman" w:hAnsi="Times New Roman" w:cs="Times New Roman"/>
          <w:sz w:val="28"/>
          <w:szCs w:val="28"/>
          <w:lang w:val="en-US"/>
        </w:rPr>
        <w:t xml:space="preserve">, </w:t>
      </w:r>
      <w:proofErr w:type="spellStart"/>
      <w:r w:rsidR="002A049D" w:rsidRPr="002A049D">
        <w:rPr>
          <w:rFonts w:ascii="Times New Roman" w:hAnsi="Times New Roman" w:cs="Times New Roman"/>
          <w:sz w:val="28"/>
          <w:szCs w:val="28"/>
        </w:rPr>
        <w:t>Rossiiskii</w:t>
      </w:r>
      <w:proofErr w:type="spellEnd"/>
      <w:r w:rsidR="002A049D" w:rsidRPr="002A049D">
        <w:rPr>
          <w:rFonts w:ascii="Times New Roman" w:hAnsi="Times New Roman" w:cs="Times New Roman"/>
          <w:sz w:val="28"/>
          <w:szCs w:val="28"/>
        </w:rPr>
        <w:t xml:space="preserve"> </w:t>
      </w:r>
      <w:proofErr w:type="spellStart"/>
      <w:r w:rsidR="002A049D" w:rsidRPr="002A049D">
        <w:rPr>
          <w:rFonts w:ascii="Times New Roman" w:hAnsi="Times New Roman" w:cs="Times New Roman"/>
          <w:sz w:val="28"/>
          <w:szCs w:val="28"/>
        </w:rPr>
        <w:t>institut</w:t>
      </w:r>
      <w:proofErr w:type="spellEnd"/>
      <w:r w:rsidR="002A049D" w:rsidRPr="002A049D">
        <w:rPr>
          <w:rFonts w:ascii="Times New Roman" w:hAnsi="Times New Roman" w:cs="Times New Roman"/>
          <w:sz w:val="28"/>
          <w:szCs w:val="28"/>
        </w:rPr>
        <w:t xml:space="preserve"> </w:t>
      </w:r>
      <w:proofErr w:type="spellStart"/>
      <w:r w:rsidR="002A049D" w:rsidRPr="002A049D">
        <w:rPr>
          <w:rFonts w:ascii="Times New Roman" w:hAnsi="Times New Roman" w:cs="Times New Roman"/>
          <w:sz w:val="28"/>
          <w:szCs w:val="28"/>
        </w:rPr>
        <w:t>strategicheskikh</w:t>
      </w:r>
      <w:proofErr w:type="spellEnd"/>
      <w:r w:rsidR="002A049D" w:rsidRPr="002A049D">
        <w:rPr>
          <w:rFonts w:ascii="Times New Roman" w:hAnsi="Times New Roman" w:cs="Times New Roman"/>
          <w:sz w:val="28"/>
          <w:szCs w:val="28"/>
        </w:rPr>
        <w:t xml:space="preserve"> </w:t>
      </w:r>
      <w:proofErr w:type="spellStart"/>
      <w:r w:rsidR="002A049D" w:rsidRPr="002A049D">
        <w:rPr>
          <w:rFonts w:ascii="Times New Roman" w:hAnsi="Times New Roman" w:cs="Times New Roman"/>
          <w:sz w:val="28"/>
          <w:szCs w:val="28"/>
        </w:rPr>
        <w:t>issledovanii</w:t>
      </w:r>
      <w:proofErr w:type="spellEnd"/>
      <w:r w:rsidR="002A049D" w:rsidRPr="002A049D">
        <w:rPr>
          <w:rFonts w:ascii="Times New Roman" w:hAnsi="Times New Roman" w:cs="Times New Roman"/>
          <w:sz w:val="28"/>
          <w:szCs w:val="28"/>
        </w:rPr>
        <w:t>, 2016. 291</w:t>
      </w:r>
      <w:r w:rsidR="002A049D" w:rsidRPr="002A049D">
        <w:rPr>
          <w:rFonts w:ascii="Times New Roman" w:hAnsi="Times New Roman" w:cs="Times New Roman"/>
          <w:sz w:val="28"/>
          <w:szCs w:val="28"/>
        </w:rPr>
        <w:t xml:space="preserve"> </w:t>
      </w:r>
      <w:r w:rsidR="002A049D" w:rsidRPr="002A049D">
        <w:rPr>
          <w:rFonts w:ascii="Times New Roman" w:hAnsi="Times New Roman" w:cs="Times New Roman"/>
          <w:sz w:val="28"/>
          <w:szCs w:val="28"/>
          <w:lang w:val="en-US"/>
        </w:rPr>
        <w:t>p</w:t>
      </w:r>
      <w:r w:rsidRPr="002A049D">
        <w:rPr>
          <w:rFonts w:ascii="Times New Roman" w:hAnsi="Times New Roman" w:cs="Times New Roman"/>
          <w:sz w:val="28"/>
          <w:szCs w:val="28"/>
          <w:lang w:val="en-US"/>
        </w:rPr>
        <w:t>.</w:t>
      </w:r>
    </w:p>
    <w:p w:rsidR="00F26A9E" w:rsidRPr="003D4EBB" w:rsidRDefault="00F26A9E" w:rsidP="00F26A9E">
      <w:pPr>
        <w:pStyle w:val="a7"/>
        <w:numPr>
          <w:ilvl w:val="0"/>
          <w:numId w:val="2"/>
        </w:numPr>
        <w:spacing w:line="360" w:lineRule="auto"/>
        <w:jc w:val="both"/>
        <w:rPr>
          <w:rFonts w:ascii="Times New Roman" w:hAnsi="Times New Roman" w:cs="Times New Roman"/>
          <w:sz w:val="28"/>
          <w:szCs w:val="28"/>
          <w:lang w:val="en-US"/>
        </w:rPr>
      </w:pPr>
      <w:r w:rsidRPr="003D4EBB">
        <w:rPr>
          <w:rFonts w:ascii="Times New Roman" w:hAnsi="Times New Roman" w:cs="Times New Roman"/>
          <w:sz w:val="28"/>
          <w:szCs w:val="28"/>
          <w:lang w:val="en-US"/>
        </w:rPr>
        <w:t xml:space="preserve">Popov V. P. </w:t>
      </w:r>
      <w:proofErr w:type="spellStart"/>
      <w:r w:rsidRPr="003D4EBB">
        <w:rPr>
          <w:rFonts w:ascii="Times New Roman" w:hAnsi="Times New Roman" w:cs="Times New Roman"/>
          <w:sz w:val="28"/>
          <w:szCs w:val="28"/>
          <w:lang w:val="en-US"/>
        </w:rPr>
        <w:t>Prichiny</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sokrashcheniya</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chislennosti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naseleniya</w:t>
      </w:r>
      <w:proofErr w:type="spellEnd"/>
      <w:r w:rsidRPr="003D4EBB">
        <w:rPr>
          <w:rFonts w:ascii="Times New Roman" w:hAnsi="Times New Roman" w:cs="Times New Roman"/>
          <w:sz w:val="28"/>
          <w:szCs w:val="28"/>
          <w:lang w:val="en-US"/>
        </w:rPr>
        <w:t xml:space="preserve"> RSFSR </w:t>
      </w:r>
      <w:proofErr w:type="spellStart"/>
      <w:r w:rsidRPr="003D4EBB">
        <w:rPr>
          <w:rFonts w:ascii="Times New Roman" w:hAnsi="Times New Roman" w:cs="Times New Roman"/>
          <w:sz w:val="28"/>
          <w:szCs w:val="28"/>
          <w:lang w:val="en-US"/>
        </w:rPr>
        <w:t>posle</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Velikoi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Otechestvennoi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voiny</w:t>
      </w:r>
      <w:proofErr w:type="spellEnd"/>
      <w:r w:rsidRPr="003D4EBB">
        <w:rPr>
          <w:rFonts w:ascii="Times New Roman" w:hAnsi="Times New Roman" w:cs="Times New Roman"/>
          <w:sz w:val="28"/>
          <w:szCs w:val="28"/>
          <w:lang w:val="en-US"/>
        </w:rPr>
        <w:t xml:space="preserve"> </w:t>
      </w:r>
      <w:r w:rsidR="00260EAF" w:rsidRPr="003D4EBB">
        <w:rPr>
          <w:rFonts w:ascii="Times New Roman" w:hAnsi="Times New Roman" w:cs="Times New Roman"/>
          <w:sz w:val="28"/>
          <w:szCs w:val="28"/>
          <w:lang w:val="en-US"/>
        </w:rPr>
        <w:t>[</w:t>
      </w:r>
      <w:r w:rsidR="00ED6ABF" w:rsidRPr="003D4EBB">
        <w:rPr>
          <w:rStyle w:val="tlid-translation"/>
          <w:rFonts w:ascii="Times New Roman" w:hAnsi="Times New Roman" w:cs="Times New Roman"/>
          <w:sz w:val="28"/>
          <w:szCs w:val="28"/>
          <w:lang w:val="en"/>
        </w:rPr>
        <w:t xml:space="preserve">Causes of a Reduction in the Population of </w:t>
      </w:r>
      <w:r w:rsidR="00ED6ABF" w:rsidRPr="003D4EBB">
        <w:rPr>
          <w:rStyle w:val="tlid-translation"/>
          <w:rFonts w:ascii="Times New Roman" w:hAnsi="Times New Roman" w:cs="Times New Roman"/>
          <w:sz w:val="28"/>
          <w:szCs w:val="28"/>
          <w:lang w:val="en"/>
        </w:rPr>
        <w:lastRenderedPageBreak/>
        <w:t>the RSFSR after the Great Patriotic War</w:t>
      </w:r>
      <w:r w:rsidR="00260EAF" w:rsidRPr="003D4EBB">
        <w:rPr>
          <w:rFonts w:ascii="Times New Roman" w:hAnsi="Times New Roman" w:cs="Times New Roman"/>
          <w:sz w:val="28"/>
          <w:szCs w:val="28"/>
          <w:lang w:val="en-US"/>
        </w:rPr>
        <w:t>].</w:t>
      </w:r>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Sotsiologicheskie</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issledovaniya</w:t>
      </w:r>
      <w:proofErr w:type="spellEnd"/>
      <w:r w:rsidR="00260EAF" w:rsidRPr="003D4EBB">
        <w:rPr>
          <w:rFonts w:ascii="Times New Roman" w:hAnsi="Times New Roman" w:cs="Times New Roman"/>
          <w:sz w:val="28"/>
          <w:szCs w:val="28"/>
          <w:lang w:val="en-US"/>
        </w:rPr>
        <w:t xml:space="preserve"> [</w:t>
      </w:r>
      <w:r w:rsidR="00ED6ABF" w:rsidRPr="003D4EBB">
        <w:rPr>
          <w:rStyle w:val="tlid-translation"/>
          <w:rFonts w:ascii="Times New Roman" w:hAnsi="Times New Roman" w:cs="Times New Roman"/>
          <w:sz w:val="28"/>
          <w:szCs w:val="28"/>
          <w:lang w:val="en"/>
        </w:rPr>
        <w:t>Sociological Studies</w:t>
      </w:r>
      <w:r w:rsidR="00260EAF" w:rsidRPr="003D4EBB">
        <w:rPr>
          <w:rFonts w:ascii="Times New Roman" w:hAnsi="Times New Roman" w:cs="Times New Roman"/>
          <w:sz w:val="28"/>
          <w:szCs w:val="28"/>
          <w:lang w:val="en-US"/>
        </w:rPr>
        <w:t xml:space="preserve">], </w:t>
      </w:r>
      <w:r w:rsidRPr="003D4EBB">
        <w:rPr>
          <w:rFonts w:ascii="Times New Roman" w:hAnsi="Times New Roman" w:cs="Times New Roman"/>
          <w:sz w:val="28"/>
          <w:szCs w:val="28"/>
          <w:lang w:val="en-US"/>
        </w:rPr>
        <w:t>1994</w:t>
      </w:r>
      <w:r w:rsidR="00260EAF" w:rsidRPr="003D4EBB">
        <w:rPr>
          <w:rFonts w:ascii="Times New Roman" w:hAnsi="Times New Roman" w:cs="Times New Roman"/>
          <w:sz w:val="28"/>
          <w:szCs w:val="28"/>
          <w:lang w:val="en-US"/>
        </w:rPr>
        <w:t>, no</w:t>
      </w:r>
      <w:r w:rsidRPr="003D4EBB">
        <w:rPr>
          <w:rFonts w:ascii="Times New Roman" w:hAnsi="Times New Roman" w:cs="Times New Roman"/>
          <w:sz w:val="28"/>
          <w:szCs w:val="28"/>
          <w:lang w:val="en-US"/>
        </w:rPr>
        <w:t xml:space="preserve"> 10</w:t>
      </w:r>
      <w:r w:rsidR="00260EAF" w:rsidRPr="003D4EBB">
        <w:rPr>
          <w:rFonts w:ascii="Times New Roman" w:hAnsi="Times New Roman" w:cs="Times New Roman"/>
          <w:sz w:val="28"/>
          <w:szCs w:val="28"/>
          <w:lang w:val="en-US"/>
        </w:rPr>
        <w:t>, pp</w:t>
      </w:r>
      <w:r w:rsidRPr="003D4EBB">
        <w:rPr>
          <w:rFonts w:ascii="Times New Roman" w:hAnsi="Times New Roman" w:cs="Times New Roman"/>
          <w:sz w:val="28"/>
          <w:szCs w:val="28"/>
          <w:lang w:val="en-US"/>
        </w:rPr>
        <w:t>. 76–94.</w:t>
      </w:r>
    </w:p>
    <w:p w:rsidR="00F26A9E" w:rsidRPr="00EB4B8D" w:rsidRDefault="00F26A9E" w:rsidP="00F26A9E">
      <w:pPr>
        <w:pStyle w:val="a7"/>
        <w:numPr>
          <w:ilvl w:val="0"/>
          <w:numId w:val="2"/>
        </w:numPr>
        <w:spacing w:line="360" w:lineRule="auto"/>
        <w:jc w:val="both"/>
        <w:rPr>
          <w:rFonts w:ascii="Times New Roman" w:hAnsi="Times New Roman" w:cs="Times New Roman"/>
          <w:sz w:val="28"/>
          <w:szCs w:val="28"/>
          <w:lang w:val="en-US"/>
        </w:rPr>
      </w:pPr>
      <w:r w:rsidRPr="003D4EBB">
        <w:rPr>
          <w:rFonts w:ascii="Times New Roman" w:hAnsi="Times New Roman" w:cs="Times New Roman"/>
          <w:sz w:val="28"/>
          <w:szCs w:val="28"/>
          <w:lang w:val="en-US"/>
        </w:rPr>
        <w:t xml:space="preserve">Pysenko I. A., Shapovalov L. </w:t>
      </w:r>
      <w:proofErr w:type="spellStart"/>
      <w:r w:rsidRPr="003D4EBB">
        <w:rPr>
          <w:rFonts w:ascii="Times New Roman" w:hAnsi="Times New Roman" w:cs="Times New Roman"/>
          <w:sz w:val="28"/>
          <w:szCs w:val="28"/>
          <w:lang w:val="en-US"/>
        </w:rPr>
        <w:t>Ya</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Optovaya</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torgovlya</w:t>
      </w:r>
      <w:proofErr w:type="spellEnd"/>
      <w:r w:rsidRPr="003D4EBB">
        <w:rPr>
          <w:rFonts w:ascii="Times New Roman" w:hAnsi="Times New Roman" w:cs="Times New Roman"/>
          <w:sz w:val="28"/>
          <w:szCs w:val="28"/>
          <w:lang w:val="en-US"/>
        </w:rPr>
        <w:t xml:space="preserve"> v SSSR</w:t>
      </w:r>
      <w:r w:rsidR="00260EAF" w:rsidRPr="003D4EBB">
        <w:rPr>
          <w:rFonts w:ascii="Times New Roman" w:hAnsi="Times New Roman" w:cs="Times New Roman"/>
          <w:sz w:val="28"/>
          <w:szCs w:val="28"/>
          <w:lang w:val="en-US"/>
        </w:rPr>
        <w:t xml:space="preserve"> [</w:t>
      </w:r>
      <w:r w:rsidR="00ED6ABF" w:rsidRPr="003D4EBB">
        <w:rPr>
          <w:rStyle w:val="tlid-translation"/>
          <w:rFonts w:ascii="Times New Roman" w:hAnsi="Times New Roman" w:cs="Times New Roman"/>
          <w:sz w:val="28"/>
          <w:szCs w:val="28"/>
          <w:lang w:val="en"/>
        </w:rPr>
        <w:t xml:space="preserve">Wholesale </w:t>
      </w:r>
      <w:r w:rsidR="00ED6ABF" w:rsidRPr="00EB4B8D">
        <w:rPr>
          <w:rStyle w:val="tlid-translation"/>
          <w:rFonts w:ascii="Times New Roman" w:hAnsi="Times New Roman" w:cs="Times New Roman"/>
          <w:sz w:val="28"/>
          <w:szCs w:val="28"/>
          <w:lang w:val="en"/>
        </w:rPr>
        <w:t>trade in the USSR</w:t>
      </w:r>
      <w:r w:rsidR="00260EAF" w:rsidRPr="00EB4B8D">
        <w:rPr>
          <w:rFonts w:ascii="Times New Roman" w:hAnsi="Times New Roman" w:cs="Times New Roman"/>
          <w:sz w:val="28"/>
          <w:szCs w:val="28"/>
          <w:lang w:val="en-US"/>
        </w:rPr>
        <w:t>]</w:t>
      </w:r>
      <w:r w:rsidRPr="00EB4B8D">
        <w:rPr>
          <w:rFonts w:ascii="Times New Roman" w:hAnsi="Times New Roman" w:cs="Times New Roman"/>
          <w:sz w:val="28"/>
          <w:szCs w:val="28"/>
          <w:lang w:val="en-US"/>
        </w:rPr>
        <w:t>. M</w:t>
      </w:r>
      <w:r w:rsidR="00260EAF" w:rsidRPr="00EB4B8D">
        <w:rPr>
          <w:rFonts w:ascii="Times New Roman" w:hAnsi="Times New Roman" w:cs="Times New Roman"/>
          <w:sz w:val="28"/>
          <w:szCs w:val="28"/>
          <w:lang w:val="en-US"/>
        </w:rPr>
        <w:t>oscow</w:t>
      </w:r>
      <w:r w:rsidRPr="00EB4B8D">
        <w:rPr>
          <w:rFonts w:ascii="Times New Roman" w:hAnsi="Times New Roman" w:cs="Times New Roman"/>
          <w:sz w:val="28"/>
          <w:szCs w:val="28"/>
          <w:lang w:val="en-US"/>
        </w:rPr>
        <w:t xml:space="preserve">, </w:t>
      </w:r>
      <w:proofErr w:type="spellStart"/>
      <w:r w:rsidR="00EB4B8D" w:rsidRPr="00EB4B8D">
        <w:rPr>
          <w:rStyle w:val="js-item-maininfo"/>
          <w:rFonts w:ascii="Times New Roman" w:hAnsi="Times New Roman" w:cs="Times New Roman"/>
          <w:sz w:val="28"/>
          <w:szCs w:val="28"/>
          <w:lang w:val="en-US"/>
        </w:rPr>
        <w:t>Ekonomika</w:t>
      </w:r>
      <w:proofErr w:type="spellEnd"/>
      <w:r w:rsidR="00EB4B8D" w:rsidRPr="00EB4B8D">
        <w:rPr>
          <w:rStyle w:val="js-item-maininfo"/>
          <w:rFonts w:ascii="Times New Roman" w:hAnsi="Times New Roman" w:cs="Times New Roman"/>
          <w:sz w:val="28"/>
          <w:szCs w:val="28"/>
          <w:lang w:val="en-US"/>
        </w:rPr>
        <w:t xml:space="preserve"> Publ.</w:t>
      </w:r>
      <w:r w:rsidR="00EB4B8D" w:rsidRPr="00EB4B8D">
        <w:rPr>
          <w:rStyle w:val="js-item-maininfo"/>
          <w:rFonts w:ascii="Times New Roman" w:hAnsi="Times New Roman" w:cs="Times New Roman"/>
          <w:sz w:val="28"/>
          <w:szCs w:val="28"/>
        </w:rPr>
        <w:t>, 1973. 62</w:t>
      </w:r>
      <w:r w:rsidR="00EB4B8D" w:rsidRPr="00EB4B8D">
        <w:rPr>
          <w:rStyle w:val="js-item-maininfo"/>
          <w:rFonts w:ascii="Times New Roman" w:hAnsi="Times New Roman" w:cs="Times New Roman"/>
          <w:sz w:val="28"/>
          <w:szCs w:val="28"/>
        </w:rPr>
        <w:t xml:space="preserve"> </w:t>
      </w:r>
      <w:r w:rsidR="00EB4B8D" w:rsidRPr="00EB4B8D">
        <w:rPr>
          <w:rStyle w:val="js-item-maininfo"/>
          <w:rFonts w:ascii="Times New Roman" w:hAnsi="Times New Roman" w:cs="Times New Roman"/>
          <w:sz w:val="28"/>
          <w:szCs w:val="28"/>
          <w:lang w:val="en-US"/>
        </w:rPr>
        <w:t>p</w:t>
      </w:r>
      <w:r w:rsidRPr="00EB4B8D">
        <w:rPr>
          <w:rFonts w:ascii="Times New Roman" w:hAnsi="Times New Roman" w:cs="Times New Roman"/>
          <w:sz w:val="28"/>
          <w:szCs w:val="28"/>
          <w:lang w:val="en-US"/>
        </w:rPr>
        <w:t>.</w:t>
      </w:r>
    </w:p>
    <w:p w:rsidR="00F26A9E" w:rsidRPr="003D4EBB" w:rsidRDefault="00F26A9E" w:rsidP="00F26A9E">
      <w:pPr>
        <w:pStyle w:val="a7"/>
        <w:numPr>
          <w:ilvl w:val="0"/>
          <w:numId w:val="2"/>
        </w:numPr>
        <w:spacing w:line="360" w:lineRule="auto"/>
        <w:jc w:val="both"/>
        <w:rPr>
          <w:rFonts w:ascii="Times New Roman" w:hAnsi="Times New Roman" w:cs="Times New Roman"/>
          <w:sz w:val="28"/>
          <w:szCs w:val="28"/>
          <w:lang w:val="en-US"/>
        </w:rPr>
      </w:pPr>
      <w:proofErr w:type="spellStart"/>
      <w:r w:rsidRPr="003D4EBB">
        <w:rPr>
          <w:rFonts w:ascii="Times New Roman" w:hAnsi="Times New Roman" w:cs="Times New Roman"/>
          <w:sz w:val="28"/>
          <w:szCs w:val="28"/>
          <w:lang w:val="en-US"/>
        </w:rPr>
        <w:t>Rossiiskii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gosudarstvennyi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arkhiv</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sovremennoi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politicheskoi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istorii</w:t>
      </w:r>
      <w:proofErr w:type="spellEnd"/>
      <w:r w:rsidRPr="003D4EBB">
        <w:rPr>
          <w:rFonts w:ascii="Times New Roman" w:hAnsi="Times New Roman" w:cs="Times New Roman"/>
          <w:sz w:val="28"/>
          <w:szCs w:val="28"/>
          <w:lang w:val="en-US"/>
        </w:rPr>
        <w:t xml:space="preserve"> (RGASPI)</w:t>
      </w:r>
      <w:r w:rsidR="00260EAF" w:rsidRPr="003D4EBB">
        <w:rPr>
          <w:rFonts w:ascii="Times New Roman" w:hAnsi="Times New Roman" w:cs="Times New Roman"/>
          <w:sz w:val="28"/>
          <w:szCs w:val="28"/>
          <w:lang w:val="en-US"/>
        </w:rPr>
        <w:t xml:space="preserve"> [</w:t>
      </w:r>
      <w:r w:rsidR="00ED6ABF" w:rsidRPr="003D4EBB">
        <w:rPr>
          <w:rStyle w:val="tlid-translation"/>
          <w:rFonts w:ascii="Times New Roman" w:hAnsi="Times New Roman" w:cs="Times New Roman"/>
          <w:sz w:val="28"/>
          <w:szCs w:val="28"/>
          <w:lang w:val="en"/>
        </w:rPr>
        <w:t>Russian State Archive of Contemporary Political History</w:t>
      </w:r>
      <w:r w:rsidR="00260EAF" w:rsidRPr="003D4EBB">
        <w:rPr>
          <w:rFonts w:ascii="Times New Roman" w:hAnsi="Times New Roman" w:cs="Times New Roman"/>
          <w:sz w:val="28"/>
          <w:szCs w:val="28"/>
          <w:lang w:val="en-US"/>
        </w:rPr>
        <w:t>],</w:t>
      </w:r>
      <w:r w:rsidRPr="003D4EBB">
        <w:rPr>
          <w:rFonts w:ascii="Times New Roman" w:hAnsi="Times New Roman" w:cs="Times New Roman"/>
          <w:sz w:val="28"/>
          <w:szCs w:val="28"/>
          <w:lang w:val="en-US"/>
        </w:rPr>
        <w:t xml:space="preserve"> </w:t>
      </w:r>
      <w:r w:rsidR="00260EAF" w:rsidRPr="003D4EBB">
        <w:rPr>
          <w:rFonts w:ascii="Times New Roman" w:hAnsi="Times New Roman" w:cs="Times New Roman"/>
          <w:sz w:val="28"/>
          <w:szCs w:val="28"/>
          <w:lang w:val="en-US"/>
        </w:rPr>
        <w:t>f</w:t>
      </w:r>
      <w:r w:rsidRPr="003D4EBB">
        <w:rPr>
          <w:rFonts w:ascii="Times New Roman" w:hAnsi="Times New Roman" w:cs="Times New Roman"/>
          <w:sz w:val="28"/>
          <w:szCs w:val="28"/>
          <w:lang w:val="en-US"/>
        </w:rPr>
        <w:t>. 17</w:t>
      </w:r>
      <w:r w:rsidR="00260EAF" w:rsidRPr="003D4EBB">
        <w:rPr>
          <w:rFonts w:ascii="Times New Roman" w:hAnsi="Times New Roman" w:cs="Times New Roman"/>
          <w:sz w:val="28"/>
          <w:szCs w:val="28"/>
          <w:lang w:val="en-US"/>
        </w:rPr>
        <w:t>, o</w:t>
      </w:r>
      <w:r w:rsidRPr="003D4EBB">
        <w:rPr>
          <w:rFonts w:ascii="Times New Roman" w:hAnsi="Times New Roman" w:cs="Times New Roman"/>
          <w:sz w:val="28"/>
          <w:szCs w:val="28"/>
          <w:lang w:val="en-US"/>
        </w:rPr>
        <w:t>p. 135</w:t>
      </w:r>
      <w:r w:rsidR="00260EAF" w:rsidRPr="003D4EBB">
        <w:rPr>
          <w:rFonts w:ascii="Times New Roman" w:hAnsi="Times New Roman" w:cs="Times New Roman"/>
          <w:sz w:val="28"/>
          <w:szCs w:val="28"/>
          <w:lang w:val="en-US"/>
        </w:rPr>
        <w:t>, d</w:t>
      </w:r>
      <w:r w:rsidRPr="003D4EBB">
        <w:rPr>
          <w:rFonts w:ascii="Times New Roman" w:hAnsi="Times New Roman" w:cs="Times New Roman"/>
          <w:sz w:val="28"/>
          <w:szCs w:val="28"/>
          <w:lang w:val="en-US"/>
        </w:rPr>
        <w:t>. 22</w:t>
      </w:r>
      <w:r w:rsidR="00260EAF" w:rsidRPr="003D4EBB">
        <w:rPr>
          <w:rFonts w:ascii="Times New Roman" w:hAnsi="Times New Roman" w:cs="Times New Roman"/>
          <w:sz w:val="28"/>
          <w:szCs w:val="28"/>
          <w:lang w:val="en-US"/>
        </w:rPr>
        <w:t>, l</w:t>
      </w:r>
      <w:r w:rsidRPr="003D4EBB">
        <w:rPr>
          <w:rFonts w:ascii="Times New Roman" w:hAnsi="Times New Roman" w:cs="Times New Roman"/>
          <w:sz w:val="28"/>
          <w:szCs w:val="28"/>
          <w:lang w:val="en-US"/>
        </w:rPr>
        <w:t>. 19–27.</w:t>
      </w:r>
    </w:p>
    <w:p w:rsidR="00F26A9E" w:rsidRPr="003D4EBB" w:rsidRDefault="00F26A9E" w:rsidP="00F26A9E">
      <w:pPr>
        <w:pStyle w:val="a7"/>
        <w:numPr>
          <w:ilvl w:val="0"/>
          <w:numId w:val="2"/>
        </w:numPr>
        <w:spacing w:line="360" w:lineRule="auto"/>
        <w:jc w:val="both"/>
        <w:rPr>
          <w:rFonts w:ascii="Times New Roman" w:hAnsi="Times New Roman" w:cs="Times New Roman"/>
          <w:sz w:val="28"/>
          <w:szCs w:val="28"/>
          <w:lang w:val="en-US"/>
        </w:rPr>
      </w:pPr>
      <w:proofErr w:type="spellStart"/>
      <w:r w:rsidRPr="003D4EBB">
        <w:rPr>
          <w:rFonts w:ascii="Times New Roman" w:hAnsi="Times New Roman" w:cs="Times New Roman"/>
          <w:sz w:val="28"/>
          <w:szCs w:val="28"/>
          <w:lang w:val="en-US"/>
        </w:rPr>
        <w:t>Rybas</w:t>
      </w:r>
      <w:proofErr w:type="spellEnd"/>
      <w:r w:rsidRPr="003D4EBB">
        <w:rPr>
          <w:rFonts w:ascii="Times New Roman" w:hAnsi="Times New Roman" w:cs="Times New Roman"/>
          <w:sz w:val="28"/>
          <w:szCs w:val="28"/>
          <w:lang w:val="en-US"/>
        </w:rPr>
        <w:t xml:space="preserve"> S. Yu. «</w:t>
      </w:r>
      <w:proofErr w:type="spellStart"/>
      <w:r w:rsidRPr="003D4EBB">
        <w:rPr>
          <w:rFonts w:ascii="Times New Roman" w:hAnsi="Times New Roman" w:cs="Times New Roman"/>
          <w:sz w:val="28"/>
          <w:szCs w:val="28"/>
          <w:lang w:val="en-US"/>
        </w:rPr>
        <w:t>Leningradskoe</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delo</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razgrom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russkoi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partii</w:t>
      </w:r>
      <w:proofErr w:type="spellEnd"/>
      <w:r w:rsidRPr="003D4EBB">
        <w:rPr>
          <w:rFonts w:ascii="Times New Roman" w:hAnsi="Times New Roman" w:cs="Times New Roman"/>
          <w:sz w:val="28"/>
          <w:szCs w:val="28"/>
          <w:lang w:val="en-US"/>
        </w:rPr>
        <w:t xml:space="preserve">» </w:t>
      </w:r>
      <w:r w:rsidR="00260EAF" w:rsidRPr="003D4EBB">
        <w:rPr>
          <w:rFonts w:ascii="Times New Roman" w:hAnsi="Times New Roman" w:cs="Times New Roman"/>
          <w:sz w:val="28"/>
          <w:szCs w:val="28"/>
          <w:lang w:val="en-US"/>
        </w:rPr>
        <w:t>[</w:t>
      </w:r>
      <w:r w:rsidR="00ED6ABF" w:rsidRPr="003D4EBB">
        <w:rPr>
          <w:rFonts w:ascii="Times New Roman" w:hAnsi="Times New Roman" w:cs="Times New Roman"/>
          <w:sz w:val="28"/>
          <w:szCs w:val="28"/>
          <w:lang w:val="en-US"/>
        </w:rPr>
        <w:t xml:space="preserve">The </w:t>
      </w:r>
      <w:r w:rsidR="00ED6ABF" w:rsidRPr="003D4EBB">
        <w:rPr>
          <w:rStyle w:val="tlid-translation"/>
          <w:rFonts w:ascii="Times New Roman" w:hAnsi="Times New Roman" w:cs="Times New Roman"/>
          <w:sz w:val="28"/>
          <w:szCs w:val="28"/>
          <w:lang w:val="en"/>
        </w:rPr>
        <w:t>Leningrad Affair: the rout of the “Russian Party”</w:t>
      </w:r>
      <w:r w:rsidR="00260EAF" w:rsidRPr="003D4EBB">
        <w:rPr>
          <w:rFonts w:ascii="Times New Roman" w:hAnsi="Times New Roman" w:cs="Times New Roman"/>
          <w:sz w:val="28"/>
          <w:szCs w:val="28"/>
          <w:lang w:val="en-US"/>
        </w:rPr>
        <w:t>].</w:t>
      </w:r>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Kul'tura</w:t>
      </w:r>
      <w:proofErr w:type="spellEnd"/>
      <w:r w:rsidR="00260EAF" w:rsidRPr="003D4EBB">
        <w:rPr>
          <w:rFonts w:ascii="Times New Roman" w:hAnsi="Times New Roman" w:cs="Times New Roman"/>
          <w:sz w:val="28"/>
          <w:szCs w:val="28"/>
          <w:lang w:val="en-US"/>
        </w:rPr>
        <w:t xml:space="preserve"> [</w:t>
      </w:r>
      <w:r w:rsidR="00ED6ABF" w:rsidRPr="003D4EBB">
        <w:rPr>
          <w:rFonts w:ascii="Times New Roman" w:hAnsi="Times New Roman" w:cs="Times New Roman"/>
          <w:sz w:val="28"/>
          <w:szCs w:val="28"/>
          <w:lang w:val="en-US"/>
        </w:rPr>
        <w:t>Culture</w:t>
      </w:r>
      <w:r w:rsidR="00260EAF" w:rsidRPr="003D4EBB">
        <w:rPr>
          <w:rFonts w:ascii="Times New Roman" w:hAnsi="Times New Roman" w:cs="Times New Roman"/>
          <w:sz w:val="28"/>
          <w:szCs w:val="28"/>
          <w:lang w:val="en-US"/>
        </w:rPr>
        <w:t>],</w:t>
      </w:r>
      <w:r w:rsidRPr="003D4EBB">
        <w:rPr>
          <w:rFonts w:ascii="Times New Roman" w:hAnsi="Times New Roman" w:cs="Times New Roman"/>
          <w:sz w:val="28"/>
          <w:szCs w:val="28"/>
          <w:lang w:val="en-US"/>
        </w:rPr>
        <w:t xml:space="preserve"> 2012</w:t>
      </w:r>
      <w:r w:rsidR="00260EAF" w:rsidRPr="003D4EBB">
        <w:rPr>
          <w:rFonts w:ascii="Times New Roman" w:hAnsi="Times New Roman" w:cs="Times New Roman"/>
          <w:sz w:val="28"/>
          <w:szCs w:val="28"/>
          <w:lang w:val="en-US"/>
        </w:rPr>
        <w:t>, no</w:t>
      </w:r>
      <w:r w:rsidRPr="003D4EBB">
        <w:rPr>
          <w:rFonts w:ascii="Times New Roman" w:hAnsi="Times New Roman" w:cs="Times New Roman"/>
          <w:sz w:val="28"/>
          <w:szCs w:val="28"/>
          <w:lang w:val="en-US"/>
        </w:rPr>
        <w:t xml:space="preserve"> 28–29</w:t>
      </w:r>
      <w:r w:rsidR="00260EAF" w:rsidRPr="003D4EBB">
        <w:rPr>
          <w:rFonts w:ascii="Times New Roman" w:hAnsi="Times New Roman" w:cs="Times New Roman"/>
          <w:sz w:val="28"/>
          <w:szCs w:val="28"/>
          <w:lang w:val="en-US"/>
        </w:rPr>
        <w:t>, p</w:t>
      </w:r>
      <w:r w:rsidRPr="003D4EBB">
        <w:rPr>
          <w:rFonts w:ascii="Times New Roman" w:hAnsi="Times New Roman" w:cs="Times New Roman"/>
          <w:sz w:val="28"/>
          <w:szCs w:val="28"/>
          <w:lang w:val="en-US"/>
        </w:rPr>
        <w:t>. 7.</w:t>
      </w:r>
    </w:p>
    <w:p w:rsidR="00F26A9E" w:rsidRPr="00EB4B8D" w:rsidRDefault="00F26A9E" w:rsidP="00F26A9E">
      <w:pPr>
        <w:pStyle w:val="a7"/>
        <w:numPr>
          <w:ilvl w:val="0"/>
          <w:numId w:val="2"/>
        </w:numPr>
        <w:spacing w:line="360" w:lineRule="auto"/>
        <w:jc w:val="both"/>
        <w:rPr>
          <w:rFonts w:ascii="Times New Roman" w:hAnsi="Times New Roman" w:cs="Times New Roman"/>
          <w:sz w:val="28"/>
          <w:szCs w:val="28"/>
          <w:lang w:val="en-US"/>
        </w:rPr>
      </w:pPr>
      <w:proofErr w:type="spellStart"/>
      <w:r w:rsidRPr="003D4EBB">
        <w:rPr>
          <w:rFonts w:ascii="Times New Roman" w:hAnsi="Times New Roman" w:cs="Times New Roman"/>
          <w:sz w:val="28"/>
          <w:szCs w:val="28"/>
          <w:lang w:val="en-US"/>
        </w:rPr>
        <w:t>Rybas</w:t>
      </w:r>
      <w:proofErr w:type="spellEnd"/>
      <w:r w:rsidRPr="003D4EBB">
        <w:rPr>
          <w:rFonts w:ascii="Times New Roman" w:hAnsi="Times New Roman" w:cs="Times New Roman"/>
          <w:sz w:val="28"/>
          <w:szCs w:val="28"/>
          <w:lang w:val="en-US"/>
        </w:rPr>
        <w:t xml:space="preserve"> S. Yu. </w:t>
      </w:r>
      <w:proofErr w:type="spellStart"/>
      <w:r w:rsidRPr="003D4EBB">
        <w:rPr>
          <w:rFonts w:ascii="Times New Roman" w:hAnsi="Times New Roman" w:cs="Times New Roman"/>
          <w:sz w:val="28"/>
          <w:szCs w:val="28"/>
          <w:lang w:val="en-US"/>
        </w:rPr>
        <w:t>Moskovskie</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protiv</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piterskikh</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Leningradskoe</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delo</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Stalina</w:t>
      </w:r>
      <w:proofErr w:type="spellEnd"/>
      <w:r w:rsidR="00260EAF" w:rsidRPr="003D4EBB">
        <w:rPr>
          <w:rFonts w:ascii="Times New Roman" w:hAnsi="Times New Roman" w:cs="Times New Roman"/>
          <w:sz w:val="28"/>
          <w:szCs w:val="28"/>
          <w:lang w:val="en-US"/>
        </w:rPr>
        <w:t xml:space="preserve"> </w:t>
      </w:r>
      <w:r w:rsidR="00260EAF" w:rsidRPr="00EB4B8D">
        <w:rPr>
          <w:rFonts w:ascii="Times New Roman" w:hAnsi="Times New Roman" w:cs="Times New Roman"/>
          <w:sz w:val="28"/>
          <w:szCs w:val="28"/>
          <w:lang w:val="en-US"/>
        </w:rPr>
        <w:t>[</w:t>
      </w:r>
      <w:r w:rsidR="00ED6ABF" w:rsidRPr="00EB4B8D">
        <w:rPr>
          <w:rStyle w:val="tlid-translation"/>
          <w:rFonts w:ascii="Times New Roman" w:hAnsi="Times New Roman" w:cs="Times New Roman"/>
          <w:sz w:val="28"/>
          <w:szCs w:val="28"/>
          <w:lang w:val="en"/>
        </w:rPr>
        <w:t>Moscow against St. Petersburg: the Leningrad Affair of Stalin</w:t>
      </w:r>
      <w:r w:rsidR="00260EAF" w:rsidRPr="00EB4B8D">
        <w:rPr>
          <w:rFonts w:ascii="Times New Roman" w:hAnsi="Times New Roman" w:cs="Times New Roman"/>
          <w:sz w:val="28"/>
          <w:szCs w:val="28"/>
          <w:lang w:val="en-US"/>
        </w:rPr>
        <w:t>]</w:t>
      </w:r>
      <w:r w:rsidRPr="00EB4B8D">
        <w:rPr>
          <w:rFonts w:ascii="Times New Roman" w:hAnsi="Times New Roman" w:cs="Times New Roman"/>
          <w:sz w:val="28"/>
          <w:szCs w:val="28"/>
          <w:lang w:val="en-US"/>
        </w:rPr>
        <w:t>. M</w:t>
      </w:r>
      <w:r w:rsidR="00260EAF" w:rsidRPr="00EB4B8D">
        <w:rPr>
          <w:rFonts w:ascii="Times New Roman" w:hAnsi="Times New Roman" w:cs="Times New Roman"/>
          <w:sz w:val="28"/>
          <w:szCs w:val="28"/>
          <w:lang w:val="en-US"/>
        </w:rPr>
        <w:t>oscow</w:t>
      </w:r>
      <w:r w:rsidRPr="00EB4B8D">
        <w:rPr>
          <w:rFonts w:ascii="Times New Roman" w:hAnsi="Times New Roman" w:cs="Times New Roman"/>
          <w:sz w:val="28"/>
          <w:szCs w:val="28"/>
          <w:lang w:val="en-US"/>
        </w:rPr>
        <w:t>,</w:t>
      </w:r>
      <w:r w:rsidR="00EB4B8D" w:rsidRPr="00EB4B8D">
        <w:rPr>
          <w:rFonts w:ascii="Times New Roman" w:hAnsi="Times New Roman" w:cs="Times New Roman"/>
          <w:sz w:val="28"/>
          <w:szCs w:val="28"/>
        </w:rPr>
        <w:t xml:space="preserve"> </w:t>
      </w:r>
      <w:proofErr w:type="spellStart"/>
      <w:r w:rsidR="00EB4B8D" w:rsidRPr="00EB4B8D">
        <w:rPr>
          <w:rStyle w:val="js-item-maininfo"/>
          <w:rFonts w:ascii="Times New Roman" w:hAnsi="Times New Roman" w:cs="Times New Roman"/>
          <w:sz w:val="28"/>
          <w:szCs w:val="28"/>
          <w:lang w:val="en-US"/>
        </w:rPr>
        <w:t>Algoritm</w:t>
      </w:r>
      <w:proofErr w:type="spellEnd"/>
      <w:r w:rsidR="00EB4B8D" w:rsidRPr="00EB4B8D">
        <w:rPr>
          <w:rStyle w:val="js-item-maininfo"/>
          <w:rFonts w:ascii="Times New Roman" w:hAnsi="Times New Roman" w:cs="Times New Roman"/>
          <w:sz w:val="28"/>
          <w:szCs w:val="28"/>
          <w:lang w:val="en-US"/>
        </w:rPr>
        <w:t xml:space="preserve"> Publ.</w:t>
      </w:r>
      <w:r w:rsidR="00EB4B8D" w:rsidRPr="00EB4B8D">
        <w:rPr>
          <w:rStyle w:val="js-item-maininfo"/>
          <w:rFonts w:ascii="Times New Roman" w:hAnsi="Times New Roman" w:cs="Times New Roman"/>
          <w:sz w:val="28"/>
          <w:szCs w:val="28"/>
        </w:rPr>
        <w:t>, 2013. 253</w:t>
      </w:r>
      <w:r w:rsidR="00EB4B8D">
        <w:rPr>
          <w:rStyle w:val="js-item-maininfo"/>
          <w:rFonts w:ascii="Times New Roman" w:hAnsi="Times New Roman" w:cs="Times New Roman"/>
          <w:sz w:val="28"/>
          <w:szCs w:val="28"/>
        </w:rPr>
        <w:t xml:space="preserve"> </w:t>
      </w:r>
      <w:r w:rsidR="00EB4B8D" w:rsidRPr="00EB4B8D">
        <w:rPr>
          <w:rStyle w:val="js-item-maininfo"/>
          <w:rFonts w:ascii="Times New Roman" w:hAnsi="Times New Roman" w:cs="Times New Roman"/>
          <w:sz w:val="28"/>
          <w:szCs w:val="28"/>
          <w:lang w:val="en-US"/>
        </w:rPr>
        <w:t>p</w:t>
      </w:r>
      <w:r w:rsidRPr="00EB4B8D">
        <w:rPr>
          <w:rFonts w:ascii="Times New Roman" w:hAnsi="Times New Roman" w:cs="Times New Roman"/>
          <w:sz w:val="28"/>
          <w:szCs w:val="28"/>
          <w:lang w:val="en-US"/>
        </w:rPr>
        <w:t>.</w:t>
      </w:r>
    </w:p>
    <w:p w:rsidR="00F26A9E" w:rsidRPr="003D4EBB" w:rsidRDefault="00F26A9E" w:rsidP="00F26A9E">
      <w:pPr>
        <w:pStyle w:val="a7"/>
        <w:numPr>
          <w:ilvl w:val="0"/>
          <w:numId w:val="2"/>
        </w:numPr>
        <w:spacing w:line="360" w:lineRule="auto"/>
        <w:jc w:val="both"/>
        <w:rPr>
          <w:rFonts w:ascii="Times New Roman" w:hAnsi="Times New Roman" w:cs="Times New Roman"/>
          <w:sz w:val="28"/>
          <w:szCs w:val="28"/>
          <w:lang w:val="en-US"/>
        </w:rPr>
      </w:pPr>
      <w:r w:rsidRPr="003D4EBB">
        <w:rPr>
          <w:rFonts w:ascii="Times New Roman" w:hAnsi="Times New Roman" w:cs="Times New Roman"/>
          <w:sz w:val="28"/>
          <w:szCs w:val="28"/>
          <w:lang w:val="en-US"/>
        </w:rPr>
        <w:t xml:space="preserve">Sushkov A. V. </w:t>
      </w:r>
      <w:proofErr w:type="spellStart"/>
      <w:r w:rsidRPr="003D4EBB">
        <w:rPr>
          <w:rFonts w:ascii="Times New Roman" w:hAnsi="Times New Roman" w:cs="Times New Roman"/>
          <w:sz w:val="28"/>
          <w:szCs w:val="28"/>
          <w:lang w:val="en-US"/>
        </w:rPr>
        <w:t>Nebol'shoe</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otstuplenie</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ot</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pravil</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ili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vyzov</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stalinskoi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sisteme</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vlasti</w:t>
      </w:r>
      <w:proofErr w:type="spellEnd"/>
      <w:r w:rsidRPr="003D4EBB">
        <w:rPr>
          <w:rFonts w:ascii="Times New Roman" w:hAnsi="Times New Roman" w:cs="Times New Roman"/>
          <w:sz w:val="28"/>
          <w:szCs w:val="28"/>
          <w:lang w:val="en-US"/>
        </w:rPr>
        <w:t xml:space="preserve">? O </w:t>
      </w:r>
      <w:proofErr w:type="spellStart"/>
      <w:r w:rsidRPr="003D4EBB">
        <w:rPr>
          <w:rFonts w:ascii="Times New Roman" w:hAnsi="Times New Roman" w:cs="Times New Roman"/>
          <w:sz w:val="28"/>
          <w:szCs w:val="28"/>
          <w:lang w:val="en-US"/>
        </w:rPr>
        <w:t>nekotorykh</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aspektakh</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leningradskogo</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dela</w:t>
      </w:r>
      <w:proofErr w:type="spellEnd"/>
      <w:r w:rsidRPr="003D4EBB">
        <w:rPr>
          <w:rFonts w:ascii="Times New Roman" w:hAnsi="Times New Roman" w:cs="Times New Roman"/>
          <w:sz w:val="28"/>
          <w:szCs w:val="28"/>
          <w:lang w:val="en-US"/>
        </w:rPr>
        <w:t xml:space="preserve">» </w:t>
      </w:r>
      <w:r w:rsidR="00260EAF" w:rsidRPr="003D4EBB">
        <w:rPr>
          <w:rFonts w:ascii="Times New Roman" w:hAnsi="Times New Roman" w:cs="Times New Roman"/>
          <w:sz w:val="28"/>
          <w:szCs w:val="28"/>
          <w:lang w:val="en-US"/>
        </w:rPr>
        <w:t>[</w:t>
      </w:r>
      <w:r w:rsidR="00ED6ABF" w:rsidRPr="003D4EBB">
        <w:rPr>
          <w:rStyle w:val="tlid-translation"/>
          <w:rFonts w:ascii="Times New Roman" w:hAnsi="Times New Roman" w:cs="Times New Roman"/>
          <w:sz w:val="28"/>
          <w:szCs w:val="28"/>
          <w:lang w:val="en"/>
        </w:rPr>
        <w:t>A small deviation from the rules or a challenge to the Stalinist system of power? On some aspects of the Leningrad Affair</w:t>
      </w:r>
      <w:r w:rsidR="00260EAF" w:rsidRPr="003D4EBB">
        <w:rPr>
          <w:rFonts w:ascii="Times New Roman" w:hAnsi="Times New Roman" w:cs="Times New Roman"/>
          <w:sz w:val="28"/>
          <w:szCs w:val="28"/>
          <w:lang w:val="en-US"/>
        </w:rPr>
        <w:t>].</w:t>
      </w:r>
      <w:r w:rsidRPr="003D4EBB">
        <w:rPr>
          <w:rFonts w:ascii="Times New Roman" w:hAnsi="Times New Roman" w:cs="Times New Roman"/>
          <w:sz w:val="28"/>
          <w:szCs w:val="28"/>
          <w:lang w:val="en-US"/>
        </w:rPr>
        <w:t xml:space="preserve"> Rossiya </w:t>
      </w:r>
      <w:r w:rsidR="00260EAF" w:rsidRPr="003D4EBB">
        <w:rPr>
          <w:rFonts w:ascii="Times New Roman" w:hAnsi="Times New Roman" w:cs="Times New Roman"/>
          <w:sz w:val="28"/>
          <w:szCs w:val="28"/>
          <w:lang w:val="en-US"/>
        </w:rPr>
        <w:t>XX</w:t>
      </w:r>
      <w:r w:rsidRPr="003D4EBB">
        <w:rPr>
          <w:rFonts w:ascii="Times New Roman" w:hAnsi="Times New Roman" w:cs="Times New Roman"/>
          <w:sz w:val="28"/>
          <w:szCs w:val="28"/>
          <w:lang w:val="en-US"/>
        </w:rPr>
        <w:t>І</w:t>
      </w:r>
      <w:r w:rsidR="00260EAF" w:rsidRPr="003D4EBB">
        <w:rPr>
          <w:rFonts w:ascii="Times New Roman" w:hAnsi="Times New Roman" w:cs="Times New Roman"/>
          <w:sz w:val="28"/>
          <w:szCs w:val="28"/>
          <w:lang w:val="en-US"/>
        </w:rPr>
        <w:t xml:space="preserve"> [</w:t>
      </w:r>
      <w:r w:rsidR="00ED6ABF" w:rsidRPr="003D4EBB">
        <w:rPr>
          <w:rStyle w:val="tlid-translation"/>
          <w:rFonts w:ascii="Times New Roman" w:hAnsi="Times New Roman" w:cs="Times New Roman"/>
          <w:sz w:val="28"/>
          <w:szCs w:val="28"/>
          <w:lang w:val="en"/>
        </w:rPr>
        <w:t>Russia XXI</w:t>
      </w:r>
      <w:r w:rsidR="00260EAF" w:rsidRPr="003D4EBB">
        <w:rPr>
          <w:rFonts w:ascii="Times New Roman" w:hAnsi="Times New Roman" w:cs="Times New Roman"/>
          <w:sz w:val="28"/>
          <w:szCs w:val="28"/>
          <w:lang w:val="en-US"/>
        </w:rPr>
        <w:t>],</w:t>
      </w:r>
      <w:r w:rsidRPr="003D4EBB">
        <w:rPr>
          <w:rFonts w:ascii="Times New Roman" w:hAnsi="Times New Roman" w:cs="Times New Roman"/>
          <w:sz w:val="28"/>
          <w:szCs w:val="28"/>
          <w:lang w:val="en-US"/>
        </w:rPr>
        <w:t xml:space="preserve"> 2018</w:t>
      </w:r>
      <w:r w:rsidR="00260EAF" w:rsidRPr="003D4EBB">
        <w:rPr>
          <w:rFonts w:ascii="Times New Roman" w:hAnsi="Times New Roman" w:cs="Times New Roman"/>
          <w:sz w:val="28"/>
          <w:szCs w:val="28"/>
          <w:lang w:val="en-US"/>
        </w:rPr>
        <w:t xml:space="preserve">, no </w:t>
      </w:r>
      <w:r w:rsidRPr="003D4EBB">
        <w:rPr>
          <w:rFonts w:ascii="Times New Roman" w:hAnsi="Times New Roman" w:cs="Times New Roman"/>
          <w:sz w:val="28"/>
          <w:szCs w:val="28"/>
          <w:lang w:val="en-US"/>
        </w:rPr>
        <w:t>1</w:t>
      </w:r>
      <w:r w:rsidR="00260EAF" w:rsidRPr="003D4EBB">
        <w:rPr>
          <w:rFonts w:ascii="Times New Roman" w:hAnsi="Times New Roman" w:cs="Times New Roman"/>
          <w:sz w:val="28"/>
          <w:szCs w:val="28"/>
          <w:lang w:val="en-US"/>
        </w:rPr>
        <w:t>, pp</w:t>
      </w:r>
      <w:r w:rsidRPr="003D4EBB">
        <w:rPr>
          <w:rFonts w:ascii="Times New Roman" w:hAnsi="Times New Roman" w:cs="Times New Roman"/>
          <w:sz w:val="28"/>
          <w:szCs w:val="28"/>
          <w:lang w:val="en-US"/>
        </w:rPr>
        <w:t>. 82–107.</w:t>
      </w:r>
    </w:p>
    <w:p w:rsidR="00F26A9E" w:rsidRPr="003D4EBB" w:rsidRDefault="00F26A9E" w:rsidP="00F26A9E">
      <w:pPr>
        <w:pStyle w:val="a7"/>
        <w:numPr>
          <w:ilvl w:val="0"/>
          <w:numId w:val="2"/>
        </w:numPr>
        <w:spacing w:line="360" w:lineRule="auto"/>
        <w:jc w:val="both"/>
        <w:rPr>
          <w:rFonts w:ascii="Times New Roman" w:hAnsi="Times New Roman" w:cs="Times New Roman"/>
          <w:sz w:val="28"/>
          <w:szCs w:val="28"/>
          <w:lang w:val="en-US"/>
        </w:rPr>
      </w:pPr>
      <w:r w:rsidRPr="003D4EBB">
        <w:rPr>
          <w:rFonts w:ascii="Times New Roman" w:hAnsi="Times New Roman" w:cs="Times New Roman"/>
          <w:sz w:val="28"/>
          <w:szCs w:val="28"/>
          <w:lang w:val="en-US"/>
        </w:rPr>
        <w:t>Khlevnyuk O. V., Gorli</w:t>
      </w:r>
      <w:r w:rsidR="00260EAF" w:rsidRPr="003D4EBB">
        <w:rPr>
          <w:rFonts w:ascii="Times New Roman" w:hAnsi="Times New Roman" w:cs="Times New Roman"/>
          <w:sz w:val="28"/>
          <w:szCs w:val="28"/>
          <w:lang w:val="en-US"/>
        </w:rPr>
        <w:t>z</w:t>
      </w:r>
      <w:r w:rsidRPr="003D4EBB">
        <w:rPr>
          <w:rFonts w:ascii="Times New Roman" w:hAnsi="Times New Roman" w:cs="Times New Roman"/>
          <w:sz w:val="28"/>
          <w:szCs w:val="28"/>
          <w:lang w:val="en-US"/>
        </w:rPr>
        <w:t xml:space="preserve">ki </w:t>
      </w:r>
      <w:r w:rsidR="00260EAF" w:rsidRPr="003D4EBB">
        <w:rPr>
          <w:rFonts w:ascii="Times New Roman" w:hAnsi="Times New Roman" w:cs="Times New Roman"/>
          <w:sz w:val="28"/>
          <w:szCs w:val="28"/>
          <w:lang w:val="en-US"/>
        </w:rPr>
        <w:t>Y</w:t>
      </w:r>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Kholodnyi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mir</w:t>
      </w:r>
      <w:proofErr w:type="spellEnd"/>
      <w:r w:rsidRPr="003D4EBB">
        <w:rPr>
          <w:rFonts w:ascii="Times New Roman" w:hAnsi="Times New Roman" w:cs="Times New Roman"/>
          <w:sz w:val="28"/>
          <w:szCs w:val="28"/>
          <w:lang w:val="en-US"/>
        </w:rPr>
        <w:t xml:space="preserve">: Stalin i </w:t>
      </w:r>
      <w:proofErr w:type="spellStart"/>
      <w:r w:rsidRPr="003D4EBB">
        <w:rPr>
          <w:rFonts w:ascii="Times New Roman" w:hAnsi="Times New Roman" w:cs="Times New Roman"/>
          <w:sz w:val="28"/>
          <w:szCs w:val="28"/>
          <w:lang w:val="en-US"/>
        </w:rPr>
        <w:t>zavershenie</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stalinskoi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diktatury</w:t>
      </w:r>
      <w:proofErr w:type="spellEnd"/>
      <w:r w:rsidR="00260EAF" w:rsidRPr="003D4EBB">
        <w:rPr>
          <w:rFonts w:ascii="Times New Roman" w:hAnsi="Times New Roman" w:cs="Times New Roman"/>
          <w:sz w:val="28"/>
          <w:szCs w:val="28"/>
          <w:lang w:val="en-US"/>
        </w:rPr>
        <w:t xml:space="preserve"> [</w:t>
      </w:r>
      <w:r w:rsidR="003D4EBB" w:rsidRPr="003D4EBB">
        <w:rPr>
          <w:rStyle w:val="tlid-translation"/>
          <w:rFonts w:ascii="Times New Roman" w:hAnsi="Times New Roman" w:cs="Times New Roman"/>
          <w:sz w:val="28"/>
          <w:szCs w:val="28"/>
          <w:lang w:val="en"/>
        </w:rPr>
        <w:t>Cold Peace: Stalin and the completion of the Stalinist dictatorship</w:t>
      </w:r>
      <w:r w:rsidR="00260EAF" w:rsidRPr="003D4EBB">
        <w:rPr>
          <w:rFonts w:ascii="Times New Roman" w:hAnsi="Times New Roman" w:cs="Times New Roman"/>
          <w:sz w:val="28"/>
          <w:szCs w:val="28"/>
          <w:lang w:val="en-US"/>
        </w:rPr>
        <w:t>]</w:t>
      </w:r>
      <w:r w:rsidRPr="003D4EBB">
        <w:rPr>
          <w:rFonts w:ascii="Times New Roman" w:hAnsi="Times New Roman" w:cs="Times New Roman"/>
          <w:sz w:val="28"/>
          <w:szCs w:val="28"/>
          <w:lang w:val="en-US"/>
        </w:rPr>
        <w:t>. M</w:t>
      </w:r>
      <w:r w:rsidR="00260EAF" w:rsidRPr="003D4EBB">
        <w:rPr>
          <w:rFonts w:ascii="Times New Roman" w:hAnsi="Times New Roman" w:cs="Times New Roman"/>
          <w:sz w:val="28"/>
          <w:szCs w:val="28"/>
          <w:lang w:val="en-US"/>
        </w:rPr>
        <w:t>oscow</w:t>
      </w:r>
      <w:r w:rsidRPr="003D4EBB">
        <w:rPr>
          <w:rFonts w:ascii="Times New Roman" w:hAnsi="Times New Roman" w:cs="Times New Roman"/>
          <w:sz w:val="28"/>
          <w:szCs w:val="28"/>
          <w:lang w:val="en-US"/>
        </w:rPr>
        <w:t xml:space="preserve">, </w:t>
      </w:r>
      <w:r w:rsidR="00EB4B8D">
        <w:rPr>
          <w:rFonts w:ascii="Times New Roman" w:hAnsi="Times New Roman" w:cs="Times New Roman"/>
          <w:sz w:val="28"/>
          <w:szCs w:val="28"/>
          <w:lang w:val="en-US"/>
        </w:rPr>
        <w:t xml:space="preserve">ROSSPEN Publ., </w:t>
      </w:r>
      <w:r w:rsidRPr="003D4EBB">
        <w:rPr>
          <w:rFonts w:ascii="Times New Roman" w:hAnsi="Times New Roman" w:cs="Times New Roman"/>
          <w:sz w:val="28"/>
          <w:szCs w:val="28"/>
          <w:lang w:val="en-US"/>
        </w:rPr>
        <w:t>2011.</w:t>
      </w:r>
      <w:r w:rsidR="00EB4B8D">
        <w:rPr>
          <w:rFonts w:ascii="Times New Roman" w:hAnsi="Times New Roman" w:cs="Times New Roman"/>
          <w:sz w:val="28"/>
          <w:szCs w:val="28"/>
          <w:lang w:val="en-US"/>
        </w:rPr>
        <w:t xml:space="preserve"> 229 p.</w:t>
      </w:r>
    </w:p>
    <w:p w:rsidR="00F26A9E" w:rsidRPr="003D4EBB" w:rsidRDefault="00F26A9E" w:rsidP="00F26A9E">
      <w:pPr>
        <w:pStyle w:val="a7"/>
        <w:numPr>
          <w:ilvl w:val="0"/>
          <w:numId w:val="2"/>
        </w:numPr>
        <w:spacing w:line="360" w:lineRule="auto"/>
        <w:jc w:val="both"/>
        <w:rPr>
          <w:rFonts w:ascii="Times New Roman" w:hAnsi="Times New Roman" w:cs="Times New Roman"/>
          <w:sz w:val="28"/>
          <w:szCs w:val="28"/>
          <w:lang w:val="en-US"/>
        </w:rPr>
      </w:pPr>
      <w:proofErr w:type="spellStart"/>
      <w:r w:rsidRPr="003D4EBB">
        <w:rPr>
          <w:rFonts w:ascii="Times New Roman" w:hAnsi="Times New Roman" w:cs="Times New Roman"/>
          <w:sz w:val="28"/>
          <w:szCs w:val="28"/>
          <w:lang w:val="en-US"/>
        </w:rPr>
        <w:t>Chislennost</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naseleniya</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Rossii</w:t>
      </w:r>
      <w:proofErr w:type="spellEnd"/>
      <w:r w:rsidRPr="003D4EBB">
        <w:rPr>
          <w:rFonts w:ascii="Times New Roman" w:hAnsi="Times New Roman" w:cs="Times New Roman"/>
          <w:sz w:val="28"/>
          <w:szCs w:val="28"/>
          <w:lang w:val="en-US"/>
        </w:rPr>
        <w:t xml:space="preserve"> po </w:t>
      </w:r>
      <w:proofErr w:type="spellStart"/>
      <w:r w:rsidRPr="003D4EBB">
        <w:rPr>
          <w:rFonts w:ascii="Times New Roman" w:hAnsi="Times New Roman" w:cs="Times New Roman"/>
          <w:sz w:val="28"/>
          <w:szCs w:val="28"/>
          <w:lang w:val="en-US"/>
        </w:rPr>
        <w:t>godam</w:t>
      </w:r>
      <w:proofErr w:type="spellEnd"/>
      <w:r w:rsidRPr="003D4EBB">
        <w:rPr>
          <w:rFonts w:ascii="Times New Roman" w:hAnsi="Times New Roman" w:cs="Times New Roman"/>
          <w:sz w:val="28"/>
          <w:szCs w:val="28"/>
          <w:lang w:val="en-US"/>
        </w:rPr>
        <w:t xml:space="preserve"> v </w:t>
      </w:r>
      <w:proofErr w:type="spellStart"/>
      <w:r w:rsidRPr="003D4EBB">
        <w:rPr>
          <w:rFonts w:ascii="Times New Roman" w:hAnsi="Times New Roman" w:cs="Times New Roman"/>
          <w:sz w:val="28"/>
          <w:szCs w:val="28"/>
          <w:lang w:val="en-US"/>
        </w:rPr>
        <w:t>odnoi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tablitse</w:t>
      </w:r>
      <w:proofErr w:type="spellEnd"/>
      <w:r w:rsidR="00ED6ABF" w:rsidRPr="003D4EBB">
        <w:rPr>
          <w:rFonts w:ascii="Times New Roman" w:hAnsi="Times New Roman" w:cs="Times New Roman"/>
          <w:sz w:val="28"/>
          <w:szCs w:val="28"/>
          <w:lang w:val="en-US"/>
        </w:rPr>
        <w:t xml:space="preserve"> [</w:t>
      </w:r>
      <w:r w:rsidR="003D4EBB" w:rsidRPr="003D4EBB">
        <w:rPr>
          <w:rStyle w:val="tlid-translation"/>
          <w:rFonts w:ascii="Times New Roman" w:hAnsi="Times New Roman" w:cs="Times New Roman"/>
          <w:sz w:val="28"/>
          <w:szCs w:val="28"/>
          <w:lang w:val="en"/>
        </w:rPr>
        <w:t>The population of Russia by year in one table</w:t>
      </w:r>
      <w:r w:rsidR="00ED6ABF" w:rsidRPr="003D4EBB">
        <w:rPr>
          <w:rFonts w:ascii="Times New Roman" w:hAnsi="Times New Roman" w:cs="Times New Roman"/>
          <w:sz w:val="28"/>
          <w:szCs w:val="28"/>
          <w:lang w:val="en-US"/>
        </w:rPr>
        <w:t>]</w:t>
      </w:r>
      <w:r w:rsidRPr="003D4EBB">
        <w:rPr>
          <w:rFonts w:ascii="Times New Roman" w:hAnsi="Times New Roman" w:cs="Times New Roman"/>
          <w:sz w:val="28"/>
          <w:szCs w:val="28"/>
          <w:lang w:val="en-US"/>
        </w:rPr>
        <w:t xml:space="preserve">. Available at: </w:t>
      </w:r>
      <w:hyperlink r:id="rId12" w:history="1">
        <w:r w:rsidRPr="003D4EBB">
          <w:rPr>
            <w:rStyle w:val="ac"/>
            <w:rFonts w:ascii="Times New Roman" w:hAnsi="Times New Roman" w:cs="Times New Roman"/>
            <w:sz w:val="28"/>
            <w:szCs w:val="28"/>
            <w:lang w:val="en-US"/>
          </w:rPr>
          <w:t>http://worldtable.info/gosudarstvo/chislennost-naselenija-rossii-po-godam-v-odno.html</w:t>
        </w:r>
      </w:hyperlink>
      <w:r w:rsidRPr="003D4EBB">
        <w:rPr>
          <w:rFonts w:ascii="Times New Roman" w:hAnsi="Times New Roman" w:cs="Times New Roman"/>
          <w:sz w:val="28"/>
          <w:szCs w:val="28"/>
          <w:lang w:val="en-US"/>
        </w:rPr>
        <w:t xml:space="preserve"> (Accessed 20 May 2019).</w:t>
      </w:r>
    </w:p>
    <w:p w:rsidR="0013574E" w:rsidRPr="00EB4B8D" w:rsidRDefault="00F26A9E" w:rsidP="00F26A9E">
      <w:pPr>
        <w:pStyle w:val="a7"/>
        <w:numPr>
          <w:ilvl w:val="0"/>
          <w:numId w:val="2"/>
        </w:numPr>
        <w:spacing w:line="360" w:lineRule="auto"/>
        <w:jc w:val="both"/>
        <w:rPr>
          <w:rFonts w:ascii="Times New Roman" w:hAnsi="Times New Roman" w:cs="Times New Roman"/>
          <w:sz w:val="28"/>
          <w:szCs w:val="28"/>
          <w:lang w:val="en-US"/>
        </w:rPr>
      </w:pPr>
      <w:proofErr w:type="spellStart"/>
      <w:r w:rsidRPr="003D4EBB">
        <w:rPr>
          <w:rFonts w:ascii="Times New Roman" w:hAnsi="Times New Roman" w:cs="Times New Roman"/>
          <w:sz w:val="28"/>
          <w:szCs w:val="28"/>
          <w:lang w:val="en-US"/>
        </w:rPr>
        <w:t>Chislennost</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naseleniya</w:t>
      </w:r>
      <w:proofErr w:type="spellEnd"/>
      <w:r w:rsidRPr="003D4EBB">
        <w:rPr>
          <w:rFonts w:ascii="Times New Roman" w:hAnsi="Times New Roman" w:cs="Times New Roman"/>
          <w:sz w:val="28"/>
          <w:szCs w:val="28"/>
          <w:lang w:val="en-US"/>
        </w:rPr>
        <w:t xml:space="preserve"> SSSR po </w:t>
      </w:r>
      <w:proofErr w:type="spellStart"/>
      <w:r w:rsidRPr="003D4EBB">
        <w:rPr>
          <w:rFonts w:ascii="Times New Roman" w:hAnsi="Times New Roman" w:cs="Times New Roman"/>
          <w:sz w:val="28"/>
          <w:szCs w:val="28"/>
          <w:lang w:val="en-US"/>
        </w:rPr>
        <w:t>perepisi</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na</w:t>
      </w:r>
      <w:proofErr w:type="spellEnd"/>
      <w:r w:rsidRPr="003D4EBB">
        <w:rPr>
          <w:rFonts w:ascii="Times New Roman" w:hAnsi="Times New Roman" w:cs="Times New Roman"/>
          <w:sz w:val="28"/>
          <w:szCs w:val="28"/>
          <w:lang w:val="en-US"/>
        </w:rPr>
        <w:t xml:space="preserve"> 15 </w:t>
      </w:r>
      <w:proofErr w:type="spellStart"/>
      <w:r w:rsidRPr="003D4EBB">
        <w:rPr>
          <w:rFonts w:ascii="Times New Roman" w:hAnsi="Times New Roman" w:cs="Times New Roman"/>
          <w:sz w:val="28"/>
          <w:szCs w:val="28"/>
          <w:lang w:val="en-US"/>
        </w:rPr>
        <w:t>yanvarya</w:t>
      </w:r>
      <w:proofErr w:type="spellEnd"/>
      <w:r w:rsidRPr="003D4EBB">
        <w:rPr>
          <w:rFonts w:ascii="Times New Roman" w:hAnsi="Times New Roman" w:cs="Times New Roman"/>
          <w:sz w:val="28"/>
          <w:szCs w:val="28"/>
          <w:lang w:val="en-US"/>
        </w:rPr>
        <w:t xml:space="preserve"> 1959 goda po </w:t>
      </w:r>
      <w:proofErr w:type="spellStart"/>
      <w:r w:rsidRPr="003D4EBB">
        <w:rPr>
          <w:rFonts w:ascii="Times New Roman" w:hAnsi="Times New Roman" w:cs="Times New Roman"/>
          <w:sz w:val="28"/>
          <w:szCs w:val="28"/>
          <w:lang w:val="en-US"/>
        </w:rPr>
        <w:t>respublikam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krayam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oblastyam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natsional'nym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okrugam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raionam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gorodam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poselkam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gorodskogo</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tipa</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raionnym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tsentram</w:t>
      </w:r>
      <w:proofErr w:type="spellEnd"/>
      <w:r w:rsidRPr="003D4EBB">
        <w:rPr>
          <w:rFonts w:ascii="Times New Roman" w:hAnsi="Times New Roman" w:cs="Times New Roman"/>
          <w:sz w:val="28"/>
          <w:szCs w:val="28"/>
          <w:lang w:val="en-US"/>
        </w:rPr>
        <w:t xml:space="preserve"> i </w:t>
      </w:r>
      <w:proofErr w:type="spellStart"/>
      <w:r w:rsidRPr="003D4EBB">
        <w:rPr>
          <w:rFonts w:ascii="Times New Roman" w:hAnsi="Times New Roman" w:cs="Times New Roman"/>
          <w:sz w:val="28"/>
          <w:szCs w:val="28"/>
          <w:lang w:val="en-US"/>
        </w:rPr>
        <w:t>krupnym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sel'skim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naselennym</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mestam</w:t>
      </w:r>
      <w:proofErr w:type="spellEnd"/>
      <w:r w:rsidRPr="003D4EBB">
        <w:rPr>
          <w:rFonts w:ascii="Times New Roman" w:hAnsi="Times New Roman" w:cs="Times New Roman"/>
          <w:sz w:val="28"/>
          <w:szCs w:val="28"/>
          <w:lang w:val="en-US"/>
        </w:rPr>
        <w:t xml:space="preserve"> (po </w:t>
      </w:r>
      <w:proofErr w:type="spellStart"/>
      <w:r w:rsidRPr="003D4EBB">
        <w:rPr>
          <w:rFonts w:ascii="Times New Roman" w:hAnsi="Times New Roman" w:cs="Times New Roman"/>
          <w:sz w:val="28"/>
          <w:szCs w:val="28"/>
          <w:lang w:val="en-US"/>
        </w:rPr>
        <w:t>administrativno-territorial'nomu</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deleniyu</w:t>
      </w:r>
      <w:proofErr w:type="spellEnd"/>
      <w:r w:rsidRPr="003D4EBB">
        <w:rPr>
          <w:rFonts w:ascii="Times New Roman" w:hAnsi="Times New Roman" w:cs="Times New Roman"/>
          <w:sz w:val="28"/>
          <w:szCs w:val="28"/>
          <w:lang w:val="en-US"/>
        </w:rPr>
        <w:t xml:space="preserve"> </w:t>
      </w:r>
      <w:proofErr w:type="spellStart"/>
      <w:r w:rsidRPr="003D4EBB">
        <w:rPr>
          <w:rFonts w:ascii="Times New Roman" w:hAnsi="Times New Roman" w:cs="Times New Roman"/>
          <w:sz w:val="28"/>
          <w:szCs w:val="28"/>
          <w:lang w:val="en-US"/>
        </w:rPr>
        <w:t>na</w:t>
      </w:r>
      <w:proofErr w:type="spellEnd"/>
      <w:r w:rsidRPr="003D4EBB">
        <w:rPr>
          <w:rFonts w:ascii="Times New Roman" w:hAnsi="Times New Roman" w:cs="Times New Roman"/>
          <w:sz w:val="28"/>
          <w:szCs w:val="28"/>
          <w:lang w:val="en-US"/>
        </w:rPr>
        <w:t xml:space="preserve"> 1 </w:t>
      </w:r>
      <w:proofErr w:type="spellStart"/>
      <w:r w:rsidRPr="003D4EBB">
        <w:rPr>
          <w:rFonts w:ascii="Times New Roman" w:hAnsi="Times New Roman" w:cs="Times New Roman"/>
          <w:sz w:val="28"/>
          <w:szCs w:val="28"/>
          <w:lang w:val="en-US"/>
        </w:rPr>
        <w:t>yanvarya</w:t>
      </w:r>
      <w:proofErr w:type="spellEnd"/>
      <w:r w:rsidRPr="003D4EBB">
        <w:rPr>
          <w:rFonts w:ascii="Times New Roman" w:hAnsi="Times New Roman" w:cs="Times New Roman"/>
          <w:sz w:val="28"/>
          <w:szCs w:val="28"/>
          <w:lang w:val="en-US"/>
        </w:rPr>
        <w:t xml:space="preserve"> 1960 g.)</w:t>
      </w:r>
      <w:r w:rsidR="00ED6ABF" w:rsidRPr="003D4EBB">
        <w:rPr>
          <w:rFonts w:ascii="Times New Roman" w:hAnsi="Times New Roman" w:cs="Times New Roman"/>
          <w:sz w:val="28"/>
          <w:szCs w:val="28"/>
          <w:lang w:val="en-US"/>
        </w:rPr>
        <w:t xml:space="preserve"> [</w:t>
      </w:r>
      <w:r w:rsidR="003D4EBB" w:rsidRPr="003D4EBB">
        <w:rPr>
          <w:rStyle w:val="tlid-translation"/>
          <w:rFonts w:ascii="Times New Roman" w:hAnsi="Times New Roman" w:cs="Times New Roman"/>
          <w:sz w:val="28"/>
          <w:szCs w:val="28"/>
          <w:lang w:val="en"/>
        </w:rPr>
        <w:t xml:space="preserve">Population of the USSR according to the </w:t>
      </w:r>
      <w:r w:rsidR="003D4EBB" w:rsidRPr="003D4EBB">
        <w:rPr>
          <w:rStyle w:val="tlid-translation"/>
          <w:rFonts w:ascii="Times New Roman" w:hAnsi="Times New Roman" w:cs="Times New Roman"/>
          <w:sz w:val="28"/>
          <w:szCs w:val="28"/>
          <w:lang w:val="en"/>
        </w:rPr>
        <w:lastRenderedPageBreak/>
        <w:t>census of January 15, 1959 by republics, krais, oblasts, national okrugs, districts, cities, urban-type settlements, district centers and large rural settlements (by administrative-territorial division as of January 1, 1960)</w:t>
      </w:r>
      <w:r w:rsidR="00ED6ABF" w:rsidRPr="003D4EBB">
        <w:rPr>
          <w:rFonts w:ascii="Times New Roman" w:hAnsi="Times New Roman" w:cs="Times New Roman"/>
          <w:sz w:val="28"/>
          <w:szCs w:val="28"/>
          <w:lang w:val="en-US"/>
        </w:rPr>
        <w:t>]</w:t>
      </w:r>
      <w:r w:rsidRPr="003D4EBB">
        <w:rPr>
          <w:rFonts w:ascii="Times New Roman" w:hAnsi="Times New Roman" w:cs="Times New Roman"/>
          <w:sz w:val="28"/>
          <w:szCs w:val="28"/>
          <w:lang w:val="en-US"/>
        </w:rPr>
        <w:t xml:space="preserve">. </w:t>
      </w:r>
      <w:r w:rsidRPr="00EB4B8D">
        <w:rPr>
          <w:rFonts w:ascii="Times New Roman" w:hAnsi="Times New Roman" w:cs="Times New Roman"/>
          <w:sz w:val="28"/>
          <w:szCs w:val="28"/>
          <w:lang w:val="en-US"/>
        </w:rPr>
        <w:t>M</w:t>
      </w:r>
      <w:r w:rsidR="00ED6ABF" w:rsidRPr="00EB4B8D">
        <w:rPr>
          <w:rFonts w:ascii="Times New Roman" w:hAnsi="Times New Roman" w:cs="Times New Roman"/>
          <w:sz w:val="28"/>
          <w:szCs w:val="28"/>
          <w:lang w:val="en-US"/>
        </w:rPr>
        <w:t>oscow</w:t>
      </w:r>
      <w:r w:rsidRPr="00EB4B8D">
        <w:rPr>
          <w:rFonts w:ascii="Times New Roman" w:hAnsi="Times New Roman" w:cs="Times New Roman"/>
          <w:sz w:val="28"/>
          <w:szCs w:val="28"/>
          <w:lang w:val="en-US"/>
        </w:rPr>
        <w:t xml:space="preserve">, </w:t>
      </w:r>
      <w:proofErr w:type="spellStart"/>
      <w:r w:rsidR="00EB4B8D" w:rsidRPr="00EB4B8D">
        <w:rPr>
          <w:rFonts w:ascii="Times New Roman" w:hAnsi="Times New Roman" w:cs="Times New Roman"/>
          <w:sz w:val="28"/>
          <w:szCs w:val="28"/>
        </w:rPr>
        <w:t>Tsentral'noe</w:t>
      </w:r>
      <w:proofErr w:type="spellEnd"/>
      <w:r w:rsidR="00EB4B8D" w:rsidRPr="00EB4B8D">
        <w:rPr>
          <w:rFonts w:ascii="Times New Roman" w:hAnsi="Times New Roman" w:cs="Times New Roman"/>
          <w:sz w:val="28"/>
          <w:szCs w:val="28"/>
        </w:rPr>
        <w:t xml:space="preserve"> </w:t>
      </w:r>
      <w:proofErr w:type="spellStart"/>
      <w:r w:rsidR="00EB4B8D" w:rsidRPr="00EB4B8D">
        <w:rPr>
          <w:rFonts w:ascii="Times New Roman" w:hAnsi="Times New Roman" w:cs="Times New Roman"/>
          <w:sz w:val="28"/>
          <w:szCs w:val="28"/>
        </w:rPr>
        <w:t>statisticheskoe</w:t>
      </w:r>
      <w:proofErr w:type="spellEnd"/>
      <w:r w:rsidR="00EB4B8D" w:rsidRPr="00EB4B8D">
        <w:rPr>
          <w:rFonts w:ascii="Times New Roman" w:hAnsi="Times New Roman" w:cs="Times New Roman"/>
          <w:sz w:val="28"/>
          <w:szCs w:val="28"/>
        </w:rPr>
        <w:t xml:space="preserve"> </w:t>
      </w:r>
      <w:proofErr w:type="spellStart"/>
      <w:r w:rsidR="00EB4B8D" w:rsidRPr="00EB4B8D">
        <w:rPr>
          <w:rFonts w:ascii="Times New Roman" w:hAnsi="Times New Roman" w:cs="Times New Roman"/>
          <w:sz w:val="28"/>
          <w:szCs w:val="28"/>
        </w:rPr>
        <w:t>upravlenie</w:t>
      </w:r>
      <w:proofErr w:type="spellEnd"/>
      <w:r w:rsidR="00EB4B8D" w:rsidRPr="00EB4B8D">
        <w:rPr>
          <w:rFonts w:ascii="Times New Roman" w:hAnsi="Times New Roman" w:cs="Times New Roman"/>
          <w:sz w:val="28"/>
          <w:szCs w:val="28"/>
        </w:rPr>
        <w:t xml:space="preserve"> </w:t>
      </w:r>
      <w:proofErr w:type="spellStart"/>
      <w:r w:rsidR="00EB4B8D" w:rsidRPr="00EB4B8D">
        <w:rPr>
          <w:rFonts w:ascii="Times New Roman" w:hAnsi="Times New Roman" w:cs="Times New Roman"/>
          <w:sz w:val="28"/>
          <w:szCs w:val="28"/>
        </w:rPr>
        <w:t>pri</w:t>
      </w:r>
      <w:proofErr w:type="spellEnd"/>
      <w:r w:rsidR="00EB4B8D" w:rsidRPr="00EB4B8D">
        <w:rPr>
          <w:rFonts w:ascii="Times New Roman" w:hAnsi="Times New Roman" w:cs="Times New Roman"/>
          <w:sz w:val="28"/>
          <w:szCs w:val="28"/>
        </w:rPr>
        <w:t xml:space="preserve"> </w:t>
      </w:r>
      <w:proofErr w:type="spellStart"/>
      <w:r w:rsidR="00EB4B8D" w:rsidRPr="00EB4B8D">
        <w:rPr>
          <w:rFonts w:ascii="Times New Roman" w:hAnsi="Times New Roman" w:cs="Times New Roman"/>
          <w:sz w:val="28"/>
          <w:szCs w:val="28"/>
        </w:rPr>
        <w:t>Sovete</w:t>
      </w:r>
      <w:proofErr w:type="spellEnd"/>
      <w:r w:rsidR="00EB4B8D" w:rsidRPr="00EB4B8D">
        <w:rPr>
          <w:rFonts w:ascii="Times New Roman" w:hAnsi="Times New Roman" w:cs="Times New Roman"/>
          <w:sz w:val="28"/>
          <w:szCs w:val="28"/>
        </w:rPr>
        <w:t xml:space="preserve"> </w:t>
      </w:r>
      <w:proofErr w:type="spellStart"/>
      <w:r w:rsidR="00EB4B8D" w:rsidRPr="00EB4B8D">
        <w:rPr>
          <w:rFonts w:ascii="Times New Roman" w:hAnsi="Times New Roman" w:cs="Times New Roman"/>
          <w:sz w:val="28"/>
          <w:szCs w:val="28"/>
        </w:rPr>
        <w:t>Ministrov</w:t>
      </w:r>
      <w:proofErr w:type="spellEnd"/>
      <w:r w:rsidR="00EB4B8D" w:rsidRPr="00EB4B8D">
        <w:rPr>
          <w:rFonts w:ascii="Times New Roman" w:hAnsi="Times New Roman" w:cs="Times New Roman"/>
          <w:sz w:val="28"/>
          <w:szCs w:val="28"/>
        </w:rPr>
        <w:t xml:space="preserve"> SSSR, 1960. 523</w:t>
      </w:r>
      <w:r w:rsidR="00EB4B8D" w:rsidRPr="00EB4B8D">
        <w:rPr>
          <w:rFonts w:ascii="Times New Roman" w:hAnsi="Times New Roman" w:cs="Times New Roman"/>
          <w:sz w:val="28"/>
          <w:szCs w:val="28"/>
        </w:rPr>
        <w:t xml:space="preserve"> </w:t>
      </w:r>
      <w:r w:rsidR="00EB4B8D" w:rsidRPr="00EB4B8D">
        <w:rPr>
          <w:rFonts w:ascii="Times New Roman" w:hAnsi="Times New Roman" w:cs="Times New Roman"/>
          <w:sz w:val="28"/>
          <w:szCs w:val="28"/>
          <w:lang w:val="en-US"/>
        </w:rPr>
        <w:t>p</w:t>
      </w:r>
      <w:r w:rsidRPr="00EB4B8D">
        <w:rPr>
          <w:rFonts w:ascii="Times New Roman" w:hAnsi="Times New Roman" w:cs="Times New Roman"/>
          <w:sz w:val="28"/>
          <w:szCs w:val="28"/>
          <w:lang w:val="en-US"/>
        </w:rPr>
        <w:t>.</w:t>
      </w:r>
      <w:bookmarkStart w:id="5" w:name="_GoBack"/>
      <w:bookmarkEnd w:id="5"/>
    </w:p>
    <w:sectPr w:rsidR="0013574E" w:rsidRPr="00EB4B8D">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E14" w:rsidRDefault="00ED6E14" w:rsidP="00C06083">
      <w:pPr>
        <w:spacing w:after="0" w:line="240" w:lineRule="auto"/>
      </w:pPr>
      <w:r>
        <w:separator/>
      </w:r>
    </w:p>
  </w:endnote>
  <w:endnote w:type="continuationSeparator" w:id="0">
    <w:p w:rsidR="00ED6E14" w:rsidRDefault="00ED6E14" w:rsidP="00C06083">
      <w:pPr>
        <w:spacing w:after="0" w:line="240" w:lineRule="auto"/>
      </w:pPr>
      <w:r>
        <w:continuationSeparator/>
      </w:r>
    </w:p>
  </w:endnote>
  <w:endnote w:id="1">
    <w:p w:rsidR="0022068E" w:rsidRPr="003B246E" w:rsidRDefault="0022068E" w:rsidP="00B73A29">
      <w:pPr>
        <w:pStyle w:val="a8"/>
        <w:spacing w:line="360" w:lineRule="auto"/>
        <w:jc w:val="both"/>
        <w:rPr>
          <w:rFonts w:ascii="Times New Roman" w:hAnsi="Times New Roman" w:cs="Times New Roman"/>
          <w:sz w:val="24"/>
          <w:szCs w:val="24"/>
        </w:rPr>
      </w:pPr>
      <w:r w:rsidRPr="003B246E">
        <w:rPr>
          <w:rStyle w:val="aa"/>
          <w:rFonts w:ascii="Times New Roman" w:hAnsi="Times New Roman" w:cs="Times New Roman"/>
          <w:sz w:val="24"/>
          <w:szCs w:val="24"/>
        </w:rPr>
        <w:endnoteRef/>
      </w:r>
      <w:r w:rsidRPr="003B246E">
        <w:rPr>
          <w:rFonts w:ascii="Times New Roman" w:hAnsi="Times New Roman" w:cs="Times New Roman"/>
          <w:sz w:val="24"/>
          <w:szCs w:val="24"/>
        </w:rPr>
        <w:t xml:space="preserve"> Организации рабочего снабжения (прим. авт.).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E14" w:rsidRDefault="00ED6E14" w:rsidP="00C06083">
      <w:pPr>
        <w:spacing w:after="0" w:line="240" w:lineRule="auto"/>
      </w:pPr>
      <w:r>
        <w:separator/>
      </w:r>
    </w:p>
  </w:footnote>
  <w:footnote w:type="continuationSeparator" w:id="0">
    <w:p w:rsidR="00ED6E14" w:rsidRDefault="00ED6E14" w:rsidP="00C06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69D"/>
    <w:multiLevelType w:val="hybridMultilevel"/>
    <w:tmpl w:val="6D62B104"/>
    <w:lvl w:ilvl="0" w:tplc="FF668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B694331"/>
    <w:multiLevelType w:val="hybridMultilevel"/>
    <w:tmpl w:val="6F3E1202"/>
    <w:lvl w:ilvl="0" w:tplc="700E3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A4"/>
    <w:rsid w:val="0000073F"/>
    <w:rsid w:val="00014D1B"/>
    <w:rsid w:val="00030480"/>
    <w:rsid w:val="0003709A"/>
    <w:rsid w:val="0005011C"/>
    <w:rsid w:val="0013574E"/>
    <w:rsid w:val="001A201D"/>
    <w:rsid w:val="001A6484"/>
    <w:rsid w:val="0022068E"/>
    <w:rsid w:val="00236CA4"/>
    <w:rsid w:val="00246107"/>
    <w:rsid w:val="00257E31"/>
    <w:rsid w:val="00260EAF"/>
    <w:rsid w:val="0026405E"/>
    <w:rsid w:val="00270AED"/>
    <w:rsid w:val="002A049D"/>
    <w:rsid w:val="002A398F"/>
    <w:rsid w:val="002B5DAE"/>
    <w:rsid w:val="002D0A83"/>
    <w:rsid w:val="002E27FA"/>
    <w:rsid w:val="002F4989"/>
    <w:rsid w:val="003060D0"/>
    <w:rsid w:val="00332C62"/>
    <w:rsid w:val="00340317"/>
    <w:rsid w:val="00351DB0"/>
    <w:rsid w:val="00353E1B"/>
    <w:rsid w:val="00354E8A"/>
    <w:rsid w:val="003B1A41"/>
    <w:rsid w:val="003B246E"/>
    <w:rsid w:val="003C5B81"/>
    <w:rsid w:val="003D4EBB"/>
    <w:rsid w:val="003E002D"/>
    <w:rsid w:val="003E6E63"/>
    <w:rsid w:val="003F1ED2"/>
    <w:rsid w:val="00402233"/>
    <w:rsid w:val="00411928"/>
    <w:rsid w:val="004E1DD8"/>
    <w:rsid w:val="004E3FE6"/>
    <w:rsid w:val="00516DD1"/>
    <w:rsid w:val="00557C2C"/>
    <w:rsid w:val="00616542"/>
    <w:rsid w:val="006F6A42"/>
    <w:rsid w:val="006F7EE5"/>
    <w:rsid w:val="00746E05"/>
    <w:rsid w:val="007C4EC6"/>
    <w:rsid w:val="007D6EA9"/>
    <w:rsid w:val="007D79E8"/>
    <w:rsid w:val="00805050"/>
    <w:rsid w:val="00810F15"/>
    <w:rsid w:val="00813DD4"/>
    <w:rsid w:val="00822562"/>
    <w:rsid w:val="00837D4F"/>
    <w:rsid w:val="00852256"/>
    <w:rsid w:val="00862197"/>
    <w:rsid w:val="00872F5B"/>
    <w:rsid w:val="00892705"/>
    <w:rsid w:val="008A70FA"/>
    <w:rsid w:val="008C509C"/>
    <w:rsid w:val="008D088D"/>
    <w:rsid w:val="00914B2D"/>
    <w:rsid w:val="00973E88"/>
    <w:rsid w:val="00992BA1"/>
    <w:rsid w:val="00A11721"/>
    <w:rsid w:val="00A23592"/>
    <w:rsid w:val="00AB6389"/>
    <w:rsid w:val="00B73A29"/>
    <w:rsid w:val="00B930E8"/>
    <w:rsid w:val="00BB693A"/>
    <w:rsid w:val="00BD2D32"/>
    <w:rsid w:val="00BD41EF"/>
    <w:rsid w:val="00C0594C"/>
    <w:rsid w:val="00C06083"/>
    <w:rsid w:val="00C120A6"/>
    <w:rsid w:val="00C67542"/>
    <w:rsid w:val="00CA6269"/>
    <w:rsid w:val="00CD3A74"/>
    <w:rsid w:val="00CE3CE6"/>
    <w:rsid w:val="00CF5761"/>
    <w:rsid w:val="00D26F40"/>
    <w:rsid w:val="00D91262"/>
    <w:rsid w:val="00DB64D8"/>
    <w:rsid w:val="00DD4BE3"/>
    <w:rsid w:val="00DF4515"/>
    <w:rsid w:val="00E340A2"/>
    <w:rsid w:val="00E437D8"/>
    <w:rsid w:val="00E91002"/>
    <w:rsid w:val="00E94A82"/>
    <w:rsid w:val="00E94F5E"/>
    <w:rsid w:val="00EA3504"/>
    <w:rsid w:val="00EB4133"/>
    <w:rsid w:val="00EB4B8D"/>
    <w:rsid w:val="00EB6B73"/>
    <w:rsid w:val="00ED12C7"/>
    <w:rsid w:val="00ED6ABF"/>
    <w:rsid w:val="00ED6E14"/>
    <w:rsid w:val="00EE6BDF"/>
    <w:rsid w:val="00F26A9E"/>
    <w:rsid w:val="00F70D0B"/>
    <w:rsid w:val="00FF4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9290"/>
  <w15:chartTrackingRefBased/>
  <w15:docId w15:val="{58F00B17-4320-454A-B336-D1EFD870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06083"/>
    <w:pPr>
      <w:spacing w:after="0" w:line="240" w:lineRule="auto"/>
    </w:pPr>
    <w:rPr>
      <w:sz w:val="20"/>
      <w:szCs w:val="20"/>
    </w:rPr>
  </w:style>
  <w:style w:type="character" w:customStyle="1" w:styleId="a4">
    <w:name w:val="Текст сноски Знак"/>
    <w:basedOn w:val="a0"/>
    <w:link w:val="a3"/>
    <w:uiPriority w:val="99"/>
    <w:semiHidden/>
    <w:rsid w:val="00C06083"/>
    <w:rPr>
      <w:sz w:val="20"/>
      <w:szCs w:val="20"/>
    </w:rPr>
  </w:style>
  <w:style w:type="character" w:styleId="a5">
    <w:name w:val="footnote reference"/>
    <w:basedOn w:val="a0"/>
    <w:uiPriority w:val="99"/>
    <w:semiHidden/>
    <w:unhideWhenUsed/>
    <w:rsid w:val="00C06083"/>
    <w:rPr>
      <w:vertAlign w:val="superscript"/>
    </w:rPr>
  </w:style>
  <w:style w:type="table" w:styleId="a6">
    <w:name w:val="Table Grid"/>
    <w:basedOn w:val="a1"/>
    <w:uiPriority w:val="39"/>
    <w:rsid w:val="00C0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A6484"/>
    <w:pPr>
      <w:ind w:left="720"/>
      <w:contextualSpacing/>
    </w:pPr>
  </w:style>
  <w:style w:type="character" w:customStyle="1" w:styleId="shorttext">
    <w:name w:val="short_text"/>
    <w:basedOn w:val="a0"/>
    <w:rsid w:val="007C4EC6"/>
  </w:style>
  <w:style w:type="paragraph" w:styleId="a8">
    <w:name w:val="endnote text"/>
    <w:basedOn w:val="a"/>
    <w:link w:val="a9"/>
    <w:uiPriority w:val="99"/>
    <w:semiHidden/>
    <w:unhideWhenUsed/>
    <w:rsid w:val="00E94A82"/>
    <w:pPr>
      <w:spacing w:after="0" w:line="240" w:lineRule="auto"/>
    </w:pPr>
    <w:rPr>
      <w:sz w:val="20"/>
      <w:szCs w:val="20"/>
    </w:rPr>
  </w:style>
  <w:style w:type="character" w:customStyle="1" w:styleId="a9">
    <w:name w:val="Текст концевой сноски Знак"/>
    <w:basedOn w:val="a0"/>
    <w:link w:val="a8"/>
    <w:uiPriority w:val="99"/>
    <w:semiHidden/>
    <w:rsid w:val="00E94A82"/>
    <w:rPr>
      <w:sz w:val="20"/>
      <w:szCs w:val="20"/>
    </w:rPr>
  </w:style>
  <w:style w:type="character" w:styleId="aa">
    <w:name w:val="endnote reference"/>
    <w:basedOn w:val="a0"/>
    <w:uiPriority w:val="99"/>
    <w:semiHidden/>
    <w:unhideWhenUsed/>
    <w:rsid w:val="00E94A82"/>
    <w:rPr>
      <w:vertAlign w:val="superscript"/>
    </w:rPr>
  </w:style>
  <w:style w:type="character" w:styleId="ab">
    <w:name w:val="Strong"/>
    <w:basedOn w:val="a0"/>
    <w:uiPriority w:val="22"/>
    <w:qFormat/>
    <w:rsid w:val="00C120A6"/>
    <w:rPr>
      <w:b/>
      <w:bCs/>
    </w:rPr>
  </w:style>
  <w:style w:type="character" w:styleId="ac">
    <w:name w:val="Hyperlink"/>
    <w:basedOn w:val="a0"/>
    <w:uiPriority w:val="99"/>
    <w:unhideWhenUsed/>
    <w:rsid w:val="003E002D"/>
    <w:rPr>
      <w:color w:val="0000FF"/>
      <w:u w:val="single"/>
    </w:rPr>
  </w:style>
  <w:style w:type="character" w:customStyle="1" w:styleId="current-page">
    <w:name w:val="current-page"/>
    <w:basedOn w:val="a0"/>
    <w:rsid w:val="0000073F"/>
  </w:style>
  <w:style w:type="character" w:styleId="ad">
    <w:name w:val="Unresolved Mention"/>
    <w:basedOn w:val="a0"/>
    <w:uiPriority w:val="99"/>
    <w:semiHidden/>
    <w:unhideWhenUsed/>
    <w:rsid w:val="0000073F"/>
    <w:rPr>
      <w:color w:val="605E5C"/>
      <w:shd w:val="clear" w:color="auto" w:fill="E1DFDD"/>
    </w:rPr>
  </w:style>
  <w:style w:type="character" w:customStyle="1" w:styleId="tlid-translation">
    <w:name w:val="tlid-translation"/>
    <w:basedOn w:val="a0"/>
    <w:rsid w:val="00BD2D32"/>
  </w:style>
  <w:style w:type="character" w:customStyle="1" w:styleId="extended-textshort">
    <w:name w:val="extended-text__short"/>
    <w:basedOn w:val="a0"/>
    <w:rsid w:val="002A049D"/>
  </w:style>
  <w:style w:type="character" w:customStyle="1" w:styleId="js-item-maininfo">
    <w:name w:val="js-item-maininfo"/>
    <w:basedOn w:val="a0"/>
    <w:rsid w:val="002A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ev@spa.ms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ev@spa.msu.ru" TargetMode="External"/><Relationship Id="rId12" Type="http://schemas.openxmlformats.org/officeDocument/2006/relationships/hyperlink" Target="http://worldtable.info/gosudarstvo/chislennost-naselenija-rossii-po-godam-v-odn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moscope.ru/weekly/ssp/rus59_reg1.php" TargetMode="External"/><Relationship Id="rId5" Type="http://schemas.openxmlformats.org/officeDocument/2006/relationships/footnotes" Target="footnotes.xml"/><Relationship Id="rId10" Type="http://schemas.openxmlformats.org/officeDocument/2006/relationships/hyperlink" Target="http://worldtable.info/gosudarstvo/chislennost-naselenija-rossii-po-godam-v-odno.html" TargetMode="External"/><Relationship Id="rId4" Type="http://schemas.openxmlformats.org/officeDocument/2006/relationships/webSettings" Target="webSettings.xml"/><Relationship Id="rId9" Type="http://schemas.openxmlformats.org/officeDocument/2006/relationships/hyperlink" Target="http://www.m-economy.ru/art.php?nArtId=6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5680</TotalTime>
  <Pages>21</Pages>
  <Words>4753</Words>
  <Characters>27096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Баев</dc:creator>
  <cp:keywords/>
  <dc:description/>
  <cp:lastModifiedBy>Евгений Баев</cp:lastModifiedBy>
  <cp:revision>8</cp:revision>
  <dcterms:created xsi:type="dcterms:W3CDTF">2019-04-12T21:20:00Z</dcterms:created>
  <dcterms:modified xsi:type="dcterms:W3CDTF">2019-07-24T10:20:00Z</dcterms:modified>
</cp:coreProperties>
</file>