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64" w:rsidRPr="00986C64" w:rsidRDefault="00986C64" w:rsidP="0098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86C64" w:rsidRPr="00A9255F" w:rsidRDefault="00986C64" w:rsidP="0098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9255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Содержание</w:t>
      </w:r>
    </w:p>
    <w:p w:rsidR="00986C64" w:rsidRDefault="00986C64" w:rsidP="00986C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86C64" w:rsidRDefault="00986C64" w:rsidP="00986C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559B6" w:rsidRPr="00986C64" w:rsidRDefault="000559B6" w:rsidP="00986C6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Физико-химическая минералогия</w:t>
      </w:r>
    </w:p>
    <w:p w:rsidR="00344E4F" w:rsidRPr="00986C64" w:rsidRDefault="00344E4F" w:rsidP="00986C6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Евстигнеева Т.Л., Боева Н.М., Трубкин Н.В., Вимазалова А.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Фазообразование в системе Pd–Sn–Te 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373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Ерёмин О.В.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Метод расчёта стандартных энтальпий образования из элементов </w:t>
      </w:r>
    </w:p>
    <w:p w:rsidR="000559B6" w:rsidRPr="00344E4F" w:rsidRDefault="00344E4F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минералов группы канкринита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bCs/>
          <w:color w:val="000000"/>
          <w:lang w:eastAsia="ru-RU"/>
        </w:rPr>
        <w:t>376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Ковальская Т.Н., Варламов Д.А., Котельников А.Р., Калинин Г.М.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Синтез галлиевых аналогов природных минералов в системе Ca-Ga-Al-Fe-Si-O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380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Кравченко T.A.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Экспериментальное исследование кристаллизации Pt–Pd–Sn металлидов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в области кристаллизации Pt–Pd сульфидов в системе Cu–Fe–S 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383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Марьина Е.А., Махина И.Б., Балицкий В.С.</w:t>
      </w:r>
    </w:p>
    <w:p w:rsid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влияния условий синтеза на качество мелкокристаллических порошков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эвлитина (Bi</w:t>
      </w:r>
      <w:r w:rsidRPr="00344E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Si</w:t>
      </w:r>
      <w:r w:rsidRPr="00344E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O</w:t>
      </w:r>
      <w:r w:rsidRPr="00344E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12</w:t>
      </w: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) для получения сцинтилляционных керамик на их основе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387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Синякова, Е.Ф., Косяков В.И., Журко З.Ф.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Новые данные о диаграмме плавкости системы Cu–Fe–S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391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 w:bidi="hi-IN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 w:bidi="hi-IN"/>
        </w:rPr>
        <w:t>Столярова, Т.А., Осадчий Е.Г, Бричкина Е.А.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 w:bidi="hi-IN"/>
        </w:rPr>
        <w:t>Энтальпия образования моновисмутида палладия из элементов</w:t>
      </w:r>
      <w:r w:rsidR="00344E4F">
        <w:rPr>
          <w:rFonts w:ascii="Times New Roman" w:eastAsia="Times New Roman" w:hAnsi="Times New Roman" w:cs="Times New Roman"/>
          <w:color w:val="000000"/>
          <w:lang w:eastAsia="ru-RU" w:bidi="hi-IN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 w:bidi="hi-IN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 w:bidi="hi-IN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 w:bidi="hi-IN"/>
        </w:rPr>
        <w:t>395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Суворова В.А., Ковальский А.М., Котельников А.Р.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Исследование метасоматического замещения фосфатов в системе Na–Sr–Ce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для решения проблемы иммобилизации радионуклидов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398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Шорников С.И.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Термодинамические свойства натриево-силикатных расплавов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404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Шорников С.И.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Термодинамические свойства расплавов в системе Na</w:t>
      </w:r>
      <w:r w:rsidRPr="00344E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O–GeO</w:t>
      </w:r>
      <w:r w:rsidRPr="00344E4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344E4F" w:rsidRP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 w:rsidRP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 w:rsidRP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409</w:t>
      </w:r>
    </w:p>
    <w:p w:rsidR="00344E4F" w:rsidRDefault="00344E4F" w:rsidP="000559B6">
      <w:pPr>
        <w:spacing w:after="0" w:line="228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9B6" w:rsidRPr="00986C64" w:rsidRDefault="000559B6" w:rsidP="00986C64">
      <w:pPr>
        <w:spacing w:after="0" w:line="22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C64">
        <w:rPr>
          <w:rFonts w:ascii="Times New Roman" w:hAnsi="Times New Roman" w:cs="Times New Roman"/>
          <w:b/>
          <w:bCs/>
          <w:iCs/>
          <w:sz w:val="28"/>
          <w:szCs w:val="28"/>
        </w:rPr>
        <w:t>Физико-химические свойства геоматериалов</w:t>
      </w:r>
    </w:p>
    <w:p w:rsidR="00344E4F" w:rsidRPr="00344E4F" w:rsidRDefault="00344E4F" w:rsidP="000559B6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Жариков А.В., В.И.Мальковский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Новые методы лабораторных исследований проницаемости горных пород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413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Никитин С.М.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Кинематика твердых фракций в структурах разрушения горных пород ударом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417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Патонин А.В</w:t>
      </w:r>
      <w:r w:rsidRPr="00344E4F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.,</w:t>
      </w: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Шихова Н.М.</w:t>
      </w:r>
    </w:p>
    <w:p w:rsid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Локация источников сигналов Акустической Эмиссии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с использованием методики зонирования (лабораторное </w:t>
      </w:r>
      <w:proofErr w:type="gramStart"/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моделирование)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End"/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422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Шихова Н.М., </w:t>
      </w: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Патонин</w:t>
      </w:r>
      <w:r w:rsidRPr="00344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А.В.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Методика определения времени вступления сигналов акустической эмиссии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по данным лабораторных экспериментов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427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Щекина Т.И., Курбыко Т.А., Батанова А.М., Алферьева Я.О., Граменицкий Е.Н.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Изменение состава шпинелидов по колонке взаимодействия 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хромитопериклазового огнеупора с расплавами шлака и никеля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при 1600°С и атмосферном давлении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433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Юркевич Н.В., О.Л. Гаськова, О.П. Саева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Экспериментальное взаимодействие вода-порода для прогнозной оценки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опасности отходов горнодобывающей промышленности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436</w:t>
      </w: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59B6" w:rsidRPr="00986C64" w:rsidRDefault="000559B6" w:rsidP="00986C64">
      <w:pPr>
        <w:spacing w:after="0" w:line="228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C6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Экспериментальная геоэкология</w:t>
      </w:r>
    </w:p>
    <w:p w:rsidR="00344E4F" w:rsidRPr="00344E4F" w:rsidRDefault="00344E4F" w:rsidP="000559B6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Галстян А.В., Геворкян Р.Г., Саркисян Ш.Э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Обезвреживание сернистых газов с помощью природных цеолитов Армении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441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Данилова В.Н., Хушвахтова С.Д., Ермаков В.В.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Применение ВЭЖХ-НАМ спектрофлуориметрии для определения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серосодержащих соединений в биогеохимических объектах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445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Девятова А.Ю., Юркевич Н.В.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Экспериментальное исследование выноса микроэлементов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из горящих отвалов в газо-аэрозольной фазе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450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Магидов С.Х.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Извлечение флюидов и охрана геологической среды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455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Мартынов, К.В., Ахмеджанова Г.М., Котельников А.Р., </w:t>
      </w: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Тананаев И.Г., Мясоедов Б.Ф.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Влияние замещения фосфора на кремний в коснарите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на его кристаллохимические и катионообменные свойства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460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Мартынов, К.В., Константинова Л.И., Коневник Ю.В., </w:t>
      </w: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Прошин И.М., Захарова Е.В.</w:t>
      </w:r>
    </w:p>
    <w:p w:rsid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Диффузия трития в поровом растворе кристаллических горных пород </w:t>
      </w:r>
    </w:p>
    <w:p w:rsidR="000559B6" w:rsidRPr="00344E4F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(гнейс, </w:t>
      </w:r>
      <w:proofErr w:type="gramStart"/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лампрофир)</w:t>
      </w: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End"/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466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Разворотнева Л.И., Маркович Т.И., Гилинская Л.Г., Исупов В.П.</w:t>
      </w:r>
    </w:p>
    <w:p w:rsidR="000559B6" w:rsidRPr="00AD085B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Роль железосодержащих минералов в процессах мобилизации урана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D085B" w:rsidRPr="00AD085B">
        <w:rPr>
          <w:rFonts w:ascii="Times New Roman" w:eastAsia="Times New Roman" w:hAnsi="Times New Roman" w:cs="Times New Roman"/>
          <w:color w:val="000000"/>
          <w:lang w:eastAsia="ru-RU"/>
        </w:rPr>
        <w:t>472</w:t>
      </w:r>
    </w:p>
    <w:p w:rsidR="00986C64" w:rsidRPr="00986C64" w:rsidRDefault="00986C64" w:rsidP="00986C64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0559B6" w:rsidRPr="00344E4F" w:rsidRDefault="000559B6" w:rsidP="000559B6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b/>
          <w:color w:val="000000"/>
          <w:lang w:eastAsia="ru-RU"/>
        </w:rPr>
        <w:t>Тютюнник О.А., Набиуллина С.Н., Кубракова И.В</w:t>
      </w:r>
    </w:p>
    <w:p w:rsidR="00344E4F" w:rsidRDefault="000559B6" w:rsidP="00344E4F">
      <w:pPr>
        <w:spacing w:after="0" w:line="228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Сорбционное поведение наночастиц платины стабилизированных низко- и высокомолекул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>ярными органическими веществами</w:t>
      </w: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взаимодействии </w:t>
      </w:r>
    </w:p>
    <w:p w:rsidR="000559B6" w:rsidRPr="00AD085B" w:rsidRDefault="000559B6" w:rsidP="00344E4F">
      <w:pPr>
        <w:spacing w:after="0" w:line="228" w:lineRule="auto"/>
        <w:ind w:firstLine="708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44E4F">
        <w:rPr>
          <w:rFonts w:ascii="Times New Roman" w:eastAsia="Times New Roman" w:hAnsi="Times New Roman" w:cs="Times New Roman"/>
          <w:color w:val="000000"/>
          <w:lang w:eastAsia="ru-RU"/>
        </w:rPr>
        <w:t>с компонентами геохимических барьеров</w:t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44E4F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9043C">
        <w:rPr>
          <w:rFonts w:ascii="Times New Roman" w:eastAsia="Times New Roman" w:hAnsi="Times New Roman" w:cs="Times New Roman"/>
          <w:color w:val="000000"/>
          <w:lang w:eastAsia="ru-RU"/>
        </w:rPr>
        <w:t>47</w:t>
      </w:r>
      <w:r w:rsidR="00AD085B">
        <w:rPr>
          <w:rFonts w:ascii="Times New Roman" w:eastAsia="Times New Roman" w:hAnsi="Times New Roman" w:cs="Times New Roman"/>
          <w:color w:val="000000"/>
          <w:lang w:val="en-US" w:eastAsia="ru-RU"/>
        </w:rPr>
        <w:t>6</w:t>
      </w:r>
      <w:bookmarkStart w:id="0" w:name="_GoBack"/>
      <w:bookmarkEnd w:id="0"/>
    </w:p>
    <w:sectPr w:rsidR="000559B6" w:rsidRPr="00AD085B" w:rsidSect="00590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pgNumType w:start="3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3F" w:rsidRDefault="00B6163F" w:rsidP="0059043C">
      <w:pPr>
        <w:spacing w:after="0" w:line="240" w:lineRule="auto"/>
      </w:pPr>
      <w:r>
        <w:separator/>
      </w:r>
    </w:p>
  </w:endnote>
  <w:endnote w:type="continuationSeparator" w:id="0">
    <w:p w:rsidR="00B6163F" w:rsidRDefault="00B6163F" w:rsidP="0059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71677"/>
      <w:docPartObj>
        <w:docPartGallery w:val="Page Numbers (Bottom of Page)"/>
        <w:docPartUnique/>
      </w:docPartObj>
    </w:sdtPr>
    <w:sdtEndPr/>
    <w:sdtContent>
      <w:p w:rsidR="0059043C" w:rsidRDefault="0059043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5B">
          <w:rPr>
            <w:noProof/>
          </w:rPr>
          <w:t>372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019552"/>
      <w:docPartObj>
        <w:docPartGallery w:val="Page Numbers (Bottom of Page)"/>
        <w:docPartUnique/>
      </w:docPartObj>
    </w:sdtPr>
    <w:sdtEndPr/>
    <w:sdtContent>
      <w:p w:rsidR="0059043C" w:rsidRDefault="0059043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199947"/>
      <w:docPartObj>
        <w:docPartGallery w:val="Page Numbers (Bottom of Page)"/>
        <w:docPartUnique/>
      </w:docPartObj>
    </w:sdtPr>
    <w:sdtEndPr/>
    <w:sdtContent>
      <w:p w:rsidR="0059043C" w:rsidRDefault="005904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5B">
          <w:rPr>
            <w:noProof/>
          </w:rPr>
          <w:t>371</w:t>
        </w:r>
        <w:r>
          <w:fldChar w:fldCharType="end"/>
        </w:r>
      </w:p>
    </w:sdtContent>
  </w:sdt>
  <w:p w:rsidR="0059043C" w:rsidRDefault="00590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3F" w:rsidRDefault="00B6163F" w:rsidP="0059043C">
      <w:pPr>
        <w:spacing w:after="0" w:line="240" w:lineRule="auto"/>
      </w:pPr>
      <w:r>
        <w:separator/>
      </w:r>
    </w:p>
  </w:footnote>
  <w:footnote w:type="continuationSeparator" w:id="0">
    <w:p w:rsidR="00B6163F" w:rsidRDefault="00B6163F" w:rsidP="0059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3C" w:rsidRPr="00182DB9" w:rsidRDefault="0059043C" w:rsidP="0059043C">
    <w:pPr>
      <w:pStyle w:val="a3"/>
    </w:pPr>
    <w:r>
      <w:rPr>
        <w:rFonts w:ascii="Arial Narrow" w:hAnsi="Arial Narrow"/>
        <w:b/>
        <w:i/>
        <w:sz w:val="24"/>
        <w:szCs w:val="24"/>
      </w:rPr>
      <w:t>Экспериментальная геохимия. Т. 2. № 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3C" w:rsidRPr="00182DB9" w:rsidRDefault="0059043C" w:rsidP="0059043C">
    <w:pPr>
      <w:pStyle w:val="a3"/>
    </w:pPr>
    <w:r>
      <w:rPr>
        <w:rFonts w:ascii="Arial Narrow" w:hAnsi="Arial Narrow"/>
        <w:b/>
        <w:i/>
        <w:sz w:val="24"/>
        <w:szCs w:val="24"/>
      </w:rPr>
      <w:t>Экспериментальная геохимия. Т. 2. № 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3C" w:rsidRPr="00182DB9" w:rsidRDefault="0059043C" w:rsidP="0059043C">
    <w:pPr>
      <w:pStyle w:val="a3"/>
    </w:pPr>
    <w:r>
      <w:rPr>
        <w:rFonts w:ascii="Arial Narrow" w:hAnsi="Arial Narrow"/>
        <w:b/>
        <w:i/>
        <w:sz w:val="24"/>
        <w:szCs w:val="24"/>
      </w:rPr>
      <w:t>Экспериментальная геохимия. Т. 2. №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6"/>
    <w:rsid w:val="000559B6"/>
    <w:rsid w:val="00166406"/>
    <w:rsid w:val="00344E4F"/>
    <w:rsid w:val="004A7AAE"/>
    <w:rsid w:val="00506638"/>
    <w:rsid w:val="0059043C"/>
    <w:rsid w:val="00986C64"/>
    <w:rsid w:val="00AD085B"/>
    <w:rsid w:val="00B6163F"/>
    <w:rsid w:val="00C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2BA08-D9EA-45F2-B954-32ED5FAA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43C"/>
  </w:style>
  <w:style w:type="paragraph" w:styleId="a5">
    <w:name w:val="footer"/>
    <w:basedOn w:val="a"/>
    <w:link w:val="a6"/>
    <w:uiPriority w:val="99"/>
    <w:unhideWhenUsed/>
    <w:rsid w:val="0059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43C"/>
  </w:style>
  <w:style w:type="paragraph" w:styleId="a7">
    <w:name w:val="Balloon Text"/>
    <w:basedOn w:val="a"/>
    <w:link w:val="a8"/>
    <w:uiPriority w:val="99"/>
    <w:semiHidden/>
    <w:unhideWhenUsed/>
    <w:rsid w:val="00CB1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L500-22T</dc:creator>
  <cp:keywords/>
  <dc:description/>
  <cp:lastModifiedBy>L500-22T</cp:lastModifiedBy>
  <cp:revision>3</cp:revision>
  <cp:lastPrinted>2014-10-21T08:12:00Z</cp:lastPrinted>
  <dcterms:created xsi:type="dcterms:W3CDTF">2014-10-21T09:20:00Z</dcterms:created>
  <dcterms:modified xsi:type="dcterms:W3CDTF">2014-10-23T17:21:00Z</dcterms:modified>
</cp:coreProperties>
</file>