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EA8" w:rsidRPr="009F725E" w:rsidRDefault="005B3EA8" w:rsidP="009F725E">
      <w:pPr>
        <w:spacing w:after="0" w:line="240" w:lineRule="auto"/>
        <w:ind w:firstLine="567"/>
        <w:contextualSpacing/>
        <w:jc w:val="center"/>
        <w:rPr>
          <w:rFonts w:ascii="Times New Roman" w:hAnsi="Times New Roman" w:cs="Times New Roman"/>
          <w:sz w:val="28"/>
          <w:szCs w:val="28"/>
          <w:lang w:val="en-US"/>
        </w:rPr>
      </w:pPr>
      <w:r w:rsidRPr="009F725E">
        <w:rPr>
          <w:rFonts w:ascii="Times New Roman" w:hAnsi="Times New Roman" w:cs="Times New Roman"/>
          <w:sz w:val="28"/>
          <w:szCs w:val="28"/>
          <w:lang w:val="en-US"/>
        </w:rPr>
        <w:t>Time perspective in late life depression</w:t>
      </w:r>
    </w:p>
    <w:p w:rsidR="005B3EA8" w:rsidRPr="009F725E" w:rsidRDefault="005B3EA8" w:rsidP="009F725E">
      <w:pPr>
        <w:spacing w:after="0" w:line="240" w:lineRule="auto"/>
        <w:ind w:firstLine="567"/>
        <w:contextualSpacing/>
        <w:jc w:val="center"/>
        <w:rPr>
          <w:rFonts w:ascii="Times New Roman" w:hAnsi="Times New Roman" w:cs="Times New Roman"/>
          <w:sz w:val="24"/>
          <w:szCs w:val="24"/>
          <w:lang w:val="en-US"/>
        </w:rPr>
      </w:pPr>
      <w:proofErr w:type="spellStart"/>
      <w:r w:rsidRPr="009F725E">
        <w:rPr>
          <w:rFonts w:ascii="Times New Roman" w:hAnsi="Times New Roman" w:cs="Times New Roman"/>
          <w:sz w:val="24"/>
          <w:szCs w:val="24"/>
          <w:lang w:val="en-US"/>
        </w:rPr>
        <w:t>Mikeladze</w:t>
      </w:r>
      <w:proofErr w:type="spellEnd"/>
      <w:r w:rsidRPr="009F725E">
        <w:rPr>
          <w:rFonts w:ascii="Times New Roman" w:hAnsi="Times New Roman" w:cs="Times New Roman"/>
          <w:sz w:val="24"/>
          <w:szCs w:val="24"/>
          <w:lang w:val="en-US"/>
        </w:rPr>
        <w:t xml:space="preserve"> </w:t>
      </w:r>
      <w:proofErr w:type="spellStart"/>
      <w:r w:rsidRPr="009F725E">
        <w:rPr>
          <w:rFonts w:ascii="Times New Roman" w:hAnsi="Times New Roman" w:cs="Times New Roman"/>
          <w:sz w:val="24"/>
          <w:szCs w:val="24"/>
          <w:lang w:val="en-US"/>
        </w:rPr>
        <w:t>Lika</w:t>
      </w:r>
      <w:proofErr w:type="spellEnd"/>
    </w:p>
    <w:p w:rsidR="005B3EA8" w:rsidRPr="009F725E" w:rsidRDefault="00AD11DE" w:rsidP="009F725E">
      <w:pPr>
        <w:spacing w:after="0" w:line="240" w:lineRule="auto"/>
        <w:ind w:firstLine="567"/>
        <w:contextualSpacing/>
        <w:jc w:val="center"/>
        <w:rPr>
          <w:rFonts w:ascii="Times New Roman" w:hAnsi="Times New Roman" w:cs="Times New Roman"/>
          <w:sz w:val="24"/>
          <w:szCs w:val="24"/>
          <w:lang w:val="en-US"/>
        </w:rPr>
      </w:pPr>
      <w:hyperlink r:id="rId5" w:history="1">
        <w:r w:rsidR="005B3EA8" w:rsidRPr="009F725E">
          <w:rPr>
            <w:rStyle w:val="a3"/>
            <w:rFonts w:ascii="Times New Roman" w:hAnsi="Times New Roman" w:cs="Times New Roman"/>
            <w:sz w:val="24"/>
            <w:szCs w:val="24"/>
            <w:lang w:val="en-US"/>
          </w:rPr>
          <w:t>lika.mikeladze@gmail.com</w:t>
        </w:r>
      </w:hyperlink>
      <w:r w:rsidR="005B3EA8" w:rsidRPr="009F725E">
        <w:rPr>
          <w:rFonts w:ascii="Times New Roman" w:hAnsi="Times New Roman" w:cs="Times New Roman"/>
          <w:sz w:val="24"/>
          <w:szCs w:val="24"/>
          <w:lang w:val="en-US"/>
        </w:rPr>
        <w:t xml:space="preserve">, </w:t>
      </w:r>
      <w:proofErr w:type="spellStart"/>
      <w:r w:rsidR="005B3EA8" w:rsidRPr="009F725E">
        <w:rPr>
          <w:rFonts w:ascii="Times New Roman" w:hAnsi="Times New Roman" w:cs="Times New Roman"/>
          <w:sz w:val="24"/>
          <w:szCs w:val="24"/>
          <w:lang w:val="en-US"/>
        </w:rPr>
        <w:t>Pirogov</w:t>
      </w:r>
      <w:proofErr w:type="spellEnd"/>
      <w:r w:rsidR="005B3EA8" w:rsidRPr="009F725E">
        <w:rPr>
          <w:rFonts w:ascii="Times New Roman" w:hAnsi="Times New Roman" w:cs="Times New Roman"/>
          <w:sz w:val="24"/>
          <w:szCs w:val="24"/>
          <w:lang w:val="en-US"/>
        </w:rPr>
        <w:t xml:space="preserve"> Russian National Research Medical University (Russia, Moscow)</w:t>
      </w:r>
    </w:p>
    <w:p w:rsidR="005B3EA8" w:rsidRPr="009F725E" w:rsidRDefault="005B3EA8" w:rsidP="009F725E">
      <w:pPr>
        <w:spacing w:after="0" w:line="240" w:lineRule="auto"/>
        <w:ind w:firstLine="567"/>
        <w:contextualSpacing/>
        <w:jc w:val="center"/>
        <w:rPr>
          <w:rFonts w:ascii="Times New Roman" w:hAnsi="Times New Roman" w:cs="Times New Roman"/>
          <w:sz w:val="24"/>
          <w:szCs w:val="24"/>
          <w:lang w:val="en-US"/>
        </w:rPr>
      </w:pPr>
      <w:proofErr w:type="spellStart"/>
      <w:r w:rsidRPr="009F725E">
        <w:rPr>
          <w:rFonts w:ascii="Times New Roman" w:hAnsi="Times New Roman" w:cs="Times New Roman"/>
          <w:sz w:val="24"/>
          <w:szCs w:val="24"/>
          <w:lang w:val="en-US"/>
        </w:rPr>
        <w:t>Balashova</w:t>
      </w:r>
      <w:proofErr w:type="spellEnd"/>
      <w:r w:rsidRPr="009F725E">
        <w:rPr>
          <w:rFonts w:ascii="Times New Roman" w:hAnsi="Times New Roman" w:cs="Times New Roman"/>
          <w:sz w:val="24"/>
          <w:szCs w:val="24"/>
          <w:lang w:val="en-US"/>
        </w:rPr>
        <w:t xml:space="preserve"> Elena </w:t>
      </w:r>
      <w:proofErr w:type="spellStart"/>
      <w:r w:rsidRPr="009F725E">
        <w:rPr>
          <w:rFonts w:ascii="Times New Roman" w:hAnsi="Times New Roman" w:cs="Times New Roman"/>
          <w:sz w:val="24"/>
          <w:szCs w:val="24"/>
          <w:lang w:val="en-US"/>
        </w:rPr>
        <w:t>Yurievna</w:t>
      </w:r>
      <w:proofErr w:type="spellEnd"/>
    </w:p>
    <w:p w:rsidR="005B3EA8" w:rsidRPr="009F725E" w:rsidRDefault="00AD11DE" w:rsidP="009F725E">
      <w:pPr>
        <w:spacing w:after="0" w:line="240" w:lineRule="auto"/>
        <w:ind w:firstLine="567"/>
        <w:contextualSpacing/>
        <w:jc w:val="center"/>
        <w:rPr>
          <w:rFonts w:ascii="Times New Roman" w:hAnsi="Times New Roman" w:cs="Times New Roman"/>
          <w:sz w:val="24"/>
          <w:szCs w:val="24"/>
          <w:lang w:val="en-US"/>
        </w:rPr>
      </w:pPr>
      <w:hyperlink r:id="rId6" w:history="1">
        <w:r w:rsidR="005B3EA8" w:rsidRPr="009F725E">
          <w:rPr>
            <w:rStyle w:val="a3"/>
            <w:rFonts w:ascii="Times New Roman" w:hAnsi="Times New Roman" w:cs="Times New Roman"/>
            <w:sz w:val="24"/>
            <w:szCs w:val="24"/>
            <w:lang w:val="en-US"/>
          </w:rPr>
          <w:t>elbalashova@yandex.ru</w:t>
        </w:r>
      </w:hyperlink>
      <w:r w:rsidR="005B3EA8" w:rsidRPr="009F725E">
        <w:rPr>
          <w:rFonts w:ascii="Times New Roman" w:hAnsi="Times New Roman" w:cs="Times New Roman"/>
          <w:sz w:val="24"/>
          <w:szCs w:val="24"/>
          <w:lang w:val="en-US"/>
        </w:rPr>
        <w:t xml:space="preserve">, </w:t>
      </w:r>
      <w:proofErr w:type="spellStart"/>
      <w:r w:rsidR="005B3EA8" w:rsidRPr="009F725E">
        <w:rPr>
          <w:rFonts w:ascii="Times New Roman" w:hAnsi="Times New Roman" w:cs="Times New Roman"/>
          <w:sz w:val="24"/>
          <w:szCs w:val="24"/>
          <w:lang w:val="en-US"/>
        </w:rPr>
        <w:t>Lomonosov</w:t>
      </w:r>
      <w:proofErr w:type="spellEnd"/>
      <w:r w:rsidR="005B3EA8" w:rsidRPr="009F725E">
        <w:rPr>
          <w:rFonts w:ascii="Times New Roman" w:hAnsi="Times New Roman" w:cs="Times New Roman"/>
          <w:sz w:val="24"/>
          <w:szCs w:val="24"/>
          <w:lang w:val="en-US"/>
        </w:rPr>
        <w:t xml:space="preserve"> Moscow State University (Russia, Moscow)</w:t>
      </w:r>
    </w:p>
    <w:p w:rsidR="005B3EA8" w:rsidRDefault="005B3EA8" w:rsidP="005B3EA8">
      <w:pPr>
        <w:spacing w:after="0" w:line="360" w:lineRule="auto"/>
        <w:ind w:firstLine="567"/>
        <w:contextualSpacing/>
        <w:jc w:val="center"/>
        <w:rPr>
          <w:rFonts w:cs="Times New Roman"/>
          <w:sz w:val="24"/>
          <w:szCs w:val="24"/>
          <w:lang w:val="en-US"/>
        </w:rPr>
      </w:pPr>
    </w:p>
    <w:p w:rsidR="00785D1E" w:rsidRPr="009F725E" w:rsidRDefault="00785D1E" w:rsidP="009F725E">
      <w:pPr>
        <w:autoSpaceDE w:val="0"/>
        <w:autoSpaceDN w:val="0"/>
        <w:adjustRightInd w:val="0"/>
        <w:spacing w:line="240" w:lineRule="auto"/>
        <w:ind w:firstLine="567"/>
        <w:contextualSpacing/>
        <w:jc w:val="both"/>
        <w:rPr>
          <w:rFonts w:ascii="Times New Roman" w:hAnsi="Times New Roman" w:cs="Times New Roman"/>
          <w:sz w:val="24"/>
          <w:szCs w:val="24"/>
          <w:lang w:val="en-US"/>
        </w:rPr>
      </w:pPr>
      <w:r w:rsidRPr="009F725E">
        <w:rPr>
          <w:rFonts w:ascii="Times New Roman" w:hAnsi="Times New Roman" w:cs="Times New Roman"/>
          <w:sz w:val="24"/>
          <w:szCs w:val="24"/>
          <w:lang w:val="en-US"/>
        </w:rPr>
        <w:t xml:space="preserve">The last decades have been characterized by a significant increase in elderly people in the populations of different countries. In the analysis of the process of aging the positive the same as the negative changes should be considered. </w:t>
      </w:r>
      <w:r w:rsidR="007F7863" w:rsidRPr="009F725E">
        <w:rPr>
          <w:rFonts w:ascii="Times New Roman" w:hAnsi="Times New Roman" w:cs="Times New Roman"/>
          <w:sz w:val="24"/>
          <w:szCs w:val="24"/>
          <w:lang w:val="en-US"/>
        </w:rPr>
        <w:t>I</w:t>
      </w:r>
      <w:r w:rsidRPr="009F725E">
        <w:rPr>
          <w:rFonts w:ascii="Times New Roman" w:hAnsi="Times New Roman" w:cs="Times New Roman"/>
          <w:sz w:val="24"/>
          <w:szCs w:val="24"/>
          <w:lang w:val="en-US"/>
        </w:rPr>
        <w:t>n normal ageing we could affirm the existence of the processes of “</w:t>
      </w:r>
      <w:proofErr w:type="spellStart"/>
      <w:r w:rsidRPr="009F725E">
        <w:rPr>
          <w:rFonts w:ascii="Times New Roman" w:hAnsi="Times New Roman" w:cs="Times New Roman"/>
          <w:sz w:val="24"/>
          <w:szCs w:val="24"/>
          <w:lang w:val="en-US"/>
        </w:rPr>
        <w:t>antiageing</w:t>
      </w:r>
      <w:proofErr w:type="spellEnd"/>
      <w:r w:rsidRPr="009F725E">
        <w:rPr>
          <w:rFonts w:ascii="Times New Roman" w:hAnsi="Times New Roman" w:cs="Times New Roman"/>
          <w:sz w:val="24"/>
          <w:szCs w:val="24"/>
          <w:lang w:val="en-US"/>
        </w:rPr>
        <w:t>”, or “vitauct”, responsible for the maintenance of the adaptive organism functions and the increase of life duration</w:t>
      </w:r>
      <w:r w:rsidR="0043685F">
        <w:rPr>
          <w:rFonts w:ascii="Times New Roman" w:hAnsi="Times New Roman" w:cs="Times New Roman"/>
          <w:sz w:val="24"/>
          <w:szCs w:val="24"/>
          <w:lang w:val="en-US"/>
        </w:rPr>
        <w:t xml:space="preserve"> (</w:t>
      </w:r>
      <w:proofErr w:type="spellStart"/>
      <w:r w:rsidR="0043685F">
        <w:rPr>
          <w:rFonts w:ascii="Times New Roman" w:hAnsi="Times New Roman" w:cs="Times New Roman"/>
          <w:sz w:val="24"/>
          <w:szCs w:val="24"/>
          <w:lang w:val="en-US"/>
        </w:rPr>
        <w:t>Frolkis</w:t>
      </w:r>
      <w:proofErr w:type="spellEnd"/>
      <w:r w:rsidR="0043685F">
        <w:rPr>
          <w:rFonts w:ascii="Times New Roman" w:hAnsi="Times New Roman" w:cs="Times New Roman"/>
          <w:sz w:val="24"/>
          <w:szCs w:val="24"/>
          <w:lang w:val="en-US"/>
        </w:rPr>
        <w:t xml:space="preserve"> 1988)</w:t>
      </w:r>
      <w:r w:rsidRPr="009F725E">
        <w:rPr>
          <w:rFonts w:ascii="Times New Roman" w:hAnsi="Times New Roman" w:cs="Times New Roman"/>
          <w:sz w:val="24"/>
          <w:szCs w:val="24"/>
          <w:lang w:val="en-US"/>
        </w:rPr>
        <w:t>. Besides a number of adaptive mechanisms of aging there are specific hidden dangers for the psychic of an aging person</w:t>
      </w:r>
      <w:r w:rsidR="009F725E" w:rsidRPr="009F725E">
        <w:rPr>
          <w:rFonts w:ascii="Times New Roman" w:hAnsi="Times New Roman" w:cs="Times New Roman"/>
          <w:sz w:val="24"/>
          <w:szCs w:val="24"/>
          <w:lang w:val="en-US"/>
        </w:rPr>
        <w:t xml:space="preserve">, like </w:t>
      </w:r>
      <w:r w:rsidRPr="009F725E">
        <w:rPr>
          <w:rFonts w:ascii="Times New Roman" w:hAnsi="Times New Roman" w:cs="Times New Roman"/>
          <w:sz w:val="24"/>
          <w:szCs w:val="24"/>
          <w:lang w:val="en-US"/>
        </w:rPr>
        <w:t xml:space="preserve">changes in brain functioning, in the social situation of development, </w:t>
      </w:r>
      <w:r w:rsidR="009F725E" w:rsidRPr="009F725E">
        <w:rPr>
          <w:rFonts w:ascii="Times New Roman" w:hAnsi="Times New Roman" w:cs="Times New Roman"/>
          <w:sz w:val="24"/>
          <w:szCs w:val="24"/>
          <w:lang w:val="en-US"/>
        </w:rPr>
        <w:t>etc</w:t>
      </w:r>
      <w:r w:rsidRPr="009F725E">
        <w:rPr>
          <w:rFonts w:ascii="Times New Roman" w:hAnsi="Times New Roman" w:cs="Times New Roman"/>
          <w:sz w:val="24"/>
          <w:szCs w:val="24"/>
          <w:lang w:val="en-US"/>
        </w:rPr>
        <w:t xml:space="preserve">. In old age appear mental diseases typical for this period of life, one of the most widespread of which is depression. </w:t>
      </w:r>
    </w:p>
    <w:p w:rsidR="00785D1E" w:rsidRPr="009F725E" w:rsidRDefault="009F725E" w:rsidP="009F725E">
      <w:pPr>
        <w:autoSpaceDE w:val="0"/>
        <w:autoSpaceDN w:val="0"/>
        <w:adjustRightInd w:val="0"/>
        <w:spacing w:line="240" w:lineRule="auto"/>
        <w:ind w:firstLine="567"/>
        <w:contextualSpacing/>
        <w:jc w:val="both"/>
        <w:rPr>
          <w:rFonts w:ascii="Times New Roman" w:hAnsi="Times New Roman" w:cs="Times New Roman"/>
          <w:sz w:val="24"/>
          <w:szCs w:val="24"/>
          <w:lang w:val="en-US"/>
        </w:rPr>
      </w:pPr>
      <w:r w:rsidRPr="009F725E">
        <w:rPr>
          <w:rFonts w:ascii="Times New Roman" w:hAnsi="Times New Roman" w:cs="Times New Roman"/>
          <w:sz w:val="24"/>
          <w:szCs w:val="24"/>
          <w:lang w:val="en-US"/>
        </w:rPr>
        <w:t>T</w:t>
      </w:r>
      <w:r w:rsidR="00785D1E" w:rsidRPr="009F725E">
        <w:rPr>
          <w:rFonts w:ascii="Times New Roman" w:hAnsi="Times New Roman" w:cs="Times New Roman"/>
          <w:sz w:val="24"/>
          <w:szCs w:val="24"/>
          <w:lang w:val="en-US"/>
        </w:rPr>
        <w:t xml:space="preserve">he significant role in normal and in pathological aging belongs to the psychological and the environmental, including social and cultural, determinants of behavior. One of the main factors which </w:t>
      </w:r>
      <w:proofErr w:type="gramStart"/>
      <w:r w:rsidR="00785D1E" w:rsidRPr="009F725E">
        <w:rPr>
          <w:rFonts w:ascii="Times New Roman" w:hAnsi="Times New Roman" w:cs="Times New Roman"/>
          <w:sz w:val="24"/>
          <w:szCs w:val="24"/>
          <w:lang w:val="en-US"/>
        </w:rPr>
        <w:t>plays</w:t>
      </w:r>
      <w:proofErr w:type="gramEnd"/>
      <w:r w:rsidR="00785D1E" w:rsidRPr="009F725E">
        <w:rPr>
          <w:rFonts w:ascii="Times New Roman" w:hAnsi="Times New Roman" w:cs="Times New Roman"/>
          <w:sz w:val="24"/>
          <w:szCs w:val="24"/>
          <w:lang w:val="en-US"/>
        </w:rPr>
        <w:t xml:space="preserve"> a leading connective role in the relationship between personal and social experiences is time perspective (TP). TP is considered as the main component in the construction of psychological time, which results from the cognitive processes which divide the life span and the life experience into the periods of the past, the present and the future</w:t>
      </w:r>
      <w:r w:rsidR="0043685F">
        <w:rPr>
          <w:rFonts w:ascii="Times New Roman" w:hAnsi="Times New Roman" w:cs="Times New Roman"/>
          <w:sz w:val="24"/>
          <w:szCs w:val="24"/>
          <w:lang w:val="en-US"/>
        </w:rPr>
        <w:t xml:space="preserve"> (</w:t>
      </w:r>
      <w:proofErr w:type="spellStart"/>
      <w:r w:rsidR="0043685F">
        <w:rPr>
          <w:rFonts w:ascii="Times New Roman" w:hAnsi="Times New Roman" w:cs="Times New Roman"/>
          <w:sz w:val="24"/>
          <w:szCs w:val="24"/>
          <w:lang w:val="en-US"/>
        </w:rPr>
        <w:t>Zimbardo</w:t>
      </w:r>
      <w:proofErr w:type="spellEnd"/>
      <w:r w:rsidR="0043685F">
        <w:rPr>
          <w:rFonts w:ascii="Times New Roman" w:hAnsi="Times New Roman" w:cs="Times New Roman"/>
          <w:sz w:val="24"/>
          <w:szCs w:val="24"/>
          <w:lang w:val="en-US"/>
        </w:rPr>
        <w:t xml:space="preserve"> and Boyd 1999)</w:t>
      </w:r>
      <w:r w:rsidR="00785D1E" w:rsidRPr="009F725E">
        <w:rPr>
          <w:rFonts w:ascii="Times New Roman" w:hAnsi="Times New Roman" w:cs="Times New Roman"/>
          <w:sz w:val="24"/>
          <w:szCs w:val="24"/>
          <w:lang w:val="en-US"/>
        </w:rPr>
        <w:t xml:space="preserve">. </w:t>
      </w:r>
    </w:p>
    <w:p w:rsidR="00785D1E" w:rsidRPr="009F725E" w:rsidRDefault="009F725E" w:rsidP="009F725E">
      <w:pPr>
        <w:autoSpaceDE w:val="0"/>
        <w:autoSpaceDN w:val="0"/>
        <w:adjustRightInd w:val="0"/>
        <w:spacing w:line="240" w:lineRule="auto"/>
        <w:ind w:firstLine="567"/>
        <w:contextualSpacing/>
        <w:jc w:val="both"/>
        <w:rPr>
          <w:rFonts w:ascii="Times New Roman" w:hAnsi="Times New Roman" w:cs="Times New Roman"/>
          <w:sz w:val="24"/>
          <w:szCs w:val="24"/>
          <w:lang w:val="en-US"/>
        </w:rPr>
      </w:pPr>
      <w:r w:rsidRPr="009F725E">
        <w:rPr>
          <w:rFonts w:ascii="Times New Roman" w:hAnsi="Times New Roman" w:cs="Times New Roman"/>
          <w:sz w:val="24"/>
          <w:szCs w:val="24"/>
          <w:lang w:val="en-US"/>
        </w:rPr>
        <w:t>Differences in time perspective in normal and pathological aging were investigated</w:t>
      </w:r>
      <w:r w:rsidR="00785D1E" w:rsidRPr="009F725E">
        <w:rPr>
          <w:rFonts w:ascii="Times New Roman" w:hAnsi="Times New Roman" w:cs="Times New Roman"/>
          <w:sz w:val="24"/>
          <w:szCs w:val="24"/>
          <w:lang w:val="en-US"/>
        </w:rPr>
        <w:t>.</w:t>
      </w:r>
      <w:r w:rsidRPr="009F725E">
        <w:rPr>
          <w:rFonts w:ascii="Times New Roman" w:hAnsi="Times New Roman" w:cs="Times New Roman"/>
          <w:sz w:val="24"/>
          <w:szCs w:val="24"/>
          <w:lang w:val="en-US"/>
        </w:rPr>
        <w:t xml:space="preserve"> According to the first hypothesis, in depression the present hedonistic and the future orientations would be low. According to the second hypothesis, in normal aging the future orientation would be low.</w:t>
      </w:r>
    </w:p>
    <w:p w:rsidR="00A74F8B" w:rsidRDefault="00A74F8B" w:rsidP="009F725E">
      <w:pPr>
        <w:autoSpaceDE w:val="0"/>
        <w:autoSpaceDN w:val="0"/>
        <w:adjustRightInd w:val="0"/>
        <w:spacing w:line="240" w:lineRule="auto"/>
        <w:ind w:firstLine="567"/>
        <w:contextualSpacing/>
        <w:jc w:val="both"/>
        <w:rPr>
          <w:rFonts w:ascii="Times New Roman" w:hAnsi="Times New Roman" w:cs="Times New Roman"/>
          <w:b/>
          <w:sz w:val="24"/>
          <w:szCs w:val="24"/>
          <w:lang w:val="en-US"/>
        </w:rPr>
      </w:pPr>
    </w:p>
    <w:p w:rsidR="005B3EA8" w:rsidRPr="009F725E" w:rsidRDefault="005B3EA8" w:rsidP="009F725E">
      <w:pPr>
        <w:autoSpaceDE w:val="0"/>
        <w:autoSpaceDN w:val="0"/>
        <w:adjustRightInd w:val="0"/>
        <w:spacing w:line="240" w:lineRule="auto"/>
        <w:ind w:firstLine="567"/>
        <w:contextualSpacing/>
        <w:jc w:val="both"/>
        <w:rPr>
          <w:rFonts w:ascii="Times New Roman" w:hAnsi="Times New Roman" w:cs="Times New Roman"/>
          <w:b/>
          <w:sz w:val="24"/>
          <w:szCs w:val="24"/>
          <w:lang w:val="en-US"/>
        </w:rPr>
      </w:pPr>
      <w:r w:rsidRPr="009F725E">
        <w:rPr>
          <w:rFonts w:ascii="Times New Roman" w:hAnsi="Times New Roman" w:cs="Times New Roman"/>
          <w:b/>
          <w:sz w:val="24"/>
          <w:szCs w:val="24"/>
          <w:lang w:val="en-US"/>
        </w:rPr>
        <w:t xml:space="preserve">Method </w:t>
      </w:r>
    </w:p>
    <w:p w:rsidR="005B3EA8" w:rsidRPr="009F725E" w:rsidRDefault="005B3EA8" w:rsidP="009F725E">
      <w:pPr>
        <w:autoSpaceDE w:val="0"/>
        <w:autoSpaceDN w:val="0"/>
        <w:adjustRightInd w:val="0"/>
        <w:spacing w:line="240" w:lineRule="auto"/>
        <w:ind w:firstLine="567"/>
        <w:contextualSpacing/>
        <w:jc w:val="both"/>
        <w:rPr>
          <w:rFonts w:ascii="Times New Roman" w:hAnsi="Times New Roman" w:cs="Times New Roman"/>
          <w:sz w:val="24"/>
          <w:szCs w:val="24"/>
          <w:lang w:val="en-US"/>
        </w:rPr>
      </w:pPr>
      <w:proofErr w:type="gramStart"/>
      <w:r w:rsidRPr="009F725E">
        <w:rPr>
          <w:rFonts w:ascii="Times New Roman" w:hAnsi="Times New Roman" w:cs="Times New Roman"/>
          <w:b/>
          <w:sz w:val="24"/>
          <w:szCs w:val="24"/>
          <w:lang w:val="en-US"/>
        </w:rPr>
        <w:t>Participants.</w:t>
      </w:r>
      <w:proofErr w:type="gramEnd"/>
      <w:r w:rsidRPr="009F725E">
        <w:rPr>
          <w:rFonts w:ascii="Times New Roman" w:hAnsi="Times New Roman" w:cs="Times New Roman"/>
          <w:sz w:val="24"/>
          <w:szCs w:val="24"/>
          <w:lang w:val="en-US"/>
        </w:rPr>
        <w:t xml:space="preserve"> </w:t>
      </w:r>
      <w:r w:rsidR="007F7863" w:rsidRPr="009F725E">
        <w:rPr>
          <w:rFonts w:ascii="Times New Roman" w:hAnsi="Times New Roman" w:cs="Times New Roman"/>
          <w:sz w:val="24"/>
          <w:szCs w:val="24"/>
          <w:lang w:val="en-US"/>
        </w:rPr>
        <w:t>48 elderly depressed patients aged from 50 to 80 and 26 older adults aged from 50 to 81 took part in the experiment. All patients were under treatment in the Mental Health Research Center (Moscow)</w:t>
      </w:r>
      <w:r w:rsidRPr="009F725E">
        <w:rPr>
          <w:rFonts w:ascii="Times New Roman" w:hAnsi="Times New Roman" w:cs="Times New Roman"/>
          <w:sz w:val="24"/>
          <w:szCs w:val="24"/>
          <w:lang w:val="en-US"/>
        </w:rPr>
        <w:t>.</w:t>
      </w:r>
    </w:p>
    <w:p w:rsidR="005B3EA8" w:rsidRPr="009F725E" w:rsidRDefault="005B3EA8" w:rsidP="009F725E">
      <w:pPr>
        <w:autoSpaceDE w:val="0"/>
        <w:autoSpaceDN w:val="0"/>
        <w:adjustRightInd w:val="0"/>
        <w:spacing w:line="240" w:lineRule="auto"/>
        <w:ind w:firstLine="567"/>
        <w:contextualSpacing/>
        <w:jc w:val="both"/>
        <w:rPr>
          <w:rFonts w:ascii="Times New Roman" w:hAnsi="Times New Roman" w:cs="Times New Roman"/>
          <w:sz w:val="24"/>
          <w:szCs w:val="24"/>
          <w:lang w:val="en-US"/>
        </w:rPr>
      </w:pPr>
      <w:proofErr w:type="gramStart"/>
      <w:r w:rsidRPr="009F725E">
        <w:rPr>
          <w:rFonts w:ascii="Times New Roman" w:hAnsi="Times New Roman" w:cs="Times New Roman"/>
          <w:b/>
          <w:sz w:val="24"/>
          <w:szCs w:val="24"/>
          <w:lang w:val="en-US"/>
        </w:rPr>
        <w:t>Materials.</w:t>
      </w:r>
      <w:proofErr w:type="gramEnd"/>
      <w:r w:rsidRPr="009F725E">
        <w:rPr>
          <w:rFonts w:ascii="Times New Roman" w:hAnsi="Times New Roman" w:cs="Times New Roman"/>
          <w:sz w:val="24"/>
          <w:szCs w:val="24"/>
          <w:lang w:val="en-US"/>
        </w:rPr>
        <w:t xml:space="preserve"> </w:t>
      </w:r>
      <w:r w:rsidR="007F7863" w:rsidRPr="009F725E">
        <w:rPr>
          <w:rFonts w:ascii="Times New Roman" w:hAnsi="Times New Roman" w:cs="Times New Roman"/>
          <w:sz w:val="24"/>
          <w:szCs w:val="24"/>
          <w:lang w:val="en-US"/>
        </w:rPr>
        <w:t>In the investigation w</w:t>
      </w:r>
      <w:r w:rsidR="00A74F8B">
        <w:rPr>
          <w:rFonts w:ascii="Times New Roman" w:hAnsi="Times New Roman" w:cs="Times New Roman"/>
          <w:sz w:val="24"/>
          <w:szCs w:val="24"/>
          <w:lang w:val="en-US"/>
        </w:rPr>
        <w:t>as</w:t>
      </w:r>
      <w:r w:rsidR="007F7863" w:rsidRPr="009F725E">
        <w:rPr>
          <w:rFonts w:ascii="Times New Roman" w:hAnsi="Times New Roman" w:cs="Times New Roman"/>
          <w:sz w:val="24"/>
          <w:szCs w:val="24"/>
          <w:lang w:val="en-US"/>
        </w:rPr>
        <w:t xml:space="preserve"> used </w:t>
      </w:r>
      <w:r w:rsidR="00A74F8B">
        <w:rPr>
          <w:rFonts w:ascii="Times New Roman" w:hAnsi="Times New Roman" w:cs="Times New Roman"/>
          <w:sz w:val="24"/>
          <w:szCs w:val="24"/>
          <w:lang w:val="en-US"/>
        </w:rPr>
        <w:t xml:space="preserve">the </w:t>
      </w:r>
      <w:r w:rsidR="007F7863" w:rsidRPr="009F725E">
        <w:rPr>
          <w:rFonts w:ascii="Times New Roman" w:hAnsi="Times New Roman" w:cs="Times New Roman"/>
          <w:sz w:val="24"/>
          <w:szCs w:val="24"/>
          <w:lang w:val="en-US"/>
        </w:rPr>
        <w:t>adapted for the Russian population ZTPI (</w:t>
      </w:r>
      <w:proofErr w:type="spellStart"/>
      <w:r w:rsidR="007F7863" w:rsidRPr="009F725E">
        <w:rPr>
          <w:rFonts w:ascii="Times New Roman" w:hAnsi="Times New Roman" w:cs="Times New Roman"/>
          <w:sz w:val="24"/>
          <w:szCs w:val="24"/>
          <w:lang w:val="en-US"/>
        </w:rPr>
        <w:t>Zimbardo</w:t>
      </w:r>
      <w:proofErr w:type="spellEnd"/>
      <w:r w:rsidR="0043685F">
        <w:rPr>
          <w:rFonts w:ascii="Times New Roman" w:hAnsi="Times New Roman" w:cs="Times New Roman"/>
          <w:sz w:val="24"/>
          <w:szCs w:val="24"/>
          <w:lang w:val="en-US"/>
        </w:rPr>
        <w:t xml:space="preserve"> and</w:t>
      </w:r>
      <w:r w:rsidR="007F7863" w:rsidRPr="009F725E">
        <w:rPr>
          <w:rFonts w:ascii="Times New Roman" w:hAnsi="Times New Roman" w:cs="Times New Roman"/>
          <w:sz w:val="24"/>
          <w:szCs w:val="24"/>
          <w:lang w:val="en-US"/>
        </w:rPr>
        <w:t xml:space="preserve"> Boyd 1999; </w:t>
      </w:r>
      <w:proofErr w:type="spellStart"/>
      <w:r w:rsidR="007F7863" w:rsidRPr="009F725E">
        <w:rPr>
          <w:rFonts w:ascii="Times New Roman" w:hAnsi="Times New Roman" w:cs="Times New Roman"/>
          <w:sz w:val="24"/>
          <w:szCs w:val="24"/>
          <w:lang w:val="en-US"/>
        </w:rPr>
        <w:t>Sircova</w:t>
      </w:r>
      <w:proofErr w:type="spellEnd"/>
      <w:r w:rsidR="007F7863" w:rsidRPr="009F725E">
        <w:rPr>
          <w:rFonts w:ascii="Times New Roman" w:hAnsi="Times New Roman" w:cs="Times New Roman"/>
          <w:sz w:val="24"/>
          <w:szCs w:val="24"/>
          <w:lang w:val="en-US"/>
        </w:rPr>
        <w:t>, 2004).</w:t>
      </w:r>
      <w:r w:rsidRPr="009F725E">
        <w:rPr>
          <w:rFonts w:ascii="Times New Roman" w:hAnsi="Times New Roman" w:cs="Times New Roman"/>
          <w:sz w:val="24"/>
          <w:szCs w:val="24"/>
          <w:lang w:val="en-US"/>
        </w:rPr>
        <w:t xml:space="preserve"> </w:t>
      </w:r>
    </w:p>
    <w:p w:rsidR="005B3EA8" w:rsidRPr="009F725E" w:rsidRDefault="005B3EA8" w:rsidP="009F725E">
      <w:pPr>
        <w:autoSpaceDE w:val="0"/>
        <w:autoSpaceDN w:val="0"/>
        <w:adjustRightInd w:val="0"/>
        <w:spacing w:line="240" w:lineRule="auto"/>
        <w:ind w:firstLine="567"/>
        <w:contextualSpacing/>
        <w:jc w:val="both"/>
        <w:rPr>
          <w:rFonts w:ascii="Times New Roman" w:hAnsi="Times New Roman" w:cs="Times New Roman"/>
          <w:sz w:val="24"/>
          <w:szCs w:val="24"/>
          <w:lang w:val="en-US"/>
        </w:rPr>
      </w:pPr>
      <w:proofErr w:type="gramStart"/>
      <w:r w:rsidRPr="009F725E">
        <w:rPr>
          <w:rFonts w:ascii="Times New Roman" w:hAnsi="Times New Roman" w:cs="Times New Roman"/>
          <w:b/>
          <w:sz w:val="24"/>
          <w:szCs w:val="24"/>
          <w:lang w:val="en-US"/>
        </w:rPr>
        <w:t>Procedure.</w:t>
      </w:r>
      <w:proofErr w:type="gramEnd"/>
      <w:r w:rsidRPr="009F725E">
        <w:rPr>
          <w:rFonts w:ascii="Times New Roman" w:hAnsi="Times New Roman" w:cs="Times New Roman"/>
          <w:sz w:val="24"/>
          <w:szCs w:val="24"/>
          <w:lang w:val="en-US"/>
        </w:rPr>
        <w:t xml:space="preserve"> The participants were individually tested in the 1</w:t>
      </w:r>
      <w:r w:rsidRPr="009F725E">
        <w:rPr>
          <w:rFonts w:ascii="Times New Roman" w:hAnsi="Times New Roman" w:cs="Times New Roman"/>
          <w:sz w:val="24"/>
          <w:szCs w:val="24"/>
          <w:vertAlign w:val="superscript"/>
          <w:lang w:val="en-US"/>
        </w:rPr>
        <w:t>st</w:t>
      </w:r>
      <w:r w:rsidRPr="009F725E">
        <w:rPr>
          <w:rFonts w:ascii="Times New Roman" w:hAnsi="Times New Roman" w:cs="Times New Roman"/>
          <w:sz w:val="24"/>
          <w:szCs w:val="24"/>
          <w:lang w:val="en-US"/>
        </w:rPr>
        <w:t xml:space="preserve"> part of the day: 1</w:t>
      </w:r>
      <w:r w:rsidRPr="009F725E">
        <w:rPr>
          <w:rFonts w:ascii="Times New Roman" w:hAnsi="Times New Roman" w:cs="Times New Roman"/>
          <w:sz w:val="24"/>
          <w:szCs w:val="24"/>
          <w:vertAlign w:val="superscript"/>
          <w:lang w:val="en-US"/>
        </w:rPr>
        <w:t>st</w:t>
      </w:r>
      <w:r w:rsidRPr="009F725E">
        <w:rPr>
          <w:rFonts w:ascii="Times New Roman" w:hAnsi="Times New Roman" w:cs="Times New Roman"/>
          <w:sz w:val="24"/>
          <w:szCs w:val="24"/>
          <w:lang w:val="en-US"/>
        </w:rPr>
        <w:t xml:space="preserve"> sample – in the cabinet of the clinical psychologist in the geriatric department of the Mental Health Research Center; 2</w:t>
      </w:r>
      <w:r w:rsidRPr="009F725E">
        <w:rPr>
          <w:rFonts w:ascii="Times New Roman" w:hAnsi="Times New Roman" w:cs="Times New Roman"/>
          <w:sz w:val="24"/>
          <w:szCs w:val="24"/>
          <w:vertAlign w:val="superscript"/>
          <w:lang w:val="en-US"/>
        </w:rPr>
        <w:t>nd</w:t>
      </w:r>
      <w:r w:rsidRPr="009F725E">
        <w:rPr>
          <w:rFonts w:ascii="Times New Roman" w:hAnsi="Times New Roman" w:cs="Times New Roman"/>
          <w:sz w:val="24"/>
          <w:szCs w:val="24"/>
          <w:lang w:val="en-US"/>
        </w:rPr>
        <w:t xml:space="preserve"> sample – in a quiet room in a flat. They received the questionnaires and filled them in. The data collection took place between November 2011 and April 2014.</w:t>
      </w:r>
    </w:p>
    <w:p w:rsidR="00A74F8B" w:rsidRDefault="00A74F8B" w:rsidP="009F725E">
      <w:pPr>
        <w:spacing w:after="0" w:line="240" w:lineRule="auto"/>
        <w:ind w:firstLine="567"/>
        <w:contextualSpacing/>
        <w:jc w:val="both"/>
        <w:rPr>
          <w:rFonts w:ascii="Times New Roman" w:hAnsi="Times New Roman" w:cs="Times New Roman"/>
          <w:b/>
          <w:sz w:val="24"/>
          <w:szCs w:val="24"/>
          <w:lang w:val="en-US"/>
        </w:rPr>
      </w:pPr>
    </w:p>
    <w:p w:rsidR="005B3EA8" w:rsidRPr="009F725E" w:rsidRDefault="005B3EA8" w:rsidP="009F725E">
      <w:pPr>
        <w:spacing w:after="0" w:line="240" w:lineRule="auto"/>
        <w:ind w:firstLine="567"/>
        <w:contextualSpacing/>
        <w:jc w:val="both"/>
        <w:rPr>
          <w:rFonts w:ascii="Times New Roman" w:hAnsi="Times New Roman" w:cs="Times New Roman"/>
          <w:b/>
          <w:sz w:val="24"/>
          <w:szCs w:val="24"/>
          <w:lang w:val="en-US"/>
        </w:rPr>
      </w:pPr>
      <w:r w:rsidRPr="009F725E">
        <w:rPr>
          <w:rFonts w:ascii="Times New Roman" w:hAnsi="Times New Roman" w:cs="Times New Roman"/>
          <w:b/>
          <w:sz w:val="24"/>
          <w:szCs w:val="24"/>
          <w:lang w:val="en-US"/>
        </w:rPr>
        <w:t>Results</w:t>
      </w:r>
      <w:r w:rsidR="007F7863" w:rsidRPr="009F725E">
        <w:rPr>
          <w:rFonts w:ascii="Times New Roman" w:hAnsi="Times New Roman" w:cs="Times New Roman"/>
          <w:b/>
          <w:sz w:val="24"/>
          <w:szCs w:val="24"/>
          <w:lang w:val="en-US"/>
        </w:rPr>
        <w:t xml:space="preserve"> and discussion</w:t>
      </w:r>
    </w:p>
    <w:p w:rsidR="007F7863" w:rsidRDefault="005B3EA8" w:rsidP="009F725E">
      <w:pPr>
        <w:spacing w:after="0" w:line="240" w:lineRule="auto"/>
        <w:ind w:firstLine="567"/>
        <w:contextualSpacing/>
        <w:jc w:val="both"/>
        <w:rPr>
          <w:rFonts w:ascii="Times New Roman" w:hAnsi="Times New Roman" w:cs="Times New Roman"/>
          <w:sz w:val="24"/>
          <w:szCs w:val="24"/>
          <w:lang w:val="en-US"/>
        </w:rPr>
      </w:pPr>
      <w:r w:rsidRPr="009F725E">
        <w:rPr>
          <w:rFonts w:ascii="Times New Roman" w:hAnsi="Times New Roman" w:cs="Times New Roman"/>
          <w:sz w:val="24"/>
          <w:szCs w:val="24"/>
          <w:lang w:val="en-US"/>
        </w:rPr>
        <w:t>Significant differences between the representatives of a clinical and a control group were stated by the analysis of the ZTPI completion</w:t>
      </w:r>
      <w:r w:rsidR="0043685F">
        <w:rPr>
          <w:rFonts w:ascii="Times New Roman" w:hAnsi="Times New Roman" w:cs="Times New Roman"/>
          <w:sz w:val="24"/>
          <w:szCs w:val="24"/>
          <w:lang w:val="en-US"/>
        </w:rPr>
        <w:t xml:space="preserve"> (Picture 1)</w:t>
      </w:r>
      <w:r w:rsidRPr="009F725E">
        <w:rPr>
          <w:rFonts w:ascii="Times New Roman" w:hAnsi="Times New Roman" w:cs="Times New Roman"/>
          <w:sz w:val="24"/>
          <w:szCs w:val="24"/>
          <w:lang w:val="en-US"/>
        </w:rPr>
        <w:t>. The “Past Negative” was higher in the clinical group (p&lt;0</w:t>
      </w:r>
      <w:proofErr w:type="gramStart"/>
      <w:r w:rsidRPr="009F725E">
        <w:rPr>
          <w:rFonts w:ascii="Times New Roman" w:hAnsi="Times New Roman" w:cs="Times New Roman"/>
          <w:sz w:val="24"/>
          <w:szCs w:val="24"/>
          <w:lang w:val="en-US"/>
        </w:rPr>
        <w:t>,05</w:t>
      </w:r>
      <w:proofErr w:type="gramEnd"/>
      <w:r w:rsidRPr="009F725E">
        <w:rPr>
          <w:rFonts w:ascii="Times New Roman" w:hAnsi="Times New Roman" w:cs="Times New Roman"/>
          <w:sz w:val="24"/>
          <w:szCs w:val="24"/>
          <w:lang w:val="en-US"/>
        </w:rPr>
        <w:t>); elderly depressed people showed high scores on this factor while the mentally healthy people got the low scores on the average. The representatives of both groups showed high scores on the “Future”, but the scores of the healthy controls were significantly higher than the ones of the depressed people (p&lt;0,01). The average score on the factor “Present Fatalistic” was significantly higher in the clinical group (p&lt;0</w:t>
      </w:r>
      <w:proofErr w:type="gramStart"/>
      <w:r w:rsidRPr="009F725E">
        <w:rPr>
          <w:rFonts w:ascii="Times New Roman" w:hAnsi="Times New Roman" w:cs="Times New Roman"/>
          <w:sz w:val="24"/>
          <w:szCs w:val="24"/>
          <w:lang w:val="en-US"/>
        </w:rPr>
        <w:t>,01</w:t>
      </w:r>
      <w:proofErr w:type="gramEnd"/>
      <w:r w:rsidRPr="009F725E">
        <w:rPr>
          <w:rFonts w:ascii="Times New Roman" w:hAnsi="Times New Roman" w:cs="Times New Roman"/>
          <w:sz w:val="24"/>
          <w:szCs w:val="24"/>
          <w:lang w:val="en-US"/>
        </w:rPr>
        <w:t xml:space="preserve">): elderly depressed patients averagely got high scores while healthy elderly people – the low ones. </w:t>
      </w:r>
    </w:p>
    <w:p w:rsidR="0043685F" w:rsidRPr="00620EA9" w:rsidRDefault="0043685F" w:rsidP="0043685F">
      <w:pPr>
        <w:spacing w:after="0" w:line="360" w:lineRule="auto"/>
        <w:ind w:firstLine="567"/>
        <w:contextualSpacing/>
        <w:jc w:val="both"/>
        <w:rPr>
          <w:rFonts w:cs="Times New Roman"/>
          <w:lang w:val="en-US"/>
        </w:rPr>
      </w:pPr>
      <w:r w:rsidRPr="00620EA9">
        <w:rPr>
          <w:rFonts w:cs="Times New Roman"/>
          <w:noProof/>
          <w:lang w:eastAsia="ru-RU"/>
        </w:rPr>
        <w:lastRenderedPageBreak/>
        <w:drawing>
          <wp:inline distT="0" distB="0" distL="0" distR="0">
            <wp:extent cx="4572000" cy="2743200"/>
            <wp:effectExtent l="19050" t="0" r="1905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3685F" w:rsidRPr="00323E5B" w:rsidRDefault="0043685F" w:rsidP="0043685F">
      <w:pPr>
        <w:spacing w:after="0" w:line="240" w:lineRule="auto"/>
        <w:ind w:firstLine="567"/>
        <w:contextualSpacing/>
        <w:jc w:val="both"/>
        <w:rPr>
          <w:rFonts w:ascii="Times New Roman" w:hAnsi="Times New Roman" w:cs="Times New Roman"/>
          <w:sz w:val="24"/>
          <w:szCs w:val="24"/>
          <w:lang w:val="en-US"/>
        </w:rPr>
      </w:pPr>
      <w:proofErr w:type="gramStart"/>
      <w:r w:rsidRPr="00323E5B">
        <w:rPr>
          <w:rFonts w:ascii="Times New Roman" w:hAnsi="Times New Roman" w:cs="Times New Roman"/>
          <w:sz w:val="24"/>
          <w:szCs w:val="24"/>
          <w:lang w:val="en-US"/>
        </w:rPr>
        <w:t>Picture 1.</w:t>
      </w:r>
      <w:proofErr w:type="gramEnd"/>
      <w:r w:rsidRPr="00323E5B">
        <w:rPr>
          <w:rFonts w:ascii="Times New Roman" w:hAnsi="Times New Roman" w:cs="Times New Roman"/>
          <w:sz w:val="24"/>
          <w:szCs w:val="24"/>
          <w:lang w:val="en-US"/>
        </w:rPr>
        <w:t xml:space="preserve"> Distribution of the scores on the factors of the ZTPI in the clinical and the control groups (100% - all participants of each group). </w:t>
      </w:r>
    </w:p>
    <w:p w:rsidR="0043685F" w:rsidRPr="00323E5B" w:rsidRDefault="0043685F" w:rsidP="009F725E">
      <w:pPr>
        <w:spacing w:after="0" w:line="240" w:lineRule="auto"/>
        <w:ind w:firstLine="567"/>
        <w:contextualSpacing/>
        <w:jc w:val="both"/>
        <w:rPr>
          <w:rFonts w:ascii="Times New Roman" w:hAnsi="Times New Roman" w:cs="Times New Roman"/>
          <w:sz w:val="24"/>
          <w:szCs w:val="24"/>
          <w:lang w:val="en-US"/>
        </w:rPr>
      </w:pPr>
    </w:p>
    <w:p w:rsidR="005B3EA8" w:rsidRPr="009F725E" w:rsidRDefault="007F7863" w:rsidP="009F725E">
      <w:pPr>
        <w:spacing w:after="0" w:line="240" w:lineRule="auto"/>
        <w:ind w:firstLine="567"/>
        <w:contextualSpacing/>
        <w:jc w:val="both"/>
        <w:rPr>
          <w:rFonts w:ascii="Times New Roman" w:hAnsi="Times New Roman" w:cs="Times New Roman"/>
          <w:sz w:val="24"/>
          <w:szCs w:val="24"/>
          <w:lang w:val="en-US"/>
        </w:rPr>
      </w:pPr>
      <w:r w:rsidRPr="009F725E">
        <w:rPr>
          <w:rFonts w:ascii="Times New Roman" w:hAnsi="Times New Roman" w:cs="Times New Roman"/>
          <w:sz w:val="24"/>
          <w:szCs w:val="24"/>
          <w:lang w:val="en-US"/>
        </w:rPr>
        <w:t>The results confirmed the first hypothesis: in depression the present wasn’t associated with satisfaction, the future orientation was low. Contrary to the second hypothesis, healthy elderly people were highly future oriented. Our results support the assumption that the most expressed in late life depression is the tendency to pessimistic attitude towards the past and the fatalistic attitu</w:t>
      </w:r>
      <w:r w:rsidR="0043685F">
        <w:rPr>
          <w:rFonts w:ascii="Times New Roman" w:hAnsi="Times New Roman" w:cs="Times New Roman"/>
          <w:sz w:val="24"/>
          <w:szCs w:val="24"/>
          <w:lang w:val="en-US"/>
        </w:rPr>
        <w:t>de towards the present (</w:t>
      </w:r>
      <w:proofErr w:type="spellStart"/>
      <w:r w:rsidR="0043685F">
        <w:rPr>
          <w:rFonts w:ascii="Times New Roman" w:hAnsi="Times New Roman" w:cs="Times New Roman"/>
          <w:sz w:val="24"/>
          <w:szCs w:val="24"/>
          <w:lang w:val="en-US"/>
        </w:rPr>
        <w:t>Sircova</w:t>
      </w:r>
      <w:proofErr w:type="spellEnd"/>
      <w:r w:rsidR="0043685F">
        <w:rPr>
          <w:rFonts w:ascii="Times New Roman" w:hAnsi="Times New Roman" w:cs="Times New Roman"/>
          <w:sz w:val="24"/>
          <w:szCs w:val="24"/>
          <w:lang w:val="en-US"/>
        </w:rPr>
        <w:t xml:space="preserve"> and </w:t>
      </w:r>
      <w:proofErr w:type="spellStart"/>
      <w:r w:rsidR="0043685F">
        <w:rPr>
          <w:rFonts w:ascii="Times New Roman" w:hAnsi="Times New Roman" w:cs="Times New Roman"/>
          <w:sz w:val="24"/>
          <w:szCs w:val="24"/>
          <w:lang w:val="en-US"/>
        </w:rPr>
        <w:t>Mitina</w:t>
      </w:r>
      <w:proofErr w:type="spellEnd"/>
      <w:r w:rsidR="0043685F">
        <w:rPr>
          <w:rFonts w:ascii="Times New Roman" w:hAnsi="Times New Roman" w:cs="Times New Roman"/>
          <w:sz w:val="24"/>
          <w:szCs w:val="24"/>
          <w:lang w:val="en-US"/>
        </w:rPr>
        <w:t xml:space="preserve"> 2008;</w:t>
      </w:r>
      <w:r w:rsidRPr="009F725E">
        <w:rPr>
          <w:rFonts w:ascii="Times New Roman" w:hAnsi="Times New Roman" w:cs="Times New Roman"/>
          <w:sz w:val="24"/>
          <w:szCs w:val="24"/>
          <w:lang w:val="en-US"/>
        </w:rPr>
        <w:t xml:space="preserve"> </w:t>
      </w:r>
      <w:proofErr w:type="spellStart"/>
      <w:r w:rsidRPr="009F725E">
        <w:rPr>
          <w:rFonts w:ascii="Times New Roman" w:hAnsi="Times New Roman" w:cs="Times New Roman"/>
          <w:sz w:val="24"/>
          <w:szCs w:val="24"/>
          <w:lang w:val="en-US"/>
        </w:rPr>
        <w:t>Desm</w:t>
      </w:r>
      <w:r w:rsidR="0043685F">
        <w:rPr>
          <w:rFonts w:ascii="Times New Roman" w:hAnsi="Times New Roman" w:cs="Times New Roman"/>
          <w:sz w:val="24"/>
          <w:szCs w:val="24"/>
          <w:lang w:val="en-US"/>
        </w:rPr>
        <w:t>yter</w:t>
      </w:r>
      <w:proofErr w:type="spellEnd"/>
      <w:r w:rsidR="0043685F">
        <w:rPr>
          <w:rFonts w:ascii="Times New Roman" w:hAnsi="Times New Roman" w:cs="Times New Roman"/>
          <w:sz w:val="24"/>
          <w:szCs w:val="24"/>
          <w:lang w:val="en-US"/>
        </w:rPr>
        <w:t xml:space="preserve"> and De </w:t>
      </w:r>
      <w:proofErr w:type="spellStart"/>
      <w:r w:rsidR="0043685F">
        <w:rPr>
          <w:rFonts w:ascii="Times New Roman" w:hAnsi="Times New Roman" w:cs="Times New Roman"/>
          <w:sz w:val="24"/>
          <w:szCs w:val="24"/>
          <w:lang w:val="en-US"/>
        </w:rPr>
        <w:t>Raedt</w:t>
      </w:r>
      <w:proofErr w:type="spellEnd"/>
      <w:r w:rsidR="0043685F">
        <w:rPr>
          <w:rFonts w:ascii="Times New Roman" w:hAnsi="Times New Roman" w:cs="Times New Roman"/>
          <w:sz w:val="24"/>
          <w:szCs w:val="24"/>
          <w:lang w:val="en-US"/>
        </w:rPr>
        <w:t xml:space="preserve"> 2012</w:t>
      </w:r>
      <w:r w:rsidRPr="009F725E">
        <w:rPr>
          <w:rFonts w:ascii="Times New Roman" w:hAnsi="Times New Roman" w:cs="Times New Roman"/>
          <w:sz w:val="24"/>
          <w:szCs w:val="24"/>
          <w:lang w:val="en-US"/>
        </w:rPr>
        <w:t>). But according to our results also change other aspects of time perspective: lowers the ability to be satisfied here and now, to concentrate on positive aspects of one’s future. Thus, in late life depression several aspects of the time perspective profile of normal aging sharpen.</w:t>
      </w:r>
    </w:p>
    <w:p w:rsidR="00A74F8B" w:rsidRDefault="00A74F8B" w:rsidP="009F725E">
      <w:pPr>
        <w:spacing w:after="0" w:line="240" w:lineRule="auto"/>
        <w:ind w:firstLine="567"/>
        <w:contextualSpacing/>
        <w:jc w:val="both"/>
        <w:rPr>
          <w:rFonts w:ascii="Times New Roman" w:hAnsi="Times New Roman" w:cs="Times New Roman"/>
          <w:b/>
          <w:sz w:val="24"/>
          <w:szCs w:val="24"/>
          <w:lang w:val="en-US"/>
        </w:rPr>
      </w:pPr>
    </w:p>
    <w:p w:rsidR="005B3EA8" w:rsidRPr="009F725E" w:rsidRDefault="005B3EA8" w:rsidP="009F725E">
      <w:pPr>
        <w:spacing w:after="0" w:line="240" w:lineRule="auto"/>
        <w:ind w:firstLine="567"/>
        <w:contextualSpacing/>
        <w:jc w:val="both"/>
        <w:rPr>
          <w:rFonts w:ascii="Times New Roman" w:hAnsi="Times New Roman" w:cs="Times New Roman"/>
          <w:b/>
          <w:sz w:val="24"/>
          <w:szCs w:val="24"/>
          <w:lang w:val="en-US"/>
        </w:rPr>
      </w:pPr>
      <w:r w:rsidRPr="009F725E">
        <w:rPr>
          <w:rFonts w:ascii="Times New Roman" w:hAnsi="Times New Roman" w:cs="Times New Roman"/>
          <w:b/>
          <w:sz w:val="24"/>
          <w:szCs w:val="24"/>
          <w:lang w:val="en-US"/>
        </w:rPr>
        <w:t>Conclusion</w:t>
      </w:r>
    </w:p>
    <w:p w:rsidR="005B3EA8" w:rsidRPr="009F725E" w:rsidRDefault="007F7863" w:rsidP="009F725E">
      <w:pPr>
        <w:spacing w:after="0" w:line="240" w:lineRule="auto"/>
        <w:ind w:firstLine="567"/>
        <w:contextualSpacing/>
        <w:jc w:val="both"/>
        <w:rPr>
          <w:rFonts w:ascii="Times New Roman" w:hAnsi="Times New Roman" w:cs="Times New Roman"/>
          <w:sz w:val="24"/>
          <w:szCs w:val="24"/>
          <w:lang w:val="en-US"/>
        </w:rPr>
      </w:pPr>
      <w:r w:rsidRPr="009F725E">
        <w:rPr>
          <w:rFonts w:ascii="Times New Roman" w:hAnsi="Times New Roman" w:cs="Times New Roman"/>
          <w:sz w:val="24"/>
          <w:szCs w:val="24"/>
          <w:lang w:val="en-US"/>
        </w:rPr>
        <w:t xml:space="preserve">It was shown that the characteristics of TP in normal aging reflect predominance of its positive aspects. Among “compensatory” mechanisms are “shift to the future”, active and responsible life position which reflect psychological </w:t>
      </w:r>
      <w:proofErr w:type="spellStart"/>
      <w:r w:rsidRPr="009F725E">
        <w:rPr>
          <w:rFonts w:ascii="Times New Roman" w:hAnsi="Times New Roman" w:cs="Times New Roman"/>
          <w:sz w:val="24"/>
          <w:szCs w:val="24"/>
          <w:lang w:val="en-US"/>
        </w:rPr>
        <w:t>vitauct</w:t>
      </w:r>
      <w:proofErr w:type="spellEnd"/>
      <w:r w:rsidRPr="009F725E">
        <w:rPr>
          <w:rFonts w:ascii="Times New Roman" w:hAnsi="Times New Roman" w:cs="Times New Roman"/>
          <w:sz w:val="24"/>
          <w:szCs w:val="24"/>
          <w:lang w:val="en-US"/>
        </w:rPr>
        <w:t xml:space="preserve">. The “depressive” TP profile shows ambivalent attitude to the past, helplessness in life organizing, low future orientation. Resources of the past, possibility to get positive emotions in the present are not closed up for depressed people. These results clear up how manifests </w:t>
      </w:r>
      <w:proofErr w:type="spellStart"/>
      <w:r w:rsidRPr="009F725E">
        <w:rPr>
          <w:rFonts w:ascii="Times New Roman" w:hAnsi="Times New Roman" w:cs="Times New Roman"/>
          <w:sz w:val="24"/>
          <w:szCs w:val="24"/>
          <w:lang w:val="en-US"/>
        </w:rPr>
        <w:t>vitauct</w:t>
      </w:r>
      <w:proofErr w:type="spellEnd"/>
      <w:r w:rsidRPr="009F725E">
        <w:rPr>
          <w:rFonts w:ascii="Times New Roman" w:hAnsi="Times New Roman" w:cs="Times New Roman"/>
          <w:sz w:val="24"/>
          <w:szCs w:val="24"/>
          <w:lang w:val="en-US"/>
        </w:rPr>
        <w:t xml:space="preserve"> in aging (respecting TP), which resources can play a supportive role for the compensation of the negative changes.</w:t>
      </w:r>
    </w:p>
    <w:p w:rsidR="005B3EA8" w:rsidRPr="009F725E" w:rsidRDefault="005B3EA8" w:rsidP="009F725E">
      <w:pPr>
        <w:spacing w:after="0" w:line="240" w:lineRule="auto"/>
        <w:ind w:firstLine="567"/>
        <w:contextualSpacing/>
        <w:jc w:val="both"/>
        <w:rPr>
          <w:rFonts w:ascii="Times New Roman" w:hAnsi="Times New Roman" w:cs="Times New Roman"/>
          <w:sz w:val="24"/>
          <w:szCs w:val="24"/>
          <w:lang w:val="en-US"/>
        </w:rPr>
      </w:pPr>
    </w:p>
    <w:p w:rsidR="005B3EA8" w:rsidRPr="009F725E" w:rsidRDefault="005B3EA8" w:rsidP="009F725E">
      <w:pPr>
        <w:spacing w:after="0" w:line="240" w:lineRule="auto"/>
        <w:ind w:firstLine="567"/>
        <w:contextualSpacing/>
        <w:jc w:val="both"/>
        <w:rPr>
          <w:rFonts w:ascii="Times New Roman" w:hAnsi="Times New Roman" w:cs="Times New Roman"/>
          <w:b/>
          <w:sz w:val="24"/>
          <w:szCs w:val="24"/>
          <w:lang w:val="en-US"/>
        </w:rPr>
      </w:pPr>
      <w:r w:rsidRPr="009F725E">
        <w:rPr>
          <w:rFonts w:ascii="Times New Roman" w:hAnsi="Times New Roman" w:cs="Times New Roman"/>
          <w:b/>
          <w:sz w:val="24"/>
          <w:szCs w:val="24"/>
          <w:lang w:val="en-US"/>
        </w:rPr>
        <w:t>References</w:t>
      </w:r>
    </w:p>
    <w:p w:rsidR="005B3EA8" w:rsidRPr="009F725E" w:rsidRDefault="005B3EA8" w:rsidP="009F725E">
      <w:pPr>
        <w:pStyle w:val="a7"/>
        <w:numPr>
          <w:ilvl w:val="0"/>
          <w:numId w:val="1"/>
        </w:numPr>
        <w:spacing w:after="0" w:line="240" w:lineRule="auto"/>
        <w:jc w:val="both"/>
        <w:rPr>
          <w:rFonts w:ascii="Times New Roman" w:hAnsi="Times New Roman" w:cs="Times New Roman"/>
          <w:sz w:val="24"/>
          <w:szCs w:val="24"/>
          <w:lang w:val="en-US"/>
        </w:rPr>
      </w:pPr>
      <w:proofErr w:type="spellStart"/>
      <w:r w:rsidRPr="009F725E">
        <w:rPr>
          <w:rFonts w:ascii="Times New Roman" w:hAnsi="Times New Roman" w:cs="Times New Roman"/>
          <w:sz w:val="24"/>
          <w:szCs w:val="24"/>
          <w:lang w:val="en-US"/>
        </w:rPr>
        <w:t>Frolkis</w:t>
      </w:r>
      <w:proofErr w:type="spellEnd"/>
      <w:r w:rsidRPr="009F725E">
        <w:rPr>
          <w:rFonts w:ascii="Times New Roman" w:hAnsi="Times New Roman" w:cs="Times New Roman"/>
          <w:sz w:val="24"/>
          <w:szCs w:val="24"/>
          <w:lang w:val="en-US"/>
        </w:rPr>
        <w:t xml:space="preserve"> V. </w:t>
      </w:r>
      <w:r w:rsidR="0043685F">
        <w:rPr>
          <w:rFonts w:ascii="Times New Roman" w:hAnsi="Times New Roman" w:cs="Times New Roman"/>
          <w:sz w:val="24"/>
          <w:szCs w:val="24"/>
          <w:lang w:val="en-US"/>
        </w:rPr>
        <w:t xml:space="preserve">1988. </w:t>
      </w:r>
      <w:r w:rsidRPr="0043685F">
        <w:rPr>
          <w:rFonts w:ascii="Times New Roman" w:hAnsi="Times New Roman" w:cs="Times New Roman"/>
          <w:sz w:val="24"/>
          <w:szCs w:val="24"/>
          <w:lang w:val="en-US"/>
        </w:rPr>
        <w:t>Aging and the increase in life duration.</w:t>
      </w:r>
      <w:r w:rsidRPr="009F725E">
        <w:rPr>
          <w:rFonts w:ascii="Times New Roman" w:hAnsi="Times New Roman" w:cs="Times New Roman"/>
          <w:sz w:val="24"/>
          <w:szCs w:val="24"/>
          <w:lang w:val="en-US"/>
        </w:rPr>
        <w:t xml:space="preserve"> Leningrad: Science.</w:t>
      </w:r>
    </w:p>
    <w:p w:rsidR="005B3EA8" w:rsidRPr="009F725E" w:rsidRDefault="005B3EA8" w:rsidP="009F725E">
      <w:pPr>
        <w:pStyle w:val="a7"/>
        <w:numPr>
          <w:ilvl w:val="0"/>
          <w:numId w:val="1"/>
        </w:numPr>
        <w:spacing w:after="0" w:line="240" w:lineRule="auto"/>
        <w:jc w:val="both"/>
        <w:rPr>
          <w:rFonts w:ascii="Times New Roman" w:hAnsi="Times New Roman" w:cs="Times New Roman"/>
          <w:sz w:val="24"/>
          <w:szCs w:val="24"/>
          <w:lang w:val="en-US"/>
        </w:rPr>
      </w:pPr>
      <w:proofErr w:type="spellStart"/>
      <w:r w:rsidRPr="009F725E">
        <w:rPr>
          <w:rFonts w:ascii="Times New Roman" w:hAnsi="Times New Roman" w:cs="Times New Roman"/>
          <w:sz w:val="24"/>
          <w:szCs w:val="24"/>
          <w:lang w:val="en-US"/>
        </w:rPr>
        <w:t>Zimbardo</w:t>
      </w:r>
      <w:proofErr w:type="spellEnd"/>
      <w:r w:rsidRPr="009F725E">
        <w:rPr>
          <w:rFonts w:ascii="Times New Roman" w:hAnsi="Times New Roman" w:cs="Times New Roman"/>
          <w:sz w:val="24"/>
          <w:szCs w:val="24"/>
          <w:lang w:val="en-US"/>
        </w:rPr>
        <w:t xml:space="preserve"> P</w:t>
      </w:r>
      <w:r w:rsidR="0043685F">
        <w:rPr>
          <w:rFonts w:ascii="Times New Roman" w:hAnsi="Times New Roman" w:cs="Times New Roman"/>
          <w:sz w:val="24"/>
          <w:szCs w:val="24"/>
          <w:lang w:val="en-US"/>
        </w:rPr>
        <w:t xml:space="preserve">. G., </w:t>
      </w:r>
      <w:r w:rsidRPr="009F725E">
        <w:rPr>
          <w:rFonts w:ascii="Times New Roman" w:hAnsi="Times New Roman" w:cs="Times New Roman"/>
          <w:sz w:val="24"/>
          <w:szCs w:val="24"/>
          <w:lang w:val="en-US"/>
        </w:rPr>
        <w:t>Boyd J</w:t>
      </w:r>
      <w:r w:rsidR="0043685F">
        <w:rPr>
          <w:rFonts w:ascii="Times New Roman" w:hAnsi="Times New Roman" w:cs="Times New Roman"/>
          <w:sz w:val="24"/>
          <w:szCs w:val="24"/>
          <w:lang w:val="en-US"/>
        </w:rPr>
        <w:t xml:space="preserve">. </w:t>
      </w:r>
      <w:r w:rsidRPr="009F725E">
        <w:rPr>
          <w:rFonts w:ascii="Times New Roman" w:hAnsi="Times New Roman" w:cs="Times New Roman"/>
          <w:sz w:val="24"/>
          <w:szCs w:val="24"/>
          <w:lang w:val="en-US"/>
        </w:rPr>
        <w:t>N. 1999</w:t>
      </w:r>
      <w:r w:rsidR="0043685F">
        <w:rPr>
          <w:rFonts w:ascii="Times New Roman" w:hAnsi="Times New Roman" w:cs="Times New Roman"/>
          <w:sz w:val="24"/>
          <w:szCs w:val="24"/>
          <w:lang w:val="en-US"/>
        </w:rPr>
        <w:t>.</w:t>
      </w:r>
      <w:r w:rsidRPr="009F725E">
        <w:rPr>
          <w:rFonts w:ascii="Times New Roman" w:hAnsi="Times New Roman" w:cs="Times New Roman"/>
          <w:sz w:val="24"/>
          <w:szCs w:val="24"/>
          <w:lang w:val="en-US"/>
        </w:rPr>
        <w:t xml:space="preserve"> Putting time in perspective: a valid, reliable individual-difference metric. </w:t>
      </w:r>
      <w:r w:rsidRPr="0043685F">
        <w:rPr>
          <w:rFonts w:ascii="Times New Roman" w:hAnsi="Times New Roman" w:cs="Times New Roman"/>
          <w:sz w:val="24"/>
          <w:szCs w:val="24"/>
          <w:lang w:val="en-US"/>
        </w:rPr>
        <w:t>Journal of Personality and Social Psychology</w:t>
      </w:r>
      <w:r w:rsidRPr="009F725E">
        <w:rPr>
          <w:rFonts w:ascii="Times New Roman" w:hAnsi="Times New Roman" w:cs="Times New Roman"/>
          <w:sz w:val="24"/>
          <w:szCs w:val="24"/>
          <w:lang w:val="en-US"/>
        </w:rPr>
        <w:t xml:space="preserve"> 77</w:t>
      </w:r>
      <w:r w:rsidR="0043685F">
        <w:rPr>
          <w:rFonts w:ascii="Times New Roman" w:hAnsi="Times New Roman" w:cs="Times New Roman"/>
          <w:sz w:val="24"/>
          <w:szCs w:val="24"/>
          <w:lang w:val="en-US"/>
        </w:rPr>
        <w:t xml:space="preserve">, </w:t>
      </w:r>
      <w:r w:rsidRPr="009F725E">
        <w:rPr>
          <w:rFonts w:ascii="Times New Roman" w:hAnsi="Times New Roman" w:cs="Times New Roman"/>
          <w:sz w:val="24"/>
          <w:szCs w:val="24"/>
          <w:lang w:val="en-US"/>
        </w:rPr>
        <w:t>1271–</w:t>
      </w:r>
      <w:r w:rsidR="0043685F">
        <w:rPr>
          <w:rFonts w:ascii="Times New Roman" w:hAnsi="Times New Roman" w:cs="Times New Roman"/>
          <w:sz w:val="24"/>
          <w:szCs w:val="24"/>
          <w:lang w:val="en-US"/>
        </w:rPr>
        <w:t>12</w:t>
      </w:r>
      <w:r w:rsidRPr="009F725E">
        <w:rPr>
          <w:rFonts w:ascii="Times New Roman" w:hAnsi="Times New Roman" w:cs="Times New Roman"/>
          <w:sz w:val="24"/>
          <w:szCs w:val="24"/>
          <w:lang w:val="en-US"/>
        </w:rPr>
        <w:t>88.</w:t>
      </w:r>
    </w:p>
    <w:p w:rsidR="005B3EA8" w:rsidRPr="009F725E" w:rsidRDefault="005B3EA8" w:rsidP="009F725E">
      <w:pPr>
        <w:pStyle w:val="a7"/>
        <w:numPr>
          <w:ilvl w:val="0"/>
          <w:numId w:val="1"/>
        </w:numPr>
        <w:spacing w:after="0" w:line="240" w:lineRule="auto"/>
        <w:jc w:val="both"/>
        <w:rPr>
          <w:rFonts w:ascii="Times New Roman" w:hAnsi="Times New Roman" w:cs="Times New Roman"/>
          <w:sz w:val="24"/>
          <w:szCs w:val="24"/>
          <w:lang w:val="en-US"/>
        </w:rPr>
      </w:pPr>
      <w:proofErr w:type="spellStart"/>
      <w:r w:rsidRPr="009F725E">
        <w:rPr>
          <w:rFonts w:ascii="Times New Roman" w:hAnsi="Times New Roman" w:cs="Times New Roman"/>
          <w:sz w:val="24"/>
          <w:szCs w:val="24"/>
          <w:lang w:val="en-US"/>
        </w:rPr>
        <w:t>Sircova</w:t>
      </w:r>
      <w:proofErr w:type="spellEnd"/>
      <w:r w:rsidRPr="009F725E">
        <w:rPr>
          <w:rFonts w:ascii="Times New Roman" w:hAnsi="Times New Roman" w:cs="Times New Roman"/>
          <w:sz w:val="24"/>
          <w:szCs w:val="24"/>
          <w:lang w:val="en-US"/>
        </w:rPr>
        <w:t xml:space="preserve"> A. </w:t>
      </w:r>
      <w:r w:rsidR="0043685F">
        <w:rPr>
          <w:rFonts w:ascii="Times New Roman" w:hAnsi="Times New Roman" w:cs="Times New Roman"/>
          <w:sz w:val="24"/>
          <w:szCs w:val="24"/>
          <w:lang w:val="en-US"/>
        </w:rPr>
        <w:t xml:space="preserve">2004. </w:t>
      </w:r>
      <w:r w:rsidRPr="009F725E">
        <w:rPr>
          <w:rFonts w:ascii="Times New Roman" w:hAnsi="Times New Roman" w:cs="Times New Roman"/>
          <w:sz w:val="24"/>
          <w:szCs w:val="24"/>
          <w:lang w:val="en-US"/>
        </w:rPr>
        <w:t xml:space="preserve">Psychological time: approbation of the method of </w:t>
      </w:r>
      <w:proofErr w:type="spellStart"/>
      <w:r w:rsidRPr="009F725E">
        <w:rPr>
          <w:rFonts w:ascii="Times New Roman" w:hAnsi="Times New Roman" w:cs="Times New Roman"/>
          <w:sz w:val="24"/>
          <w:szCs w:val="24"/>
          <w:lang w:val="en-US"/>
        </w:rPr>
        <w:t>Zimbardo</w:t>
      </w:r>
      <w:proofErr w:type="spellEnd"/>
      <w:r w:rsidRPr="009F725E">
        <w:rPr>
          <w:rFonts w:ascii="Times New Roman" w:hAnsi="Times New Roman" w:cs="Times New Roman"/>
          <w:sz w:val="24"/>
          <w:szCs w:val="24"/>
          <w:lang w:val="en-US"/>
        </w:rPr>
        <w:t xml:space="preserve"> in time perspective. Diploma work</w:t>
      </w:r>
      <w:r w:rsidR="00323E5B">
        <w:rPr>
          <w:rFonts w:ascii="Times New Roman" w:hAnsi="Times New Roman" w:cs="Times New Roman"/>
          <w:sz w:val="24"/>
          <w:szCs w:val="24"/>
          <w:lang w:val="en-US"/>
        </w:rPr>
        <w:t>:</w:t>
      </w:r>
      <w:r w:rsidRPr="009F725E">
        <w:rPr>
          <w:rFonts w:ascii="Times New Roman" w:hAnsi="Times New Roman" w:cs="Times New Roman"/>
          <w:sz w:val="24"/>
          <w:szCs w:val="24"/>
          <w:lang w:val="en-US"/>
        </w:rPr>
        <w:t xml:space="preserve"> MSU.</w:t>
      </w:r>
    </w:p>
    <w:p w:rsidR="005B3EA8" w:rsidRPr="009F725E" w:rsidRDefault="00323E5B" w:rsidP="009F725E">
      <w:pPr>
        <w:pStyle w:val="a7"/>
        <w:numPr>
          <w:ilvl w:val="0"/>
          <w:numId w:val="1"/>
        </w:num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Sircova</w:t>
      </w:r>
      <w:proofErr w:type="spellEnd"/>
      <w:r w:rsidR="005B3EA8" w:rsidRPr="009F725E">
        <w:rPr>
          <w:rFonts w:ascii="Times New Roman" w:hAnsi="Times New Roman" w:cs="Times New Roman"/>
          <w:sz w:val="24"/>
          <w:szCs w:val="24"/>
          <w:lang w:val="en-US"/>
        </w:rPr>
        <w:t xml:space="preserve"> A</w:t>
      </w:r>
      <w:r>
        <w:rPr>
          <w:rFonts w:ascii="Times New Roman" w:hAnsi="Times New Roman" w:cs="Times New Roman"/>
          <w:sz w:val="24"/>
          <w:szCs w:val="24"/>
          <w:lang w:val="en-US"/>
        </w:rPr>
        <w:t>.</w:t>
      </w:r>
      <w:r w:rsidR="005B3EA8" w:rsidRPr="009F725E">
        <w:rPr>
          <w:rFonts w:ascii="Times New Roman" w:hAnsi="Times New Roman" w:cs="Times New Roman"/>
          <w:sz w:val="24"/>
          <w:szCs w:val="24"/>
          <w:lang w:val="en-US"/>
        </w:rPr>
        <w:t xml:space="preserve">, </w:t>
      </w:r>
      <w:proofErr w:type="spellStart"/>
      <w:r w:rsidR="005B3EA8" w:rsidRPr="009F725E">
        <w:rPr>
          <w:rFonts w:ascii="Times New Roman" w:hAnsi="Times New Roman" w:cs="Times New Roman"/>
          <w:sz w:val="24"/>
          <w:szCs w:val="24"/>
          <w:lang w:val="en-US"/>
        </w:rPr>
        <w:t>Mitina</w:t>
      </w:r>
      <w:proofErr w:type="spellEnd"/>
      <w:r w:rsidR="005B3EA8" w:rsidRPr="009F725E">
        <w:rPr>
          <w:rFonts w:ascii="Times New Roman" w:hAnsi="Times New Roman" w:cs="Times New Roman"/>
          <w:sz w:val="24"/>
          <w:szCs w:val="24"/>
          <w:lang w:val="en-US"/>
        </w:rPr>
        <w:t xml:space="preserve"> O</w:t>
      </w:r>
      <w:r>
        <w:rPr>
          <w:rFonts w:ascii="Times New Roman" w:hAnsi="Times New Roman" w:cs="Times New Roman"/>
          <w:sz w:val="24"/>
          <w:szCs w:val="24"/>
          <w:lang w:val="en-US"/>
        </w:rPr>
        <w:t>.</w:t>
      </w:r>
      <w:r w:rsidR="005B3EA8" w:rsidRPr="009F725E">
        <w:rPr>
          <w:rFonts w:ascii="Times New Roman" w:hAnsi="Times New Roman" w:cs="Times New Roman"/>
          <w:sz w:val="24"/>
          <w:szCs w:val="24"/>
          <w:lang w:val="en-US"/>
        </w:rPr>
        <w:t xml:space="preserve"> V. </w:t>
      </w:r>
      <w:r w:rsidRPr="009F725E">
        <w:rPr>
          <w:rFonts w:ascii="Times New Roman" w:hAnsi="Times New Roman" w:cs="Times New Roman"/>
          <w:sz w:val="24"/>
          <w:szCs w:val="24"/>
          <w:lang w:val="en-US"/>
        </w:rPr>
        <w:t>2008</w:t>
      </w:r>
      <w:r>
        <w:rPr>
          <w:rFonts w:ascii="Times New Roman" w:hAnsi="Times New Roman" w:cs="Times New Roman"/>
          <w:sz w:val="24"/>
          <w:szCs w:val="24"/>
          <w:lang w:val="en-US"/>
        </w:rPr>
        <w:t xml:space="preserve">. </w:t>
      </w:r>
      <w:r w:rsidR="005B3EA8" w:rsidRPr="009F725E">
        <w:rPr>
          <w:rFonts w:ascii="Times New Roman" w:hAnsi="Times New Roman" w:cs="Times New Roman"/>
          <w:sz w:val="24"/>
          <w:szCs w:val="24"/>
          <w:lang w:val="en-US"/>
        </w:rPr>
        <w:t>Age dynamics of age orientations of a personality</w:t>
      </w:r>
      <w:r>
        <w:rPr>
          <w:rFonts w:ascii="Times New Roman" w:hAnsi="Times New Roman" w:cs="Times New Roman"/>
          <w:sz w:val="24"/>
          <w:szCs w:val="24"/>
          <w:lang w:val="en-US"/>
        </w:rPr>
        <w:t>.</w:t>
      </w:r>
      <w:r w:rsidR="005B3EA8" w:rsidRPr="009F725E">
        <w:rPr>
          <w:rFonts w:ascii="Times New Roman" w:hAnsi="Times New Roman" w:cs="Times New Roman"/>
          <w:sz w:val="24"/>
          <w:szCs w:val="24"/>
          <w:lang w:val="en-US"/>
        </w:rPr>
        <w:t xml:space="preserve"> </w:t>
      </w:r>
      <w:r w:rsidR="005B3EA8" w:rsidRPr="00323E5B">
        <w:rPr>
          <w:rFonts w:ascii="Times New Roman" w:hAnsi="Times New Roman" w:cs="Times New Roman"/>
          <w:sz w:val="24"/>
          <w:szCs w:val="24"/>
          <w:lang w:val="en-US"/>
        </w:rPr>
        <w:t>Questions of psychology</w:t>
      </w:r>
      <w:r w:rsidR="005B3EA8" w:rsidRPr="009F725E">
        <w:rPr>
          <w:rFonts w:ascii="Times New Roman" w:hAnsi="Times New Roman" w:cs="Times New Roman"/>
          <w:sz w:val="24"/>
          <w:szCs w:val="24"/>
          <w:lang w:val="en-US"/>
        </w:rPr>
        <w:t xml:space="preserve"> 2</w:t>
      </w:r>
      <w:r>
        <w:rPr>
          <w:rFonts w:ascii="Times New Roman" w:hAnsi="Times New Roman" w:cs="Times New Roman"/>
          <w:sz w:val="24"/>
          <w:szCs w:val="24"/>
          <w:lang w:val="en-US"/>
        </w:rPr>
        <w:t>,</w:t>
      </w:r>
      <w:r w:rsidR="005B3EA8" w:rsidRPr="009F725E">
        <w:rPr>
          <w:rFonts w:ascii="Times New Roman" w:hAnsi="Times New Roman" w:cs="Times New Roman"/>
          <w:sz w:val="24"/>
          <w:szCs w:val="24"/>
          <w:lang w:val="en-US"/>
        </w:rPr>
        <w:t xml:space="preserve"> 41–54.</w:t>
      </w:r>
    </w:p>
    <w:p w:rsidR="005B3EA8" w:rsidRPr="009F725E" w:rsidRDefault="005B3EA8" w:rsidP="009F725E">
      <w:pPr>
        <w:pStyle w:val="a7"/>
        <w:numPr>
          <w:ilvl w:val="0"/>
          <w:numId w:val="1"/>
        </w:numPr>
        <w:spacing w:after="0" w:line="240" w:lineRule="auto"/>
        <w:jc w:val="both"/>
        <w:rPr>
          <w:rFonts w:ascii="Times New Roman" w:hAnsi="Times New Roman" w:cs="Times New Roman"/>
          <w:sz w:val="24"/>
          <w:szCs w:val="24"/>
          <w:lang w:val="en-US"/>
        </w:rPr>
      </w:pPr>
      <w:proofErr w:type="spellStart"/>
      <w:r w:rsidRPr="009F725E">
        <w:rPr>
          <w:rFonts w:ascii="Times New Roman" w:hAnsi="Times New Roman" w:cs="Times New Roman"/>
          <w:sz w:val="24"/>
          <w:szCs w:val="24"/>
          <w:lang w:val="en-US"/>
        </w:rPr>
        <w:t>Desmyter</w:t>
      </w:r>
      <w:proofErr w:type="spellEnd"/>
      <w:r w:rsidRPr="009F725E">
        <w:rPr>
          <w:rFonts w:ascii="Times New Roman" w:hAnsi="Times New Roman" w:cs="Times New Roman"/>
          <w:sz w:val="24"/>
          <w:szCs w:val="24"/>
          <w:lang w:val="en-US"/>
        </w:rPr>
        <w:t xml:space="preserve"> F</w:t>
      </w:r>
      <w:r w:rsidR="00323E5B">
        <w:rPr>
          <w:rFonts w:ascii="Times New Roman" w:hAnsi="Times New Roman" w:cs="Times New Roman"/>
          <w:sz w:val="24"/>
          <w:szCs w:val="24"/>
          <w:lang w:val="en-US"/>
        </w:rPr>
        <w:t>.</w:t>
      </w:r>
      <w:r w:rsidRPr="009F725E">
        <w:rPr>
          <w:rFonts w:ascii="Times New Roman" w:hAnsi="Times New Roman" w:cs="Times New Roman"/>
          <w:sz w:val="24"/>
          <w:szCs w:val="24"/>
          <w:lang w:val="en-US"/>
        </w:rPr>
        <w:t xml:space="preserve">, De </w:t>
      </w:r>
      <w:proofErr w:type="spellStart"/>
      <w:r w:rsidRPr="009F725E">
        <w:rPr>
          <w:rFonts w:ascii="Times New Roman" w:hAnsi="Times New Roman" w:cs="Times New Roman"/>
          <w:sz w:val="24"/>
          <w:szCs w:val="24"/>
          <w:lang w:val="en-US"/>
        </w:rPr>
        <w:t>Raedt</w:t>
      </w:r>
      <w:proofErr w:type="spellEnd"/>
      <w:r w:rsidRPr="009F725E">
        <w:rPr>
          <w:rFonts w:ascii="Times New Roman" w:hAnsi="Times New Roman" w:cs="Times New Roman"/>
          <w:sz w:val="24"/>
          <w:szCs w:val="24"/>
          <w:lang w:val="en-US"/>
        </w:rPr>
        <w:t xml:space="preserve"> R. </w:t>
      </w:r>
      <w:r w:rsidR="00323E5B">
        <w:rPr>
          <w:rFonts w:ascii="Times New Roman" w:hAnsi="Times New Roman" w:cs="Times New Roman"/>
          <w:sz w:val="24"/>
          <w:szCs w:val="24"/>
          <w:lang w:val="en-US"/>
        </w:rPr>
        <w:t xml:space="preserve">2012. </w:t>
      </w:r>
      <w:r w:rsidRPr="009F725E">
        <w:rPr>
          <w:rFonts w:ascii="Times New Roman" w:hAnsi="Times New Roman" w:cs="Times New Roman"/>
          <w:sz w:val="24"/>
          <w:szCs w:val="24"/>
          <w:lang w:val="en-US"/>
        </w:rPr>
        <w:t>The relationship between time perspective and subjective well-being of older adults</w:t>
      </w:r>
      <w:r w:rsidR="00323E5B">
        <w:rPr>
          <w:rFonts w:ascii="Times New Roman" w:hAnsi="Times New Roman" w:cs="Times New Roman"/>
          <w:sz w:val="24"/>
          <w:szCs w:val="24"/>
          <w:lang w:val="en-US"/>
        </w:rPr>
        <w:t>.</w:t>
      </w:r>
      <w:r w:rsidRPr="009F725E">
        <w:rPr>
          <w:rFonts w:ascii="Times New Roman" w:hAnsi="Times New Roman" w:cs="Times New Roman"/>
          <w:sz w:val="24"/>
          <w:szCs w:val="24"/>
          <w:lang w:val="en-US"/>
        </w:rPr>
        <w:t xml:space="preserve"> </w:t>
      </w:r>
      <w:proofErr w:type="spellStart"/>
      <w:r w:rsidRPr="00323E5B">
        <w:rPr>
          <w:rFonts w:ascii="Times New Roman" w:hAnsi="Times New Roman" w:cs="Times New Roman"/>
          <w:sz w:val="24"/>
          <w:szCs w:val="24"/>
          <w:lang w:val="en-US"/>
        </w:rPr>
        <w:t>Psychologica</w:t>
      </w:r>
      <w:proofErr w:type="spellEnd"/>
      <w:r w:rsidRPr="00323E5B">
        <w:rPr>
          <w:rFonts w:ascii="Times New Roman" w:hAnsi="Times New Roman" w:cs="Times New Roman"/>
          <w:sz w:val="24"/>
          <w:szCs w:val="24"/>
          <w:lang w:val="en-US"/>
        </w:rPr>
        <w:t xml:space="preserve"> </w:t>
      </w:r>
      <w:proofErr w:type="spellStart"/>
      <w:r w:rsidRPr="00323E5B">
        <w:rPr>
          <w:rFonts w:ascii="Times New Roman" w:hAnsi="Times New Roman" w:cs="Times New Roman"/>
          <w:sz w:val="24"/>
          <w:szCs w:val="24"/>
          <w:lang w:val="en-US"/>
        </w:rPr>
        <w:t>Belgica</w:t>
      </w:r>
      <w:proofErr w:type="spellEnd"/>
      <w:r w:rsidRPr="009F725E">
        <w:rPr>
          <w:rFonts w:ascii="Times New Roman" w:hAnsi="Times New Roman" w:cs="Times New Roman"/>
          <w:sz w:val="24"/>
          <w:szCs w:val="24"/>
          <w:lang w:val="en-US"/>
        </w:rPr>
        <w:t xml:space="preserve"> 52</w:t>
      </w:r>
      <w:r w:rsidR="00323E5B">
        <w:rPr>
          <w:rFonts w:ascii="Times New Roman" w:hAnsi="Times New Roman" w:cs="Times New Roman"/>
          <w:sz w:val="24"/>
          <w:szCs w:val="24"/>
          <w:lang w:val="en-US"/>
        </w:rPr>
        <w:t>,</w:t>
      </w:r>
      <w:r w:rsidRPr="009F725E">
        <w:rPr>
          <w:rFonts w:ascii="Times New Roman" w:hAnsi="Times New Roman" w:cs="Times New Roman"/>
          <w:sz w:val="24"/>
          <w:szCs w:val="24"/>
          <w:lang w:val="en-US"/>
        </w:rPr>
        <w:t xml:space="preserve"> 19–38.</w:t>
      </w:r>
    </w:p>
    <w:sectPr w:rsidR="005B3EA8" w:rsidRPr="009F725E" w:rsidSect="005B3EA8">
      <w:pgSz w:w="11906" w:h="16838"/>
      <w:pgMar w:top="1418"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6C4386"/>
    <w:multiLevelType w:val="hybridMultilevel"/>
    <w:tmpl w:val="0874CBC4"/>
    <w:lvl w:ilvl="0" w:tplc="191A78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3EA8"/>
    <w:rsid w:val="00323E5B"/>
    <w:rsid w:val="0043685F"/>
    <w:rsid w:val="005B3EA8"/>
    <w:rsid w:val="00785D1E"/>
    <w:rsid w:val="007F7863"/>
    <w:rsid w:val="00986212"/>
    <w:rsid w:val="009F725E"/>
    <w:rsid w:val="00A74F8B"/>
    <w:rsid w:val="00AD11DE"/>
    <w:rsid w:val="00B24D57"/>
    <w:rsid w:val="00C66E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E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3EA8"/>
    <w:rPr>
      <w:color w:val="0000FF" w:themeColor="hyperlink"/>
      <w:u w:val="single"/>
    </w:rPr>
  </w:style>
  <w:style w:type="paragraph" w:styleId="a4">
    <w:name w:val="Balloon Text"/>
    <w:basedOn w:val="a"/>
    <w:link w:val="a5"/>
    <w:uiPriority w:val="99"/>
    <w:semiHidden/>
    <w:unhideWhenUsed/>
    <w:rsid w:val="005B3E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3EA8"/>
    <w:rPr>
      <w:rFonts w:ascii="Tahoma" w:hAnsi="Tahoma" w:cs="Tahoma"/>
      <w:sz w:val="16"/>
      <w:szCs w:val="16"/>
    </w:rPr>
  </w:style>
  <w:style w:type="table" w:styleId="a6">
    <w:name w:val="Table Grid"/>
    <w:basedOn w:val="a1"/>
    <w:uiPriority w:val="59"/>
    <w:rsid w:val="005B3E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B3EA8"/>
    <w:pPr>
      <w:ind w:left="720"/>
      <w:contextualSpacing/>
    </w:pPr>
  </w:style>
  <w:style w:type="character" w:styleId="a8">
    <w:name w:val="Emphasis"/>
    <w:basedOn w:val="a0"/>
    <w:uiPriority w:val="20"/>
    <w:qFormat/>
    <w:rsid w:val="005B3EA8"/>
    <w:rPr>
      <w:i/>
      <w:iCs/>
    </w:rPr>
  </w:style>
  <w:style w:type="character" w:customStyle="1" w:styleId="apple-converted-space">
    <w:name w:val="apple-converted-space"/>
    <w:basedOn w:val="a0"/>
    <w:rsid w:val="005B3E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balashova@yandex.ru" TargetMode="External"/><Relationship Id="rId5" Type="http://schemas.openxmlformats.org/officeDocument/2006/relationships/hyperlink" Target="mailto:lika.mikeladze@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1058;&#1072;&#1073;&#1083;&#1080;&#1094;&#1099;%20&#1086;&#1090;%20&#1041;&#1072;&#1083;&#1072;&#1096;&#1086;&#1074;&#1086;&#1081;\Excel\&#1044;&#1080;&#1072;&#1075;&#1088;&#1072;&#1084;&#1084;&#1099;%20&#1080;%20&#1048;&#1090;&#1086;&#1075;&#1086;&#1074;&#1099;&#1077;%20&#1058;&#1072;&#1073;&#1083;&#1080;&#1094;&#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Лист5!$A$2</c:f>
              <c:strCache>
                <c:ptCount val="1"/>
                <c:pt idx="0">
                  <c:v>Clinical group</c:v>
                </c:pt>
              </c:strCache>
            </c:strRef>
          </c:tx>
          <c:cat>
            <c:strRef>
              <c:f>Лист5!$B$1:$F$1</c:f>
              <c:strCache>
                <c:ptCount val="5"/>
                <c:pt idx="0">
                  <c:v>Past Negative</c:v>
                </c:pt>
                <c:pt idx="1">
                  <c:v>Present Hedonistic</c:v>
                </c:pt>
                <c:pt idx="2">
                  <c:v>Future</c:v>
                </c:pt>
                <c:pt idx="3">
                  <c:v>Past Positive</c:v>
                </c:pt>
                <c:pt idx="4">
                  <c:v>Present Fatalistic</c:v>
                </c:pt>
              </c:strCache>
            </c:strRef>
          </c:cat>
          <c:val>
            <c:numRef>
              <c:f>Лист5!$B$2:$F$2</c:f>
              <c:numCache>
                <c:formatCode>General</c:formatCode>
                <c:ptCount val="5"/>
                <c:pt idx="0">
                  <c:v>3.3</c:v>
                </c:pt>
                <c:pt idx="1">
                  <c:v>2.7</c:v>
                </c:pt>
                <c:pt idx="2">
                  <c:v>3.6</c:v>
                </c:pt>
                <c:pt idx="3">
                  <c:v>3.6</c:v>
                </c:pt>
                <c:pt idx="4">
                  <c:v>3.3</c:v>
                </c:pt>
              </c:numCache>
            </c:numRef>
          </c:val>
        </c:ser>
        <c:ser>
          <c:idx val="1"/>
          <c:order val="1"/>
          <c:tx>
            <c:strRef>
              <c:f>Лист5!$A$3</c:f>
              <c:strCache>
                <c:ptCount val="1"/>
                <c:pt idx="0">
                  <c:v>Control group</c:v>
                </c:pt>
              </c:strCache>
            </c:strRef>
          </c:tx>
          <c:cat>
            <c:strRef>
              <c:f>Лист5!$B$1:$F$1</c:f>
              <c:strCache>
                <c:ptCount val="5"/>
                <c:pt idx="0">
                  <c:v>Past Negative</c:v>
                </c:pt>
                <c:pt idx="1">
                  <c:v>Present Hedonistic</c:v>
                </c:pt>
                <c:pt idx="2">
                  <c:v>Future</c:v>
                </c:pt>
                <c:pt idx="3">
                  <c:v>Past Positive</c:v>
                </c:pt>
                <c:pt idx="4">
                  <c:v>Present Fatalistic</c:v>
                </c:pt>
              </c:strCache>
            </c:strRef>
          </c:cat>
          <c:val>
            <c:numRef>
              <c:f>Лист5!$B$3:$F$3</c:f>
              <c:numCache>
                <c:formatCode>General</c:formatCode>
                <c:ptCount val="5"/>
                <c:pt idx="0">
                  <c:v>3</c:v>
                </c:pt>
                <c:pt idx="1">
                  <c:v>3.3</c:v>
                </c:pt>
                <c:pt idx="2">
                  <c:v>3.9</c:v>
                </c:pt>
                <c:pt idx="3">
                  <c:v>3.7</c:v>
                </c:pt>
                <c:pt idx="4">
                  <c:v>2.9</c:v>
                </c:pt>
              </c:numCache>
            </c:numRef>
          </c:val>
        </c:ser>
        <c:axId val="70784896"/>
        <c:axId val="70786432"/>
      </c:barChart>
      <c:catAx>
        <c:axId val="70784896"/>
        <c:scaling>
          <c:orientation val="minMax"/>
        </c:scaling>
        <c:axPos val="b"/>
        <c:tickLblPos val="nextTo"/>
        <c:crossAx val="70786432"/>
        <c:crosses val="autoZero"/>
        <c:auto val="1"/>
        <c:lblAlgn val="ctr"/>
        <c:lblOffset val="100"/>
      </c:catAx>
      <c:valAx>
        <c:axId val="70786432"/>
        <c:scaling>
          <c:orientation val="minMax"/>
        </c:scaling>
        <c:axPos val="l"/>
        <c:majorGridlines/>
        <c:numFmt formatCode="General" sourceLinked="1"/>
        <c:tickLblPos val="nextTo"/>
        <c:crossAx val="70784896"/>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839</Words>
  <Characters>4788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Лика</dc:creator>
  <cp:lastModifiedBy>Elena</cp:lastModifiedBy>
  <cp:revision>2</cp:revision>
  <dcterms:created xsi:type="dcterms:W3CDTF">2018-03-26T22:20:00Z</dcterms:created>
  <dcterms:modified xsi:type="dcterms:W3CDTF">2018-03-26T22:20:00Z</dcterms:modified>
</cp:coreProperties>
</file>