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35" w:rsidRDefault="00F35D35">
      <w:r>
        <w:t>Особенности питания молодых и взрослых больших песочников (</w:t>
      </w:r>
      <w:proofErr w:type="spellStart"/>
      <w:r>
        <w:t>Calidris</w:t>
      </w:r>
      <w:proofErr w:type="spellEnd"/>
      <w:r>
        <w:t xml:space="preserve"> </w:t>
      </w:r>
      <w:proofErr w:type="spellStart"/>
      <w:r>
        <w:t>tenuirostris</w:t>
      </w:r>
      <w:proofErr w:type="spellEnd"/>
      <w:r>
        <w:t xml:space="preserve">) в начале летне-осенней миграции </w:t>
      </w:r>
    </w:p>
    <w:p w:rsidR="00F35D35" w:rsidRDefault="00F35D35">
      <w:r>
        <w:t>Дорофеев Д.С. 1,</w:t>
      </w:r>
      <w:proofErr w:type="gramStart"/>
      <w:r>
        <w:t>2 ,</w:t>
      </w:r>
      <w:proofErr w:type="gramEnd"/>
      <w:r>
        <w:t xml:space="preserve"> </w:t>
      </w:r>
      <w:proofErr w:type="spellStart"/>
      <w:r>
        <w:t>Мацына</w:t>
      </w:r>
      <w:proofErr w:type="spellEnd"/>
      <w:r>
        <w:t xml:space="preserve"> А.И. 3 , </w:t>
      </w:r>
      <w:proofErr w:type="spellStart"/>
      <w:r>
        <w:t>Шупикова</w:t>
      </w:r>
      <w:proofErr w:type="spellEnd"/>
      <w:r>
        <w:t xml:space="preserve"> А.С. 4 , Добрынин Д.В. 5 </w:t>
      </w:r>
    </w:p>
    <w:p w:rsidR="00F35D35" w:rsidRDefault="00F35D35">
      <w:r>
        <w:t xml:space="preserve">1ВНИИ Экология </w:t>
      </w:r>
    </w:p>
    <w:p w:rsidR="00F35D35" w:rsidRDefault="00F35D35">
      <w:r>
        <w:t>2МГУ им. М.В. Ломоносова</w:t>
      </w:r>
    </w:p>
    <w:p w:rsidR="00F35D35" w:rsidRDefault="00F35D35">
      <w:r>
        <w:t xml:space="preserve"> 3Экологический центр “Дронт”</w:t>
      </w:r>
    </w:p>
    <w:p w:rsidR="00F35D35" w:rsidRDefault="00F35D35">
      <w:bookmarkStart w:id="0" w:name="_GoBack"/>
      <w:bookmarkEnd w:id="0"/>
      <w:r>
        <w:t xml:space="preserve"> 4МПГУ</w:t>
      </w:r>
    </w:p>
    <w:p w:rsidR="00F35D35" w:rsidRDefault="00F35D35">
      <w:r>
        <w:t xml:space="preserve"> 5Институт проблем экологии и эволюции им. А.Н. </w:t>
      </w:r>
      <w:proofErr w:type="spellStart"/>
      <w:r>
        <w:t>Северцова</w:t>
      </w:r>
      <w:proofErr w:type="spellEnd"/>
      <w:r>
        <w:t xml:space="preserve"> РАН </w:t>
      </w:r>
      <w:hyperlink r:id="rId4" w:history="1">
        <w:r w:rsidRPr="00FE75F5">
          <w:rPr>
            <w:rStyle w:val="a3"/>
          </w:rPr>
          <w:t>dmitrdorofeev@gmail.com</w:t>
        </w:r>
      </w:hyperlink>
      <w:r>
        <w:t xml:space="preserve"> </w:t>
      </w:r>
    </w:p>
    <w:p w:rsidR="00F35D35" w:rsidRDefault="00F35D35" w:rsidP="00F35D35">
      <w:pPr>
        <w:ind w:firstLine="708"/>
        <w:jc w:val="both"/>
      </w:pPr>
      <w:r>
        <w:t>Большой песочник (</w:t>
      </w:r>
      <w:proofErr w:type="spellStart"/>
      <w:r>
        <w:t>Calidris</w:t>
      </w:r>
      <w:proofErr w:type="spellEnd"/>
      <w:r>
        <w:t xml:space="preserve"> </w:t>
      </w:r>
      <w:proofErr w:type="spellStart"/>
      <w:r>
        <w:t>tenuirostris</w:t>
      </w:r>
      <w:proofErr w:type="spellEnd"/>
      <w:r>
        <w:t>) – вид, проводящий весь жизненный цикл, за исключением репродуктивного периода, в плотных кру</w:t>
      </w:r>
      <w:r>
        <w:t>пных стаях на литоральных осуш</w:t>
      </w:r>
      <w:r>
        <w:t>ках, богатых бентосом, в первую очередь – небольшими двустворчатыми моллюсками. Гнездятся большие песочники в горных тундрах сев</w:t>
      </w:r>
      <w:r>
        <w:t>ера Дальнего Востока. Птенцы пи</w:t>
      </w:r>
      <w:r>
        <w:t>таются в различными наземными и пресноводными бес</w:t>
      </w:r>
      <w:r>
        <w:t>позвоночными. На первых же миг</w:t>
      </w:r>
      <w:r>
        <w:t xml:space="preserve">рационных остановках на </w:t>
      </w:r>
      <w:proofErr w:type="spellStart"/>
      <w:r>
        <w:t>охотоморском</w:t>
      </w:r>
      <w:proofErr w:type="spellEnd"/>
      <w:r>
        <w:t xml:space="preserve"> побережье </w:t>
      </w:r>
      <w:r>
        <w:t>молодые птицы вынуждены перехо</w:t>
      </w:r>
      <w:r>
        <w:t>дить на специфический тип питания бентосом, преим</w:t>
      </w:r>
      <w:r>
        <w:t xml:space="preserve">ущественно </w:t>
      </w:r>
      <w:proofErr w:type="spellStart"/>
      <w:r>
        <w:t>Масоma</w:t>
      </w:r>
      <w:proofErr w:type="spellEnd"/>
      <w:r>
        <w:t xml:space="preserve"> </w:t>
      </w:r>
      <w:proofErr w:type="spellStart"/>
      <w:r>
        <w:t>balthica</w:t>
      </w:r>
      <w:proofErr w:type="spellEnd"/>
      <w:r>
        <w:t>. Пти</w:t>
      </w:r>
      <w:r>
        <w:t xml:space="preserve">цам необходимо сформировать новый способ добычи корма, причём в краткие сроки, так как этот кулик относится к видам-дальним мигрантам и </w:t>
      </w:r>
      <w:r>
        <w:t>основные места зимовок располо</w:t>
      </w:r>
      <w:r>
        <w:t>жены на побережьях Австралии.</w:t>
      </w:r>
    </w:p>
    <w:p w:rsidR="00EF0073" w:rsidRDefault="00F35D35" w:rsidP="00F35D35">
      <w:pPr>
        <w:ind w:firstLine="708"/>
        <w:jc w:val="both"/>
      </w:pPr>
      <w:r>
        <w:t xml:space="preserve"> Район работ расположен в эстуарии рек </w:t>
      </w:r>
      <w:proofErr w:type="spellStart"/>
      <w:r>
        <w:t>Хайрюзова</w:t>
      </w:r>
      <w:proofErr w:type="spellEnd"/>
      <w:r>
        <w:t>-Белоголовая (западное побережье Камчатки). В эстуарии расположены обширные литоральные осушки, богатые бентосом. С конца июня по середину августа большой песочник является доминирующим видом в миграционном скоплении. Расстояние от места работ до гнездового ареала относительно незначительно и составляет несколько сотен километров. Наши наблюдения показали, что молодые большие п</w:t>
      </w:r>
      <w:r>
        <w:t>есочники резко отличаются по по</w:t>
      </w:r>
      <w:r>
        <w:t>ведению от взрослых больших песочников. Это проявляет</w:t>
      </w:r>
      <w:r>
        <w:t>ся как в распределении на лито</w:t>
      </w:r>
      <w:r>
        <w:t>ральных осушках, реакции на хищных птиц, местонахождении в кормящихся стаях и т.д. Показано достоверное отличие в скорости питания меж</w:t>
      </w:r>
      <w:r>
        <w:t>ду молодыми и взрослыми птица</w:t>
      </w:r>
      <w:r>
        <w:t>ми. Также значительная выборка промеров (N=69) показала достоверную разницу в длине клюва у взрослых и молодых птиц. Нам удалось установить, что в начале летне-осенней</w:t>
      </w:r>
      <w:r>
        <w:t xml:space="preserve"> миграции, на первые миграцион</w:t>
      </w:r>
      <w:r>
        <w:t>ные остановки, молодые большие песочники прилетают с не сформированным кормовым поведением. Кроме того, физические размеры клювов не позволяют им кормиться так же эффективно, как и взрослым птицам.</w:t>
      </w:r>
    </w:p>
    <w:sectPr w:rsidR="00EF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35"/>
    <w:rsid w:val="007D711F"/>
    <w:rsid w:val="00EF0073"/>
    <w:rsid w:val="00F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666"/>
  <w15:chartTrackingRefBased/>
  <w15:docId w15:val="{7EFB94B2-59C8-432E-9340-D835A3AA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itrdorofe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2018-05-25T15:06:00Z</dcterms:created>
  <dcterms:modified xsi:type="dcterms:W3CDTF">2018-05-25T15:09:00Z</dcterms:modified>
</cp:coreProperties>
</file>