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06" w:rsidRPr="00DB73E7" w:rsidRDefault="005F432C" w:rsidP="00BE3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3E7">
        <w:rPr>
          <w:rFonts w:ascii="Times New Roman" w:hAnsi="Times New Roman" w:cs="Times New Roman"/>
          <w:sz w:val="28"/>
          <w:szCs w:val="28"/>
        </w:rPr>
        <w:t>Русское родословие</w:t>
      </w:r>
    </w:p>
    <w:p w:rsidR="00882D90" w:rsidRDefault="00080E42" w:rsidP="00882D90">
      <w:pPr>
        <w:spacing w:after="0" w:line="360" w:lineRule="auto"/>
        <w:ind w:left="-23" w:firstLine="709"/>
        <w:jc w:val="both"/>
        <w:rPr>
          <w:rFonts w:ascii="Times New Roman" w:hAnsi="Times New Roman" w:cs="Times New Roman"/>
          <w:snapToGrid w:val="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 Николая Алексеевича Клюева, </w:t>
      </w:r>
      <w:r w:rsidRPr="00DB73E7">
        <w:rPr>
          <w:rFonts w:ascii="Times New Roman" w:eastAsia="Calibri" w:hAnsi="Times New Roman" w:cs="Times New Roman"/>
          <w:sz w:val="28"/>
        </w:rPr>
        <w:t>самобытн</w:t>
      </w:r>
      <w:r>
        <w:rPr>
          <w:rFonts w:ascii="Times New Roman" w:hAnsi="Times New Roman" w:cs="Times New Roman"/>
          <w:sz w:val="28"/>
        </w:rPr>
        <w:t xml:space="preserve">ого </w:t>
      </w:r>
      <w:r w:rsidRPr="00DB73E7">
        <w:rPr>
          <w:rFonts w:ascii="Times New Roman" w:eastAsia="Calibri" w:hAnsi="Times New Roman" w:cs="Times New Roman"/>
          <w:sz w:val="28"/>
        </w:rPr>
        <w:t>русск</w:t>
      </w:r>
      <w:r>
        <w:rPr>
          <w:rFonts w:ascii="Times New Roman" w:hAnsi="Times New Roman" w:cs="Times New Roman"/>
          <w:sz w:val="28"/>
        </w:rPr>
        <w:t>ого</w:t>
      </w:r>
      <w:r w:rsidRPr="00DB73E7">
        <w:rPr>
          <w:rFonts w:ascii="Times New Roman" w:eastAsia="Calibri" w:hAnsi="Times New Roman" w:cs="Times New Roman"/>
          <w:sz w:val="28"/>
        </w:rPr>
        <w:t xml:space="preserve"> п</w:t>
      </w:r>
      <w:r w:rsidRPr="00DB73E7">
        <w:rPr>
          <w:rFonts w:ascii="Times New Roman" w:eastAsia="Calibri" w:hAnsi="Times New Roman" w:cs="Times New Roman"/>
          <w:sz w:val="28"/>
        </w:rPr>
        <w:t>о</w:t>
      </w:r>
      <w:r w:rsidRPr="00DB73E7">
        <w:rPr>
          <w:rFonts w:ascii="Times New Roman" w:eastAsia="Calibri" w:hAnsi="Times New Roman" w:cs="Times New Roman"/>
          <w:sz w:val="28"/>
        </w:rPr>
        <w:t>эт</w:t>
      </w:r>
      <w:r>
        <w:rPr>
          <w:rFonts w:ascii="Times New Roman" w:hAnsi="Times New Roman" w:cs="Times New Roman"/>
          <w:sz w:val="28"/>
        </w:rPr>
        <w:t xml:space="preserve">а, </w:t>
      </w:r>
      <w:r w:rsidRPr="00DB73E7">
        <w:rPr>
          <w:rFonts w:ascii="Times New Roman" w:eastAsia="Calibri" w:hAnsi="Times New Roman" w:cs="Times New Roman"/>
          <w:sz w:val="28"/>
        </w:rPr>
        <w:t xml:space="preserve"> родоначальник</w:t>
      </w:r>
      <w:r>
        <w:rPr>
          <w:rFonts w:ascii="Times New Roman" w:hAnsi="Times New Roman" w:cs="Times New Roman"/>
          <w:sz w:val="28"/>
        </w:rPr>
        <w:t>а</w:t>
      </w:r>
      <w:r w:rsidRPr="00DB73E7">
        <w:rPr>
          <w:rFonts w:ascii="Times New Roman" w:eastAsia="Calibri" w:hAnsi="Times New Roman" w:cs="Times New Roman"/>
          <w:sz w:val="28"/>
        </w:rPr>
        <w:t xml:space="preserve">  и идеолог</w:t>
      </w:r>
      <w:r>
        <w:rPr>
          <w:rFonts w:ascii="Times New Roman" w:hAnsi="Times New Roman" w:cs="Times New Roman"/>
          <w:sz w:val="28"/>
        </w:rPr>
        <w:t>а</w:t>
      </w:r>
      <w:r w:rsidRPr="00DB73E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B73E7">
        <w:rPr>
          <w:rFonts w:ascii="Times New Roman" w:eastAsia="Calibri" w:hAnsi="Times New Roman" w:cs="Times New Roman"/>
          <w:sz w:val="28"/>
        </w:rPr>
        <w:t>новокрестьянской</w:t>
      </w:r>
      <w:proofErr w:type="spellEnd"/>
      <w:r w:rsidRPr="00DB73E7">
        <w:rPr>
          <w:rFonts w:ascii="Times New Roman" w:eastAsia="Calibri" w:hAnsi="Times New Roman" w:cs="Times New Roman"/>
          <w:sz w:val="28"/>
        </w:rPr>
        <w:t xml:space="preserve"> литературы</w:t>
      </w:r>
      <w:r>
        <w:rPr>
          <w:rFonts w:ascii="Times New Roman" w:hAnsi="Times New Roman" w:cs="Times New Roman"/>
          <w:sz w:val="28"/>
        </w:rPr>
        <w:t>,</w:t>
      </w:r>
      <w:r w:rsidRPr="00DB73E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сгинувшего в сибирской  ссылке, было возвращено  современному читателю </w:t>
      </w:r>
      <w:r w:rsidR="002B22C4">
        <w:rPr>
          <w:rFonts w:ascii="Times New Roman" w:hAnsi="Times New Roman" w:cs="Times New Roman"/>
          <w:sz w:val="28"/>
        </w:rPr>
        <w:t xml:space="preserve">в первую очередь </w:t>
      </w:r>
      <w:r>
        <w:rPr>
          <w:rFonts w:ascii="Times New Roman" w:hAnsi="Times New Roman" w:cs="Times New Roman"/>
          <w:sz w:val="28"/>
        </w:rPr>
        <w:t xml:space="preserve">благодаря усилиям ученых   из Петрозаводска и Ленинграда </w:t>
      </w:r>
      <w:r w:rsidRPr="00053825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Санкт-Петербурга.  </w:t>
      </w:r>
      <w:proofErr w:type="gramStart"/>
      <w:r w:rsidR="00053825">
        <w:rPr>
          <w:rFonts w:ascii="Times New Roman" w:hAnsi="Times New Roman" w:cs="Times New Roman"/>
          <w:sz w:val="28"/>
        </w:rPr>
        <w:t xml:space="preserve">Основы научной биографии Клюева  были заложены </w:t>
      </w:r>
      <w:r w:rsidR="00DB73E7">
        <w:rPr>
          <w:rFonts w:ascii="Times New Roman" w:hAnsi="Times New Roman" w:cs="Times New Roman"/>
          <w:sz w:val="28"/>
        </w:rPr>
        <w:t>А.К. Гру</w:t>
      </w:r>
      <w:r w:rsidR="00DB73E7">
        <w:rPr>
          <w:rFonts w:ascii="Times New Roman" w:hAnsi="Times New Roman" w:cs="Times New Roman"/>
          <w:sz w:val="28"/>
        </w:rPr>
        <w:t>н</w:t>
      </w:r>
      <w:r w:rsidR="00DB73E7">
        <w:rPr>
          <w:rFonts w:ascii="Times New Roman" w:hAnsi="Times New Roman" w:cs="Times New Roman"/>
          <w:sz w:val="28"/>
        </w:rPr>
        <w:t>тов</w:t>
      </w:r>
      <w:r w:rsidR="00053825">
        <w:rPr>
          <w:rFonts w:ascii="Times New Roman" w:hAnsi="Times New Roman" w:cs="Times New Roman"/>
          <w:sz w:val="28"/>
        </w:rPr>
        <w:t xml:space="preserve">ым и </w:t>
      </w:r>
      <w:r w:rsidR="00DB73E7">
        <w:rPr>
          <w:rFonts w:ascii="Times New Roman" w:hAnsi="Times New Roman" w:cs="Times New Roman"/>
          <w:sz w:val="28"/>
        </w:rPr>
        <w:t xml:space="preserve"> В. Г. </w:t>
      </w:r>
      <w:proofErr w:type="spellStart"/>
      <w:r w:rsidR="00DB73E7">
        <w:rPr>
          <w:rFonts w:ascii="Times New Roman" w:hAnsi="Times New Roman" w:cs="Times New Roman"/>
          <w:sz w:val="28"/>
        </w:rPr>
        <w:t>Базанов</w:t>
      </w:r>
      <w:r w:rsidR="00053825">
        <w:rPr>
          <w:rFonts w:ascii="Times New Roman" w:hAnsi="Times New Roman" w:cs="Times New Roman"/>
          <w:sz w:val="28"/>
        </w:rPr>
        <w:t>ым</w:t>
      </w:r>
      <w:proofErr w:type="spellEnd"/>
      <w:r w:rsidR="00053825">
        <w:rPr>
          <w:rFonts w:ascii="Times New Roman" w:hAnsi="Times New Roman" w:cs="Times New Roman"/>
          <w:sz w:val="28"/>
        </w:rPr>
        <w:t>.</w:t>
      </w:r>
      <w:proofErr w:type="gramEnd"/>
      <w:r w:rsidR="00053825">
        <w:rPr>
          <w:rFonts w:ascii="Times New Roman" w:hAnsi="Times New Roman" w:cs="Times New Roman"/>
          <w:sz w:val="28"/>
        </w:rPr>
        <w:t xml:space="preserve">  </w:t>
      </w:r>
      <w:r w:rsidR="00DC6B92">
        <w:rPr>
          <w:rFonts w:ascii="Times New Roman" w:hAnsi="Times New Roman" w:cs="Times New Roman"/>
          <w:sz w:val="28"/>
        </w:rPr>
        <w:t xml:space="preserve">Среди </w:t>
      </w:r>
      <w:r w:rsidR="006A2C81">
        <w:rPr>
          <w:rFonts w:ascii="Times New Roman" w:hAnsi="Times New Roman" w:cs="Times New Roman"/>
          <w:sz w:val="28"/>
        </w:rPr>
        <w:t>современных исследователей</w:t>
      </w:r>
      <w:r w:rsidR="008D1AAB">
        <w:rPr>
          <w:rFonts w:ascii="Times New Roman" w:hAnsi="Times New Roman" w:cs="Times New Roman"/>
          <w:sz w:val="28"/>
        </w:rPr>
        <w:t xml:space="preserve"> </w:t>
      </w:r>
      <w:r w:rsidR="006A2C81">
        <w:rPr>
          <w:rFonts w:ascii="Times New Roman" w:hAnsi="Times New Roman" w:cs="Times New Roman"/>
          <w:sz w:val="28"/>
        </w:rPr>
        <w:t xml:space="preserve"> </w:t>
      </w:r>
      <w:r w:rsidR="008D1AAB">
        <w:rPr>
          <w:rFonts w:ascii="Times New Roman" w:hAnsi="Times New Roman" w:cs="Times New Roman"/>
          <w:sz w:val="28"/>
        </w:rPr>
        <w:t xml:space="preserve">Клюева   </w:t>
      </w:r>
      <w:r w:rsidR="00FD2046">
        <w:rPr>
          <w:rFonts w:ascii="Times New Roman" w:hAnsi="Times New Roman" w:cs="Times New Roman"/>
          <w:sz w:val="28"/>
        </w:rPr>
        <w:t xml:space="preserve">Елена Ивановна Маркова пользуется заслуженным </w:t>
      </w:r>
      <w:r w:rsidR="00DC6B92">
        <w:rPr>
          <w:rFonts w:ascii="Times New Roman" w:hAnsi="Times New Roman" w:cs="Times New Roman"/>
          <w:sz w:val="28"/>
        </w:rPr>
        <w:t xml:space="preserve"> </w:t>
      </w:r>
      <w:r w:rsidR="00D10CA4">
        <w:rPr>
          <w:rFonts w:ascii="Times New Roman" w:hAnsi="Times New Roman" w:cs="Times New Roman"/>
          <w:sz w:val="28"/>
        </w:rPr>
        <w:t>признанием.</w:t>
      </w:r>
      <w:r w:rsidR="008D1AAB">
        <w:rPr>
          <w:rFonts w:ascii="Times New Roman" w:hAnsi="Times New Roman" w:cs="Times New Roman"/>
          <w:sz w:val="28"/>
        </w:rPr>
        <w:t xml:space="preserve">  Более дв</w:t>
      </w:r>
      <w:r w:rsidR="008D1AAB">
        <w:rPr>
          <w:rFonts w:ascii="Times New Roman" w:hAnsi="Times New Roman" w:cs="Times New Roman"/>
          <w:sz w:val="28"/>
        </w:rPr>
        <w:t>а</w:t>
      </w:r>
      <w:r w:rsidR="008D1AAB">
        <w:rPr>
          <w:rFonts w:ascii="Times New Roman" w:hAnsi="Times New Roman" w:cs="Times New Roman"/>
          <w:sz w:val="28"/>
        </w:rPr>
        <w:t xml:space="preserve">дцати лет ее научной  </w:t>
      </w:r>
      <w:r w:rsidR="00DC6B92">
        <w:rPr>
          <w:rFonts w:ascii="Times New Roman" w:hAnsi="Times New Roman" w:cs="Times New Roman"/>
          <w:sz w:val="28"/>
        </w:rPr>
        <w:t xml:space="preserve">деятельности </w:t>
      </w:r>
      <w:r w:rsidR="008D1AAB">
        <w:rPr>
          <w:rFonts w:ascii="Times New Roman" w:hAnsi="Times New Roman" w:cs="Times New Roman"/>
          <w:sz w:val="28"/>
        </w:rPr>
        <w:t xml:space="preserve"> отдано изучению поэзии Николая Але</w:t>
      </w:r>
      <w:r w:rsidR="008D1AAB">
        <w:rPr>
          <w:rFonts w:ascii="Times New Roman" w:hAnsi="Times New Roman" w:cs="Times New Roman"/>
          <w:sz w:val="28"/>
        </w:rPr>
        <w:t>к</w:t>
      </w:r>
      <w:r w:rsidR="008D1AAB">
        <w:rPr>
          <w:rFonts w:ascii="Times New Roman" w:hAnsi="Times New Roman" w:cs="Times New Roman"/>
          <w:sz w:val="28"/>
        </w:rPr>
        <w:t>сеевича</w:t>
      </w:r>
      <w:r w:rsidR="00E07BDC">
        <w:rPr>
          <w:rFonts w:ascii="Times New Roman" w:hAnsi="Times New Roman" w:cs="Times New Roman"/>
          <w:sz w:val="28"/>
        </w:rPr>
        <w:t>: м</w:t>
      </w:r>
      <w:r w:rsidR="00D03416">
        <w:rPr>
          <w:rFonts w:ascii="Times New Roman" w:hAnsi="Times New Roman" w:cs="Times New Roman"/>
          <w:sz w:val="28"/>
        </w:rPr>
        <w:t>ногочисленные  статьи, доклады,  монография  «</w:t>
      </w:r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>Творчество Ник</w:t>
      </w:r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>о</w:t>
      </w:r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 xml:space="preserve">лая Клюева в контексте </w:t>
      </w:r>
      <w:proofErr w:type="spellStart"/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>севернорусского</w:t>
      </w:r>
      <w:proofErr w:type="spellEnd"/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 xml:space="preserve"> словесного искусства</w:t>
      </w:r>
      <w:r w:rsidR="00D03416">
        <w:rPr>
          <w:rFonts w:ascii="Times New Roman" w:hAnsi="Times New Roman" w:cs="Times New Roman"/>
          <w:snapToGrid w:val="0"/>
          <w:sz w:val="28"/>
          <w:lang w:eastAsia="ru-RU"/>
        </w:rPr>
        <w:t>» (</w:t>
      </w:r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>Петроз</w:t>
      </w:r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>а</w:t>
      </w:r>
      <w:r w:rsidR="00D03416" w:rsidRPr="00D03416">
        <w:rPr>
          <w:rFonts w:ascii="Times New Roman" w:eastAsia="Calibri" w:hAnsi="Times New Roman" w:cs="Times New Roman"/>
          <w:snapToGrid w:val="0"/>
          <w:sz w:val="28"/>
          <w:lang w:eastAsia="ru-RU"/>
        </w:rPr>
        <w:t>водск</w:t>
      </w:r>
      <w:r w:rsidR="00D03416">
        <w:rPr>
          <w:rFonts w:ascii="Times New Roman" w:hAnsi="Times New Roman" w:cs="Times New Roman"/>
          <w:snapToGrid w:val="0"/>
          <w:sz w:val="28"/>
          <w:lang w:eastAsia="ru-RU"/>
        </w:rPr>
        <w:t>, 1997), ставшая основой докторской диссертации</w:t>
      </w:r>
      <w:r w:rsidR="00E07BDC">
        <w:rPr>
          <w:rFonts w:ascii="Times New Roman" w:hAnsi="Times New Roman" w:cs="Times New Roman"/>
          <w:snapToGrid w:val="0"/>
          <w:sz w:val="28"/>
          <w:lang w:eastAsia="ru-RU"/>
        </w:rPr>
        <w:t xml:space="preserve">.  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FD69C3">
        <w:rPr>
          <w:rFonts w:ascii="Times New Roman" w:hAnsi="Times New Roman" w:cs="Times New Roman"/>
          <w:snapToGrid w:val="0"/>
          <w:sz w:val="28"/>
          <w:lang w:eastAsia="ru-RU"/>
        </w:rPr>
        <w:t>Ё</w:t>
      </w:r>
      <w:r w:rsidR="002B22C4">
        <w:rPr>
          <w:rFonts w:ascii="Times New Roman" w:hAnsi="Times New Roman" w:cs="Times New Roman"/>
          <w:snapToGrid w:val="0"/>
          <w:sz w:val="28"/>
          <w:lang w:eastAsia="ru-RU"/>
        </w:rPr>
        <w:t>ё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 xml:space="preserve"> к</w:t>
      </w:r>
      <w:r w:rsidR="00E07BDC">
        <w:rPr>
          <w:rFonts w:ascii="Times New Roman" w:hAnsi="Times New Roman" w:cs="Times New Roman"/>
          <w:snapToGrid w:val="0"/>
          <w:sz w:val="28"/>
          <w:lang w:eastAsia="ru-RU"/>
        </w:rPr>
        <w:t>онцепци</w:t>
      </w:r>
      <w:r w:rsidR="00FD69C3">
        <w:rPr>
          <w:rFonts w:ascii="Times New Roman" w:hAnsi="Times New Roman" w:cs="Times New Roman"/>
          <w:snapToGrid w:val="0"/>
          <w:sz w:val="28"/>
          <w:lang w:eastAsia="ru-RU"/>
        </w:rPr>
        <w:t>я</w:t>
      </w:r>
      <w:r w:rsidR="002B22C4">
        <w:rPr>
          <w:rFonts w:ascii="Times New Roman" w:hAnsi="Times New Roman" w:cs="Times New Roman"/>
          <w:snapToGrid w:val="0"/>
          <w:sz w:val="28"/>
          <w:lang w:eastAsia="ru-RU"/>
        </w:rPr>
        <w:t xml:space="preserve">  </w:t>
      </w:r>
      <w:proofErr w:type="spellStart"/>
      <w:r w:rsidR="00FD69C3">
        <w:rPr>
          <w:rFonts w:ascii="Times New Roman" w:hAnsi="Times New Roman" w:cs="Times New Roman"/>
          <w:snapToGrid w:val="0"/>
          <w:sz w:val="28"/>
          <w:lang w:eastAsia="ru-RU"/>
        </w:rPr>
        <w:t>кл</w:t>
      </w:r>
      <w:r w:rsidR="00FD69C3">
        <w:rPr>
          <w:rFonts w:ascii="Times New Roman" w:hAnsi="Times New Roman" w:cs="Times New Roman"/>
          <w:snapToGrid w:val="0"/>
          <w:sz w:val="28"/>
          <w:lang w:eastAsia="ru-RU"/>
        </w:rPr>
        <w:t>ю</w:t>
      </w:r>
      <w:r w:rsidR="00FD69C3">
        <w:rPr>
          <w:rFonts w:ascii="Times New Roman" w:hAnsi="Times New Roman" w:cs="Times New Roman"/>
          <w:snapToGrid w:val="0"/>
          <w:sz w:val="28"/>
          <w:lang w:eastAsia="ru-RU"/>
        </w:rPr>
        <w:t>евского</w:t>
      </w:r>
      <w:proofErr w:type="spellEnd"/>
      <w:r w:rsidR="00FD69C3">
        <w:rPr>
          <w:rFonts w:ascii="Times New Roman" w:hAnsi="Times New Roman" w:cs="Times New Roman"/>
          <w:snapToGrid w:val="0"/>
          <w:sz w:val="28"/>
          <w:lang w:eastAsia="ru-RU"/>
        </w:rPr>
        <w:t xml:space="preserve"> творчества базируется </w:t>
      </w:r>
      <w:r w:rsidR="00C26864">
        <w:rPr>
          <w:rFonts w:ascii="Times New Roman" w:hAnsi="Times New Roman" w:cs="Times New Roman"/>
          <w:snapToGrid w:val="0"/>
          <w:sz w:val="28"/>
          <w:lang w:eastAsia="ru-RU"/>
        </w:rPr>
        <w:t>на убеждении</w:t>
      </w:r>
      <w:r w:rsidR="00FD69C3">
        <w:rPr>
          <w:rFonts w:ascii="Times New Roman" w:hAnsi="Times New Roman" w:cs="Times New Roman"/>
          <w:snapToGrid w:val="0"/>
          <w:sz w:val="28"/>
          <w:lang w:eastAsia="ru-RU"/>
        </w:rPr>
        <w:t xml:space="preserve">, что </w:t>
      </w:r>
      <w:r w:rsidR="002B22C4">
        <w:rPr>
          <w:rFonts w:ascii="Times New Roman" w:hAnsi="Times New Roman" w:cs="Times New Roman"/>
          <w:snapToGrid w:val="0"/>
          <w:sz w:val="28"/>
          <w:lang w:eastAsia="ru-RU"/>
        </w:rPr>
        <w:t xml:space="preserve">  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 xml:space="preserve">жизнь поэта  </w:t>
      </w:r>
      <w:r w:rsidR="00C26864" w:rsidRPr="00C26864">
        <w:rPr>
          <w:rFonts w:ascii="Times New Roman" w:hAnsi="Times New Roman" w:cs="Times New Roman"/>
          <w:snapToGrid w:val="0"/>
          <w:sz w:val="28"/>
          <w:lang w:eastAsia="ru-RU"/>
        </w:rPr>
        <w:t>–</w:t>
      </w:r>
      <w:r w:rsidR="00FD69C3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>это вопл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>щение с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>удьбы крестьянского рода</w:t>
      </w:r>
      <w:r w:rsidR="00E07BDC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>=</w:t>
      </w:r>
      <w:r w:rsidR="00E07BDC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>русского народа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 xml:space="preserve">, через его творчество постигается </w:t>
      </w:r>
      <w:r w:rsidR="00E07BDC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 xml:space="preserve"> национальн</w:t>
      </w:r>
      <w:r w:rsidR="00DC6B92">
        <w:rPr>
          <w:rFonts w:ascii="Times New Roman" w:hAnsi="Times New Roman" w:cs="Times New Roman"/>
          <w:snapToGrid w:val="0"/>
          <w:sz w:val="28"/>
          <w:lang w:eastAsia="ru-RU"/>
        </w:rPr>
        <w:t>ый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 xml:space="preserve">  код русской  культуры. </w:t>
      </w:r>
    </w:p>
    <w:p w:rsidR="00857071" w:rsidRDefault="00E509A1" w:rsidP="00882D90">
      <w:pPr>
        <w:spacing w:after="0" w:line="360" w:lineRule="auto"/>
        <w:ind w:left="-23" w:firstLine="709"/>
        <w:jc w:val="both"/>
        <w:rPr>
          <w:rFonts w:ascii="Times New Roman" w:hAnsi="Times New Roman" w:cs="Times New Roman"/>
          <w:snapToGrid w:val="0"/>
          <w:sz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>Итогом многолетней работы над текстами Клюева стала новая книга Е. И. Марковой «Родословие Николая Клюева</w:t>
      </w:r>
      <w:r w:rsidR="00061F06">
        <w:rPr>
          <w:rFonts w:ascii="Times New Roman" w:hAnsi="Times New Roman" w:cs="Times New Roman"/>
          <w:snapToGrid w:val="0"/>
          <w:sz w:val="28"/>
          <w:lang w:eastAsia="ru-RU"/>
        </w:rPr>
        <w:t xml:space="preserve">. Тексты. Интерпретация. </w:t>
      </w:r>
      <w:proofErr w:type="gramStart"/>
      <w:r w:rsidR="00061F06">
        <w:rPr>
          <w:rFonts w:ascii="Times New Roman" w:hAnsi="Times New Roman" w:cs="Times New Roman"/>
          <w:snapToGrid w:val="0"/>
          <w:sz w:val="28"/>
          <w:lang w:eastAsia="ru-RU"/>
        </w:rPr>
        <w:t>Конте</w:t>
      </w:r>
      <w:r w:rsidR="00061F06">
        <w:rPr>
          <w:rFonts w:ascii="Times New Roman" w:hAnsi="Times New Roman" w:cs="Times New Roman"/>
          <w:snapToGrid w:val="0"/>
          <w:sz w:val="28"/>
          <w:lang w:eastAsia="ru-RU"/>
        </w:rPr>
        <w:t>к</w:t>
      </w:r>
      <w:r w:rsidR="00061F06">
        <w:rPr>
          <w:rFonts w:ascii="Times New Roman" w:hAnsi="Times New Roman" w:cs="Times New Roman"/>
          <w:snapToGrid w:val="0"/>
          <w:sz w:val="28"/>
          <w:lang w:eastAsia="ru-RU"/>
        </w:rPr>
        <w:t>сты» (П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>е</w:t>
      </w:r>
      <w:r w:rsidR="00061F06">
        <w:rPr>
          <w:rFonts w:ascii="Times New Roman" w:hAnsi="Times New Roman" w:cs="Times New Roman"/>
          <w:snapToGrid w:val="0"/>
          <w:sz w:val="28"/>
          <w:lang w:eastAsia="ru-RU"/>
        </w:rPr>
        <w:t>трозаводск:</w:t>
      </w:r>
      <w:proofErr w:type="gramEnd"/>
      <w:r w:rsidR="00061F06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proofErr w:type="gramStart"/>
      <w:r w:rsidR="00061F06">
        <w:rPr>
          <w:rFonts w:ascii="Times New Roman" w:hAnsi="Times New Roman" w:cs="Times New Roman"/>
          <w:snapToGrid w:val="0"/>
          <w:sz w:val="28"/>
          <w:lang w:eastAsia="ru-RU"/>
        </w:rPr>
        <w:t>Карельский научный  центр РАН, 2009).</w:t>
      </w:r>
      <w:proofErr w:type="gramEnd"/>
      <w:r w:rsidR="00061F06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882D90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>Она посвящена автобиографической прозе  поэта</w:t>
      </w:r>
      <w:r w:rsidR="00FD2046">
        <w:rPr>
          <w:rFonts w:ascii="Times New Roman" w:hAnsi="Times New Roman" w:cs="Times New Roman"/>
          <w:snapToGrid w:val="0"/>
          <w:sz w:val="28"/>
          <w:lang w:eastAsia="ru-RU"/>
        </w:rPr>
        <w:t xml:space="preserve">. </w:t>
      </w:r>
      <w:proofErr w:type="gramStart"/>
      <w:r w:rsidR="00FD2046">
        <w:rPr>
          <w:rFonts w:ascii="Times New Roman" w:hAnsi="Times New Roman" w:cs="Times New Roman"/>
          <w:snapToGrid w:val="0"/>
          <w:sz w:val="28"/>
          <w:lang w:eastAsia="ru-RU"/>
        </w:rPr>
        <w:t>Этот</w:t>
      </w:r>
      <w:proofErr w:type="gramEnd"/>
      <w:r w:rsidR="00FD2046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 xml:space="preserve">частный,  </w:t>
      </w:r>
      <w:r w:rsidR="00FD2046">
        <w:rPr>
          <w:rFonts w:ascii="Times New Roman" w:hAnsi="Times New Roman" w:cs="Times New Roman"/>
          <w:snapToGrid w:val="0"/>
          <w:sz w:val="28"/>
          <w:lang w:eastAsia="ru-RU"/>
        </w:rPr>
        <w:t>на первый  взгляд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 xml:space="preserve">, аспект </w:t>
      </w:r>
      <w:r w:rsidR="00FD2046">
        <w:rPr>
          <w:rFonts w:ascii="Times New Roman" w:hAnsi="Times New Roman" w:cs="Times New Roman"/>
          <w:snapToGrid w:val="0"/>
          <w:sz w:val="28"/>
          <w:lang w:eastAsia="ru-RU"/>
        </w:rPr>
        <w:t xml:space="preserve">творчества 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 xml:space="preserve"> Клюева  </w:t>
      </w:r>
      <w:r w:rsidR="00FD2046">
        <w:rPr>
          <w:rFonts w:ascii="Times New Roman" w:hAnsi="Times New Roman" w:cs="Times New Roman"/>
          <w:snapToGrid w:val="0"/>
          <w:sz w:val="28"/>
          <w:lang w:eastAsia="ru-RU"/>
        </w:rPr>
        <w:t xml:space="preserve"> рассматривается 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 xml:space="preserve">в монографии не  </w:t>
      </w:r>
      <w:r w:rsidR="00552840">
        <w:rPr>
          <w:rFonts w:ascii="Times New Roman" w:hAnsi="Times New Roman" w:cs="Times New Roman"/>
          <w:snapToGrid w:val="0"/>
          <w:sz w:val="28"/>
          <w:lang w:eastAsia="ru-RU"/>
        </w:rPr>
        <w:t>для того, чтобы ра</w:t>
      </w:r>
      <w:r w:rsidR="00552840">
        <w:rPr>
          <w:rFonts w:ascii="Times New Roman" w:hAnsi="Times New Roman" w:cs="Times New Roman"/>
          <w:snapToGrid w:val="0"/>
          <w:sz w:val="28"/>
          <w:lang w:eastAsia="ru-RU"/>
        </w:rPr>
        <w:t>с</w:t>
      </w:r>
      <w:r w:rsidR="00552840">
        <w:rPr>
          <w:rFonts w:ascii="Times New Roman" w:hAnsi="Times New Roman" w:cs="Times New Roman"/>
          <w:snapToGrid w:val="0"/>
          <w:sz w:val="28"/>
          <w:lang w:eastAsia="ru-RU"/>
        </w:rPr>
        <w:t xml:space="preserve">крыть 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>личн</w:t>
      </w:r>
      <w:r w:rsidR="00552840">
        <w:rPr>
          <w:rFonts w:ascii="Times New Roman" w:hAnsi="Times New Roman" w:cs="Times New Roman"/>
          <w:snapToGrid w:val="0"/>
          <w:sz w:val="28"/>
          <w:lang w:eastAsia="ru-RU"/>
        </w:rPr>
        <w:t>ую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 xml:space="preserve"> биографи</w:t>
      </w:r>
      <w:r w:rsidR="00552840">
        <w:rPr>
          <w:rFonts w:ascii="Times New Roman" w:hAnsi="Times New Roman" w:cs="Times New Roman"/>
          <w:snapToGrid w:val="0"/>
          <w:sz w:val="28"/>
          <w:lang w:eastAsia="ru-RU"/>
        </w:rPr>
        <w:t>ю</w:t>
      </w:r>
      <w:r w:rsidR="005308F1">
        <w:rPr>
          <w:rFonts w:ascii="Times New Roman" w:hAnsi="Times New Roman" w:cs="Times New Roman"/>
          <w:snapToGrid w:val="0"/>
          <w:sz w:val="28"/>
          <w:lang w:eastAsia="ru-RU"/>
        </w:rPr>
        <w:t xml:space="preserve"> писателя,  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>в которой  остается немало «белых п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>я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>тен»</w:t>
      </w:r>
      <w:r w:rsidR="00552840">
        <w:rPr>
          <w:rFonts w:ascii="Times New Roman" w:hAnsi="Times New Roman" w:cs="Times New Roman"/>
          <w:snapToGrid w:val="0"/>
          <w:sz w:val="28"/>
          <w:lang w:eastAsia="ru-RU"/>
        </w:rPr>
        <w:t xml:space="preserve">. 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>Целью исследования  становится реконструкция  родословия «посв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>я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>щенного от народа», которое рассматривается сквозь призму евангельских, и литературных  текстов, фольклорно-мифологических  образов и мотивов. С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 xml:space="preserve">бытия жизни Клюева представлены  как  факты его духовной биографии </w:t>
      </w:r>
      <w:r w:rsidR="00080E42" w:rsidRPr="009D48C7">
        <w:rPr>
          <w:rFonts w:ascii="Times New Roman" w:hAnsi="Times New Roman" w:cs="Times New Roman"/>
          <w:snapToGrid w:val="0"/>
          <w:sz w:val="28"/>
          <w:lang w:eastAsia="ru-RU"/>
        </w:rPr>
        <w:t xml:space="preserve">– 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 xml:space="preserve"> жизни «на русских путях».</w:t>
      </w:r>
      <w:r w:rsidR="00080E42" w:rsidRPr="00857071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857071" w:rsidRPr="00857071">
        <w:rPr>
          <w:rFonts w:ascii="Times New Roman" w:hAnsi="Times New Roman" w:cs="Times New Roman"/>
          <w:snapToGrid w:val="0"/>
          <w:sz w:val="28"/>
          <w:lang w:eastAsia="ru-RU"/>
        </w:rPr>
        <w:t>Автобиографическ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 xml:space="preserve">ая проза </w:t>
      </w:r>
      <w:r w:rsidR="00857071" w:rsidRPr="00857071">
        <w:rPr>
          <w:rFonts w:ascii="Times New Roman" w:hAnsi="Times New Roman" w:cs="Times New Roman"/>
          <w:snapToGrid w:val="0"/>
          <w:sz w:val="28"/>
          <w:lang w:eastAsia="ru-RU"/>
        </w:rPr>
        <w:t>Клюева, как справе</w:t>
      </w:r>
      <w:r w:rsidR="00857071" w:rsidRPr="00857071">
        <w:rPr>
          <w:rFonts w:ascii="Times New Roman" w:hAnsi="Times New Roman" w:cs="Times New Roman"/>
          <w:snapToGrid w:val="0"/>
          <w:sz w:val="28"/>
          <w:lang w:eastAsia="ru-RU"/>
        </w:rPr>
        <w:t>д</w:t>
      </w:r>
      <w:r w:rsidR="00857071" w:rsidRPr="00857071">
        <w:rPr>
          <w:rFonts w:ascii="Times New Roman" w:hAnsi="Times New Roman" w:cs="Times New Roman"/>
          <w:snapToGrid w:val="0"/>
          <w:sz w:val="28"/>
          <w:lang w:eastAsia="ru-RU"/>
        </w:rPr>
        <w:t>ливо считает Е.И.Маркова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>,</w:t>
      </w:r>
      <w:r w:rsidR="00857071" w:rsidRPr="00857071">
        <w:rPr>
          <w:rFonts w:ascii="Times New Roman" w:hAnsi="Times New Roman" w:cs="Times New Roman"/>
          <w:snapToGrid w:val="0"/>
          <w:sz w:val="28"/>
          <w:lang w:eastAsia="ru-RU"/>
        </w:rPr>
        <w:t xml:space="preserve"> не  является документальным повествованием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>. Это духовное послание поэта  современникам  и потомкам, что предопред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>е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 xml:space="preserve">ляет его циклическую целостность и позволяет рассматривать его как единый текст. </w:t>
      </w:r>
    </w:p>
    <w:p w:rsidR="002D1172" w:rsidRDefault="00A170F7" w:rsidP="002D1172">
      <w:pPr>
        <w:spacing w:after="0" w:line="360" w:lineRule="auto"/>
        <w:ind w:left="-23" w:firstLine="709"/>
        <w:jc w:val="both"/>
        <w:rPr>
          <w:rFonts w:ascii="Times New Roman" w:hAnsi="Times New Roman" w:cs="Times New Roman"/>
          <w:snapToGrid w:val="0"/>
          <w:sz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lang w:eastAsia="ru-RU"/>
        </w:rPr>
        <w:lastRenderedPageBreak/>
        <w:t xml:space="preserve"> 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>Сугубо научный труд с огромным  количеством ссылок, сносок, цит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>и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 xml:space="preserve">руемых источников, с глубоким анализом 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>поэтики</w:t>
      </w:r>
      <w:r w:rsidR="009D0E56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>и многослойных смысл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>вых пластов автобиографической прозы Клюева написан  ярко, талантливо, страстно. Е. И. Маркова  ставит   перед читателем  вопросы, вовлекая его  в  сотворчество. Так, рассматривая роль легенды о праведном граде Китеже в художествен</w:t>
      </w:r>
      <w:r w:rsidR="002029EB">
        <w:rPr>
          <w:rFonts w:ascii="Times New Roman" w:hAnsi="Times New Roman" w:cs="Times New Roman"/>
          <w:snapToGrid w:val="0"/>
          <w:sz w:val="28"/>
          <w:lang w:eastAsia="ru-RU"/>
        </w:rPr>
        <w:t>н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>ом  сознании поэта, она пишет: «</w:t>
      </w:r>
      <w:r w:rsidR="002029EB">
        <w:rPr>
          <w:rFonts w:ascii="Times New Roman" w:hAnsi="Times New Roman" w:cs="Times New Roman"/>
          <w:snapToGrid w:val="0"/>
          <w:sz w:val="28"/>
          <w:lang w:eastAsia="ru-RU"/>
        </w:rPr>
        <w:t>Что же  Клюев? Почему он не переступил черту, не пошел во врата? Потому ли….»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2029EB">
        <w:rPr>
          <w:rFonts w:ascii="Times New Roman" w:hAnsi="Times New Roman" w:cs="Times New Roman"/>
          <w:snapToGrid w:val="0"/>
          <w:sz w:val="28"/>
          <w:lang w:eastAsia="ru-RU"/>
        </w:rPr>
        <w:t>(с. 276).</w:t>
      </w:r>
      <w:r w:rsidR="00AB1DC3">
        <w:rPr>
          <w:rFonts w:ascii="Times New Roman" w:hAnsi="Times New Roman" w:cs="Times New Roman"/>
          <w:snapToGrid w:val="0"/>
          <w:sz w:val="28"/>
          <w:lang w:eastAsia="ru-RU"/>
        </w:rPr>
        <w:t xml:space="preserve">  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Или, обращ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а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ясь к  выражени</w:t>
      </w:r>
      <w:r w:rsidR="00110206">
        <w:rPr>
          <w:rFonts w:ascii="Times New Roman" w:hAnsi="Times New Roman" w:cs="Times New Roman"/>
          <w:snapToGrid w:val="0"/>
          <w:sz w:val="28"/>
          <w:lang w:eastAsia="ru-RU"/>
        </w:rPr>
        <w:t xml:space="preserve">ю 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 xml:space="preserve"> Клюева  </w:t>
      </w:r>
      <w:r w:rsidR="00110206">
        <w:rPr>
          <w:rFonts w:ascii="Times New Roman" w:hAnsi="Times New Roman" w:cs="Times New Roman"/>
          <w:snapToGrid w:val="0"/>
          <w:sz w:val="28"/>
          <w:lang w:eastAsia="ru-RU"/>
        </w:rPr>
        <w:t xml:space="preserve">«то червонное золото </w:t>
      </w:r>
      <w:proofErr w:type="spellStart"/>
      <w:r w:rsidR="00110206">
        <w:rPr>
          <w:rFonts w:ascii="Times New Roman" w:hAnsi="Times New Roman" w:cs="Times New Roman"/>
          <w:snapToGrid w:val="0"/>
          <w:sz w:val="28"/>
          <w:lang w:eastAsia="ru-RU"/>
        </w:rPr>
        <w:t>светозарит</w:t>
      </w:r>
      <w:proofErr w:type="spellEnd"/>
      <w:r w:rsidR="00110206">
        <w:rPr>
          <w:rFonts w:ascii="Times New Roman" w:hAnsi="Times New Roman" w:cs="Times New Roman"/>
          <w:snapToGrid w:val="0"/>
          <w:sz w:val="28"/>
          <w:lang w:eastAsia="ru-RU"/>
        </w:rPr>
        <w:t>»,  Е. И. Маркова   вопрошает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 xml:space="preserve">: «Почему Клюев   употребил столь редкий глагол </w:t>
      </w:r>
      <w:r w:rsidR="008C7C84" w:rsidRPr="008C7C84">
        <w:rPr>
          <w:rFonts w:ascii="Times New Roman" w:hAnsi="Times New Roman" w:cs="Times New Roman"/>
          <w:snapToGrid w:val="0"/>
          <w:sz w:val="28"/>
          <w:lang w:eastAsia="ru-RU"/>
        </w:rPr>
        <w:t>“</w:t>
      </w:r>
      <w:proofErr w:type="spellStart"/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светозарит</w:t>
      </w:r>
      <w:proofErr w:type="spellEnd"/>
      <w:r w:rsidR="008C7C84" w:rsidRPr="008C7C84">
        <w:rPr>
          <w:rFonts w:ascii="Times New Roman" w:hAnsi="Times New Roman" w:cs="Times New Roman"/>
          <w:snapToGrid w:val="0"/>
          <w:sz w:val="28"/>
          <w:lang w:eastAsia="ru-RU"/>
        </w:rPr>
        <w:t>”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? Насколько он точен</w:t>
      </w:r>
      <w:r w:rsidR="00110206">
        <w:rPr>
          <w:rFonts w:ascii="Times New Roman" w:hAnsi="Times New Roman" w:cs="Times New Roman"/>
          <w:snapToGrid w:val="0"/>
          <w:sz w:val="28"/>
          <w:lang w:eastAsia="ru-RU"/>
        </w:rPr>
        <w:t>: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 xml:space="preserve"> может, следовало упо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>т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 xml:space="preserve">ребить глагол </w:t>
      </w:r>
      <w:r w:rsidR="008C7C84" w:rsidRPr="008C7C84">
        <w:rPr>
          <w:rFonts w:ascii="Times New Roman" w:hAnsi="Times New Roman" w:cs="Times New Roman"/>
          <w:snapToGrid w:val="0"/>
          <w:sz w:val="28"/>
          <w:lang w:eastAsia="ru-RU"/>
        </w:rPr>
        <w:t>“</w:t>
      </w:r>
      <w:proofErr w:type="spellStart"/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злато</w:t>
      </w:r>
      <w:r w:rsidR="008C7C84" w:rsidRPr="008C7C84">
        <w:rPr>
          <w:rFonts w:ascii="Times New Roman" w:hAnsi="Times New Roman" w:cs="Times New Roman"/>
          <w:snapToGrid w:val="0"/>
          <w:sz w:val="28"/>
          <w:lang w:eastAsia="ru-RU"/>
        </w:rPr>
        <w:t>зарит</w:t>
      </w:r>
      <w:proofErr w:type="spellEnd"/>
      <w:r w:rsidR="008C7C84" w:rsidRPr="008C7C84">
        <w:rPr>
          <w:rFonts w:ascii="Times New Roman" w:hAnsi="Times New Roman" w:cs="Times New Roman"/>
          <w:snapToGrid w:val="0"/>
          <w:sz w:val="28"/>
          <w:lang w:eastAsia="ru-RU"/>
        </w:rPr>
        <w:t>”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»</w:t>
      </w:r>
      <w:r w:rsidR="008C7C84" w:rsidRPr="008C7C84">
        <w:rPr>
          <w:rFonts w:ascii="Times New Roman" w:hAnsi="Times New Roman" w:cs="Times New Roman"/>
          <w:snapToGrid w:val="0"/>
          <w:sz w:val="28"/>
          <w:lang w:eastAsia="ru-RU"/>
        </w:rPr>
        <w:t xml:space="preserve">? </w:t>
      </w:r>
      <w:r w:rsidR="008C7C84">
        <w:rPr>
          <w:rFonts w:ascii="Times New Roman" w:hAnsi="Times New Roman" w:cs="Times New Roman"/>
          <w:snapToGrid w:val="0"/>
          <w:sz w:val="28"/>
          <w:lang w:eastAsia="ru-RU"/>
        </w:rPr>
        <w:t>(с. 233</w:t>
      </w:r>
      <w:r w:rsidR="00110206">
        <w:rPr>
          <w:rFonts w:ascii="Times New Roman" w:hAnsi="Times New Roman" w:cs="Times New Roman"/>
          <w:snapToGrid w:val="0"/>
          <w:sz w:val="28"/>
          <w:lang w:eastAsia="ru-RU"/>
        </w:rPr>
        <w:t xml:space="preserve">). </w:t>
      </w:r>
      <w:r w:rsidR="00080E42" w:rsidRPr="002029EB">
        <w:rPr>
          <w:rFonts w:ascii="Times New Roman" w:hAnsi="Times New Roman" w:cs="Times New Roman"/>
          <w:snapToGrid w:val="0"/>
          <w:sz w:val="28"/>
          <w:lang w:eastAsia="ru-RU"/>
        </w:rPr>
        <w:t>Автор книги выступает в триединой роли исследователя, лектора, пр</w:t>
      </w:r>
      <w:r w:rsidR="00080E42" w:rsidRPr="002029EB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080E42" w:rsidRPr="002029EB">
        <w:rPr>
          <w:rFonts w:ascii="Times New Roman" w:hAnsi="Times New Roman" w:cs="Times New Roman"/>
          <w:snapToGrid w:val="0"/>
          <w:sz w:val="28"/>
          <w:lang w:eastAsia="ru-RU"/>
        </w:rPr>
        <w:t>пагандиста</w:t>
      </w:r>
      <w:r w:rsidR="00080E42">
        <w:rPr>
          <w:rFonts w:ascii="Times New Roman" w:hAnsi="Times New Roman" w:cs="Times New Roman"/>
          <w:snapToGrid w:val="0"/>
          <w:sz w:val="28"/>
          <w:lang w:eastAsia="ru-RU"/>
        </w:rPr>
        <w:t xml:space="preserve">, возвращая читателя к ранее  сказанному, напоминая  исходные тезисы. 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>Неравнодушие  к предмету  исследования, безусловно, подкупает и привлечет к книге внимание широкого круга почитателей  русской  словесн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>сти и  таланта Н. Клюева.</w:t>
      </w:r>
    </w:p>
    <w:p w:rsidR="002D1172" w:rsidRDefault="008C7C84" w:rsidP="00882D90">
      <w:pPr>
        <w:spacing w:after="0" w:line="360" w:lineRule="auto"/>
        <w:ind w:left="-23" w:firstLine="709"/>
        <w:jc w:val="both"/>
        <w:rPr>
          <w:rFonts w:ascii="Times New Roman" w:hAnsi="Times New Roman" w:cs="Times New Roman"/>
          <w:snapToGrid w:val="0"/>
          <w:sz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lang w:eastAsia="ru-RU"/>
        </w:rPr>
        <w:t>Научная  убежденность Е. И. Марковой  сочетается  с    открытостью для дискуссий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 xml:space="preserve">. 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>Неоднократно  выводы из анализа фрагментов  текста    пре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>д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 xml:space="preserve">варяются   предположением «возможно». 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>Уточняя или оспаривая точку зр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>е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>ния других исследователей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>,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 xml:space="preserve"> она  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 xml:space="preserve">не забывает </w:t>
      </w:r>
      <w:r w:rsidR="00377B7D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 xml:space="preserve">указать  и на  зерно истины  в работах предшественников. 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>Это доверие  к  чужому слову    сочетается  с  а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>б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 xml:space="preserve">солютной свободой  научной мысли,  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 xml:space="preserve">и 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>в  монографии  Е. И. Марковой  нем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>а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 xml:space="preserve">ло научных  открытий, 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>многие известные факты биографии Клюева осмысл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>е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>ны по-новому.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 xml:space="preserve">  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>Приведу лишь один пример. Об отсылках к Евангелию в би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 xml:space="preserve">графической прозе Клюева </w:t>
      </w:r>
      <w:r w:rsidR="00D10CA4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 xml:space="preserve">говорилось неоднократно.   Е.И. Маркова  ставит иную задачу </w:t>
      </w:r>
      <w:r w:rsidR="002D1172" w:rsidRPr="002D1172">
        <w:rPr>
          <w:rFonts w:ascii="Times New Roman" w:hAnsi="Times New Roman" w:cs="Times New Roman"/>
          <w:snapToGrid w:val="0"/>
          <w:sz w:val="28"/>
          <w:lang w:eastAsia="ru-RU"/>
        </w:rPr>
        <w:t>–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 xml:space="preserve">  «понять смысл потаённой ориентации Клюева  на Новый з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>а</w:t>
      </w:r>
      <w:r w:rsidR="002D1172">
        <w:rPr>
          <w:rFonts w:ascii="Times New Roman" w:hAnsi="Times New Roman" w:cs="Times New Roman"/>
          <w:snapToGrid w:val="0"/>
          <w:sz w:val="28"/>
          <w:lang w:eastAsia="ru-RU"/>
        </w:rPr>
        <w:t xml:space="preserve">вет» (с. 65). </w:t>
      </w:r>
    </w:p>
    <w:p w:rsidR="005308F1" w:rsidRPr="00DB73E7" w:rsidRDefault="00FF733C" w:rsidP="00882D90">
      <w:pPr>
        <w:spacing w:after="0" w:line="360" w:lineRule="auto"/>
        <w:ind w:left="-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napToGrid w:val="0"/>
          <w:sz w:val="28"/>
          <w:lang w:eastAsia="ru-RU"/>
        </w:rPr>
        <w:t xml:space="preserve">Композиционно книга делится на три раздела.  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 xml:space="preserve">Монография начинается  с  главы, важной для осмысления  автобиографической прозы  Клюева  как  целостного текста. 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>В пе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>рв</w:t>
      </w:r>
      <w:r w:rsidR="00857071">
        <w:rPr>
          <w:rFonts w:ascii="Times New Roman" w:hAnsi="Times New Roman" w:cs="Times New Roman"/>
          <w:snapToGrid w:val="0"/>
          <w:sz w:val="28"/>
          <w:lang w:eastAsia="ru-RU"/>
        </w:rPr>
        <w:t>ой главе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>, что достаточно необычно  для моногр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>а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>фии,  полностью приведены     все  восемь известных  текстов автобиограф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>и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lastRenderedPageBreak/>
        <w:t>ческой прозы Клюева с  указанием истории  публикаций, имен исследоват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>е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 xml:space="preserve">лей,  которые  к ним обращались,   и с их  </w:t>
      </w:r>
      <w:r w:rsidR="00A170F7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4E0CCD">
        <w:rPr>
          <w:rFonts w:ascii="Times New Roman" w:hAnsi="Times New Roman" w:cs="Times New Roman"/>
          <w:snapToGrid w:val="0"/>
          <w:sz w:val="28"/>
          <w:lang w:eastAsia="ru-RU"/>
        </w:rPr>
        <w:t xml:space="preserve">жанровой  характеристикой. Это </w:t>
      </w:r>
      <w:r w:rsidR="00BE7A12">
        <w:rPr>
          <w:rFonts w:ascii="Times New Roman" w:hAnsi="Times New Roman" w:cs="Times New Roman"/>
          <w:snapToGrid w:val="0"/>
          <w:sz w:val="28"/>
          <w:lang w:eastAsia="ru-RU"/>
        </w:rPr>
        <w:t>позволяет читателям  создать целостное  впечатление о прозе поэта, сопост</w:t>
      </w:r>
      <w:r w:rsidR="00BE7A12">
        <w:rPr>
          <w:rFonts w:ascii="Times New Roman" w:hAnsi="Times New Roman" w:cs="Times New Roman"/>
          <w:snapToGrid w:val="0"/>
          <w:sz w:val="28"/>
          <w:lang w:eastAsia="ru-RU"/>
        </w:rPr>
        <w:t>а</w:t>
      </w:r>
      <w:r w:rsidR="00BE7A12">
        <w:rPr>
          <w:rFonts w:ascii="Times New Roman" w:hAnsi="Times New Roman" w:cs="Times New Roman"/>
          <w:snapToGrid w:val="0"/>
          <w:sz w:val="28"/>
          <w:lang w:eastAsia="ru-RU"/>
        </w:rPr>
        <w:t>вить собственное мнение с видением исследователя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 xml:space="preserve">, </w:t>
      </w:r>
      <w:r w:rsidR="00BE7A12">
        <w:rPr>
          <w:rFonts w:ascii="Times New Roman" w:hAnsi="Times New Roman" w:cs="Times New Roman"/>
          <w:snapToGrid w:val="0"/>
          <w:sz w:val="28"/>
          <w:lang w:eastAsia="ru-RU"/>
        </w:rPr>
        <w:t xml:space="preserve"> вернуться 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>при необх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>о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 xml:space="preserve">димости </w:t>
      </w:r>
      <w:r w:rsidR="00BE7A12">
        <w:rPr>
          <w:rFonts w:ascii="Times New Roman" w:hAnsi="Times New Roman" w:cs="Times New Roman"/>
          <w:snapToGrid w:val="0"/>
          <w:sz w:val="28"/>
          <w:lang w:eastAsia="ru-RU"/>
        </w:rPr>
        <w:t xml:space="preserve"> к тексту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 xml:space="preserve"> Клюева.  И к</w:t>
      </w:r>
      <w:r>
        <w:rPr>
          <w:rFonts w:ascii="Times New Roman" w:hAnsi="Times New Roman" w:cs="Times New Roman"/>
          <w:snapToGrid w:val="0"/>
          <w:sz w:val="28"/>
          <w:lang w:eastAsia="ru-RU"/>
        </w:rPr>
        <w:t xml:space="preserve">лючевым  композиционным приемом  Е. И. Марковой является повтор. 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 xml:space="preserve">Она </w:t>
      </w:r>
      <w:r>
        <w:rPr>
          <w:rFonts w:ascii="Times New Roman" w:hAnsi="Times New Roman" w:cs="Times New Roman"/>
          <w:snapToGrid w:val="0"/>
          <w:sz w:val="28"/>
          <w:lang w:eastAsia="ru-RU"/>
        </w:rPr>
        <w:t xml:space="preserve"> неоднократно возвращается </w:t>
      </w:r>
      <w:r w:rsidR="00046713">
        <w:rPr>
          <w:rFonts w:ascii="Times New Roman" w:hAnsi="Times New Roman" w:cs="Times New Roman"/>
          <w:snapToGrid w:val="0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lang w:eastAsia="ru-RU"/>
        </w:rPr>
        <w:t xml:space="preserve">к 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 xml:space="preserve"> отдельным эпизодам духовной биографии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>, анализируя или интерпретируя</w:t>
      </w:r>
      <w:r w:rsidR="009D48C7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0871ED">
        <w:rPr>
          <w:rFonts w:ascii="Times New Roman" w:hAnsi="Times New Roman" w:cs="Times New Roman"/>
          <w:snapToGrid w:val="0"/>
          <w:sz w:val="28"/>
          <w:lang w:eastAsia="ru-RU"/>
        </w:rPr>
        <w:t xml:space="preserve">их с разных аспектов. </w:t>
      </w:r>
    </w:p>
    <w:p w:rsidR="00857071" w:rsidRDefault="000871ED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раздел посвящен  присутствию евангельских текстов  в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биографической прозе Клюева. </w:t>
      </w:r>
      <w:proofErr w:type="gramStart"/>
      <w:r w:rsidR="00907F06">
        <w:rPr>
          <w:rFonts w:ascii="Times New Roman" w:hAnsi="Times New Roman" w:cs="Times New Roman"/>
          <w:sz w:val="28"/>
          <w:szCs w:val="28"/>
        </w:rPr>
        <w:t>Новый Завет в его повествовательном  сюж</w:t>
      </w:r>
      <w:r w:rsidR="00907F06">
        <w:rPr>
          <w:rFonts w:ascii="Times New Roman" w:hAnsi="Times New Roman" w:cs="Times New Roman"/>
          <w:sz w:val="28"/>
          <w:szCs w:val="28"/>
        </w:rPr>
        <w:t>е</w:t>
      </w:r>
      <w:r w:rsidR="00907F06">
        <w:rPr>
          <w:rFonts w:ascii="Times New Roman" w:hAnsi="Times New Roman" w:cs="Times New Roman"/>
          <w:sz w:val="28"/>
          <w:szCs w:val="28"/>
        </w:rPr>
        <w:t xml:space="preserve">те </w:t>
      </w:r>
      <w:r w:rsidR="00080894">
        <w:rPr>
          <w:rFonts w:ascii="Times New Roman" w:hAnsi="Times New Roman" w:cs="Times New Roman"/>
          <w:sz w:val="28"/>
          <w:szCs w:val="28"/>
        </w:rPr>
        <w:t>свидетельствует</w:t>
      </w:r>
      <w:r w:rsidR="00907F06">
        <w:rPr>
          <w:rFonts w:ascii="Times New Roman" w:hAnsi="Times New Roman" w:cs="Times New Roman"/>
          <w:sz w:val="28"/>
          <w:szCs w:val="28"/>
        </w:rPr>
        <w:t xml:space="preserve">, что «русский путь Клюева </w:t>
      </w:r>
      <w:r w:rsidR="00907F06" w:rsidRPr="00907F06">
        <w:rPr>
          <w:rFonts w:ascii="Times New Roman" w:hAnsi="Times New Roman" w:cs="Times New Roman"/>
          <w:sz w:val="28"/>
          <w:szCs w:val="28"/>
        </w:rPr>
        <w:t>–</w:t>
      </w:r>
      <w:r w:rsidR="00907F06">
        <w:rPr>
          <w:rFonts w:ascii="Times New Roman" w:hAnsi="Times New Roman" w:cs="Times New Roman"/>
          <w:sz w:val="28"/>
          <w:szCs w:val="28"/>
        </w:rPr>
        <w:t xml:space="preserve"> это путь русского кресть</w:t>
      </w:r>
      <w:r w:rsidR="00907F06">
        <w:rPr>
          <w:rFonts w:ascii="Times New Roman" w:hAnsi="Times New Roman" w:cs="Times New Roman"/>
          <w:sz w:val="28"/>
          <w:szCs w:val="28"/>
        </w:rPr>
        <w:t>я</w:t>
      </w:r>
      <w:r w:rsidR="00907F06">
        <w:rPr>
          <w:rFonts w:ascii="Times New Roman" w:hAnsi="Times New Roman" w:cs="Times New Roman"/>
          <w:sz w:val="28"/>
          <w:szCs w:val="28"/>
        </w:rPr>
        <w:t>нина  к Спасителю» (с. 70), Принципиальным для Е. И. Марковой  является создание Клюевым  своего крестьянского «</w:t>
      </w:r>
      <w:proofErr w:type="spellStart"/>
      <w:r w:rsidR="00907F06">
        <w:rPr>
          <w:rFonts w:ascii="Times New Roman" w:hAnsi="Times New Roman" w:cs="Times New Roman"/>
          <w:sz w:val="28"/>
          <w:szCs w:val="28"/>
        </w:rPr>
        <w:t>неродословного</w:t>
      </w:r>
      <w:proofErr w:type="spellEnd"/>
      <w:r w:rsidR="00907F06">
        <w:rPr>
          <w:rFonts w:ascii="Times New Roman" w:hAnsi="Times New Roman" w:cs="Times New Roman"/>
          <w:sz w:val="28"/>
          <w:szCs w:val="28"/>
        </w:rPr>
        <w:t>» родословия как  доказательство непреложной для поэта истины, что крестьяне – самый дре</w:t>
      </w:r>
      <w:r w:rsidR="00907F06">
        <w:rPr>
          <w:rFonts w:ascii="Times New Roman" w:hAnsi="Times New Roman" w:cs="Times New Roman"/>
          <w:sz w:val="28"/>
          <w:szCs w:val="28"/>
        </w:rPr>
        <w:t>в</w:t>
      </w:r>
      <w:r w:rsidR="00907F06">
        <w:rPr>
          <w:rFonts w:ascii="Times New Roman" w:hAnsi="Times New Roman" w:cs="Times New Roman"/>
          <w:sz w:val="28"/>
          <w:szCs w:val="28"/>
        </w:rPr>
        <w:t>ний, а значит, самый благородный кл</w:t>
      </w:r>
      <w:r w:rsidR="00080894">
        <w:rPr>
          <w:rFonts w:ascii="Times New Roman" w:hAnsi="Times New Roman" w:cs="Times New Roman"/>
          <w:sz w:val="28"/>
          <w:szCs w:val="28"/>
        </w:rPr>
        <w:t>а</w:t>
      </w:r>
      <w:r w:rsidR="00907F06">
        <w:rPr>
          <w:rFonts w:ascii="Times New Roman" w:hAnsi="Times New Roman" w:cs="Times New Roman"/>
          <w:sz w:val="28"/>
          <w:szCs w:val="28"/>
        </w:rPr>
        <w:t xml:space="preserve">сс, </w:t>
      </w:r>
      <w:r w:rsidR="00E701AF">
        <w:rPr>
          <w:rFonts w:ascii="Times New Roman" w:hAnsi="Times New Roman" w:cs="Times New Roman"/>
          <w:sz w:val="28"/>
          <w:szCs w:val="28"/>
        </w:rPr>
        <w:t>обладающий древней, не  менее в</w:t>
      </w:r>
      <w:r w:rsidR="00E701AF">
        <w:rPr>
          <w:rFonts w:ascii="Times New Roman" w:hAnsi="Times New Roman" w:cs="Times New Roman"/>
          <w:sz w:val="28"/>
          <w:szCs w:val="28"/>
        </w:rPr>
        <w:t>ы</w:t>
      </w:r>
      <w:r w:rsidR="00E701AF">
        <w:rPr>
          <w:rFonts w:ascii="Times New Roman" w:hAnsi="Times New Roman" w:cs="Times New Roman"/>
          <w:sz w:val="28"/>
          <w:szCs w:val="28"/>
        </w:rPr>
        <w:t xml:space="preserve">сокой, чем дворянская,  культурой и </w:t>
      </w:r>
      <w:r w:rsidR="00907F06">
        <w:rPr>
          <w:rFonts w:ascii="Times New Roman" w:hAnsi="Times New Roman" w:cs="Times New Roman"/>
          <w:sz w:val="28"/>
          <w:szCs w:val="28"/>
        </w:rPr>
        <w:t>«лично и соборно несущий  в</w:t>
      </w:r>
      <w:proofErr w:type="gramEnd"/>
      <w:r w:rsidR="00907F06">
        <w:rPr>
          <w:rFonts w:ascii="Times New Roman" w:hAnsi="Times New Roman" w:cs="Times New Roman"/>
          <w:sz w:val="28"/>
          <w:szCs w:val="28"/>
        </w:rPr>
        <w:t xml:space="preserve">  себе Хр</w:t>
      </w:r>
      <w:r w:rsidR="00907F06">
        <w:rPr>
          <w:rFonts w:ascii="Times New Roman" w:hAnsi="Times New Roman" w:cs="Times New Roman"/>
          <w:sz w:val="28"/>
          <w:szCs w:val="28"/>
        </w:rPr>
        <w:t>и</w:t>
      </w:r>
      <w:r w:rsidR="00907F06">
        <w:rPr>
          <w:rFonts w:ascii="Times New Roman" w:hAnsi="Times New Roman" w:cs="Times New Roman"/>
          <w:sz w:val="28"/>
          <w:szCs w:val="28"/>
        </w:rPr>
        <w:t>ста</w:t>
      </w:r>
      <w:r w:rsidR="00080894">
        <w:rPr>
          <w:rFonts w:ascii="Times New Roman" w:hAnsi="Times New Roman" w:cs="Times New Roman"/>
          <w:sz w:val="28"/>
          <w:szCs w:val="28"/>
        </w:rPr>
        <w:t xml:space="preserve">» (с.70).  Этим обусловлена проекция </w:t>
      </w:r>
      <w:r w:rsidR="00080894" w:rsidRPr="00857071">
        <w:rPr>
          <w:rFonts w:ascii="Times New Roman" w:hAnsi="Times New Roman" w:cs="Times New Roman"/>
          <w:sz w:val="28"/>
          <w:szCs w:val="28"/>
        </w:rPr>
        <w:t>образ</w:t>
      </w:r>
      <w:r w:rsidR="00080894">
        <w:rPr>
          <w:rFonts w:ascii="Times New Roman" w:hAnsi="Times New Roman" w:cs="Times New Roman"/>
          <w:sz w:val="28"/>
          <w:szCs w:val="28"/>
        </w:rPr>
        <w:t>а</w:t>
      </w:r>
      <w:r w:rsidR="00080894" w:rsidRPr="00857071">
        <w:rPr>
          <w:rFonts w:ascii="Times New Roman" w:hAnsi="Times New Roman" w:cs="Times New Roman"/>
          <w:sz w:val="28"/>
          <w:szCs w:val="28"/>
        </w:rPr>
        <w:t xml:space="preserve"> «я»</w:t>
      </w:r>
      <w:r w:rsidR="00080894">
        <w:rPr>
          <w:rFonts w:ascii="Times New Roman" w:hAnsi="Times New Roman" w:cs="Times New Roman"/>
          <w:sz w:val="28"/>
          <w:szCs w:val="28"/>
        </w:rPr>
        <w:t xml:space="preserve"> </w:t>
      </w:r>
      <w:r w:rsidR="00080894" w:rsidRPr="00857071">
        <w:rPr>
          <w:rFonts w:ascii="Times New Roman" w:hAnsi="Times New Roman" w:cs="Times New Roman"/>
          <w:sz w:val="28"/>
          <w:szCs w:val="28"/>
        </w:rPr>
        <w:t xml:space="preserve"> </w:t>
      </w:r>
      <w:r w:rsidR="00080894">
        <w:rPr>
          <w:rFonts w:ascii="Times New Roman" w:hAnsi="Times New Roman" w:cs="Times New Roman"/>
          <w:sz w:val="28"/>
          <w:szCs w:val="28"/>
        </w:rPr>
        <w:t xml:space="preserve">в прозе </w:t>
      </w:r>
      <w:r w:rsidR="00080894" w:rsidRPr="00857071">
        <w:rPr>
          <w:rFonts w:ascii="Times New Roman" w:hAnsi="Times New Roman" w:cs="Times New Roman"/>
          <w:sz w:val="28"/>
          <w:szCs w:val="28"/>
        </w:rPr>
        <w:t xml:space="preserve"> </w:t>
      </w:r>
      <w:r w:rsidR="00080894">
        <w:rPr>
          <w:rFonts w:ascii="Times New Roman" w:hAnsi="Times New Roman" w:cs="Times New Roman"/>
          <w:sz w:val="28"/>
          <w:szCs w:val="28"/>
        </w:rPr>
        <w:t xml:space="preserve">поэта </w:t>
      </w:r>
      <w:r w:rsidR="00080894" w:rsidRPr="00857071">
        <w:rPr>
          <w:rFonts w:ascii="Times New Roman" w:hAnsi="Times New Roman" w:cs="Times New Roman"/>
          <w:sz w:val="28"/>
          <w:szCs w:val="28"/>
        </w:rPr>
        <w:t xml:space="preserve"> на образ самого Христа.</w:t>
      </w:r>
    </w:p>
    <w:p w:rsidR="003B4222" w:rsidRDefault="005377B0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Сакральная родословная Клюева, как и Иисуса Христа, исчисляется по матери. </w:t>
      </w:r>
      <w:r w:rsidR="004532D3">
        <w:rPr>
          <w:rFonts w:ascii="Times New Roman" w:hAnsi="Times New Roman" w:cs="Times New Roman"/>
          <w:sz w:val="28"/>
          <w:szCs w:val="28"/>
        </w:rPr>
        <w:t>Как известно, в</w:t>
      </w:r>
      <w:r>
        <w:rPr>
          <w:rFonts w:ascii="Times New Roman" w:hAnsi="Times New Roman" w:cs="Times New Roman"/>
          <w:sz w:val="28"/>
          <w:szCs w:val="28"/>
        </w:rPr>
        <w:t xml:space="preserve"> «праотцах»  Клюев числил </w:t>
      </w:r>
      <w:r w:rsidR="004532D3">
        <w:rPr>
          <w:rFonts w:ascii="Times New Roman" w:hAnsi="Times New Roman" w:cs="Times New Roman"/>
          <w:sz w:val="28"/>
          <w:szCs w:val="28"/>
        </w:rPr>
        <w:t xml:space="preserve">неистового Аввакума, приводя  слова  матери, что их род  «от </w:t>
      </w:r>
      <w:proofErr w:type="spellStart"/>
      <w:r w:rsidR="004532D3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="004532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32D3">
        <w:rPr>
          <w:rFonts w:ascii="Times New Roman" w:hAnsi="Times New Roman" w:cs="Times New Roman"/>
          <w:sz w:val="28"/>
          <w:szCs w:val="28"/>
        </w:rPr>
        <w:t>кореня</w:t>
      </w:r>
      <w:proofErr w:type="spellEnd"/>
      <w:r w:rsidR="004532D3">
        <w:rPr>
          <w:rFonts w:ascii="Times New Roman" w:hAnsi="Times New Roman" w:cs="Times New Roman"/>
          <w:sz w:val="28"/>
          <w:szCs w:val="28"/>
        </w:rPr>
        <w:t xml:space="preserve"> повелся»: «В т</w:t>
      </w:r>
      <w:r w:rsidR="004532D3">
        <w:rPr>
          <w:rFonts w:ascii="Times New Roman" w:hAnsi="Times New Roman" w:cs="Times New Roman"/>
          <w:sz w:val="28"/>
          <w:szCs w:val="28"/>
        </w:rPr>
        <w:t>е</w:t>
      </w:r>
      <w:r w:rsidR="004532D3">
        <w:rPr>
          <w:rFonts w:ascii="Times New Roman" w:hAnsi="Times New Roman" w:cs="Times New Roman"/>
          <w:sz w:val="28"/>
          <w:szCs w:val="28"/>
        </w:rPr>
        <w:t xml:space="preserve">бе, </w:t>
      </w:r>
      <w:proofErr w:type="spellStart"/>
      <w:r w:rsidR="004532D3">
        <w:rPr>
          <w:rFonts w:ascii="Times New Roman" w:hAnsi="Times New Roman" w:cs="Times New Roman"/>
          <w:sz w:val="28"/>
          <w:szCs w:val="28"/>
        </w:rPr>
        <w:t>Николаюшка</w:t>
      </w:r>
      <w:proofErr w:type="spellEnd"/>
      <w:r w:rsidR="004532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532D3">
        <w:rPr>
          <w:rFonts w:ascii="Times New Roman" w:hAnsi="Times New Roman" w:cs="Times New Roman"/>
          <w:sz w:val="28"/>
          <w:szCs w:val="28"/>
        </w:rPr>
        <w:t>Аввакумовская</w:t>
      </w:r>
      <w:proofErr w:type="spellEnd"/>
      <w:r w:rsidR="004532D3">
        <w:rPr>
          <w:rFonts w:ascii="Times New Roman" w:hAnsi="Times New Roman" w:cs="Times New Roman"/>
          <w:sz w:val="28"/>
          <w:szCs w:val="28"/>
        </w:rPr>
        <w:t xml:space="preserve">  слеза горит, </w:t>
      </w:r>
      <w:proofErr w:type="spellStart"/>
      <w:r w:rsidR="004532D3">
        <w:rPr>
          <w:rFonts w:ascii="Times New Roman" w:hAnsi="Times New Roman" w:cs="Times New Roman"/>
          <w:sz w:val="28"/>
          <w:szCs w:val="28"/>
        </w:rPr>
        <w:t>пустозерского</w:t>
      </w:r>
      <w:proofErr w:type="spellEnd"/>
      <w:r w:rsidR="004532D3">
        <w:rPr>
          <w:rFonts w:ascii="Times New Roman" w:hAnsi="Times New Roman" w:cs="Times New Roman"/>
          <w:sz w:val="28"/>
          <w:szCs w:val="28"/>
        </w:rPr>
        <w:t xml:space="preserve"> пламени искра  </w:t>
      </w:r>
      <w:proofErr w:type="spellStart"/>
      <w:r w:rsidR="004532D3">
        <w:rPr>
          <w:rFonts w:ascii="Times New Roman" w:hAnsi="Times New Roman" w:cs="Times New Roman"/>
          <w:sz w:val="28"/>
          <w:szCs w:val="28"/>
        </w:rPr>
        <w:t>шает</w:t>
      </w:r>
      <w:proofErr w:type="spellEnd"/>
      <w:r w:rsidR="004532D3">
        <w:rPr>
          <w:rFonts w:ascii="Times New Roman" w:hAnsi="Times New Roman" w:cs="Times New Roman"/>
          <w:sz w:val="28"/>
          <w:szCs w:val="28"/>
        </w:rPr>
        <w:t>»».  Е.И. Маркова,  подчёркивая, что в православной Руси  родство шло по  духовной линии, тем не  менее, высказывает предположение, что  Авв</w:t>
      </w:r>
      <w:r w:rsidR="004532D3">
        <w:rPr>
          <w:rFonts w:ascii="Times New Roman" w:hAnsi="Times New Roman" w:cs="Times New Roman"/>
          <w:sz w:val="28"/>
          <w:szCs w:val="28"/>
        </w:rPr>
        <w:t>а</w:t>
      </w:r>
      <w:r w:rsidR="004532D3">
        <w:rPr>
          <w:rFonts w:ascii="Times New Roman" w:hAnsi="Times New Roman" w:cs="Times New Roman"/>
          <w:sz w:val="28"/>
          <w:szCs w:val="28"/>
        </w:rPr>
        <w:t>кум  мог быть крестным отцом прародительницы Клюева</w:t>
      </w:r>
      <w:r w:rsidR="003B4222">
        <w:rPr>
          <w:rFonts w:ascii="Times New Roman" w:hAnsi="Times New Roman" w:cs="Times New Roman"/>
          <w:sz w:val="28"/>
          <w:szCs w:val="28"/>
        </w:rPr>
        <w:t>.</w:t>
      </w:r>
      <w:r w:rsidR="004532D3">
        <w:rPr>
          <w:rFonts w:ascii="Times New Roman" w:hAnsi="Times New Roman" w:cs="Times New Roman"/>
          <w:sz w:val="28"/>
          <w:szCs w:val="28"/>
        </w:rPr>
        <w:t xml:space="preserve"> Но подсчет кол</w:t>
      </w:r>
      <w:r w:rsidR="004532D3">
        <w:rPr>
          <w:rFonts w:ascii="Times New Roman" w:hAnsi="Times New Roman" w:cs="Times New Roman"/>
          <w:sz w:val="28"/>
          <w:szCs w:val="28"/>
        </w:rPr>
        <w:t>и</w:t>
      </w:r>
      <w:r w:rsidR="004532D3">
        <w:rPr>
          <w:rFonts w:ascii="Times New Roman" w:hAnsi="Times New Roman" w:cs="Times New Roman"/>
          <w:sz w:val="28"/>
          <w:szCs w:val="28"/>
        </w:rPr>
        <w:t xml:space="preserve">чества поколений  с середины  </w:t>
      </w:r>
      <w:r w:rsidR="004532D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532D3" w:rsidRPr="004532D3">
        <w:rPr>
          <w:rFonts w:ascii="Times New Roman" w:hAnsi="Times New Roman" w:cs="Times New Roman"/>
          <w:sz w:val="28"/>
          <w:szCs w:val="28"/>
        </w:rPr>
        <w:t xml:space="preserve"> </w:t>
      </w:r>
      <w:r w:rsidR="004532D3">
        <w:rPr>
          <w:rFonts w:ascii="Times New Roman" w:hAnsi="Times New Roman" w:cs="Times New Roman"/>
          <w:sz w:val="28"/>
          <w:szCs w:val="28"/>
        </w:rPr>
        <w:t xml:space="preserve">века до </w:t>
      </w:r>
      <w:r w:rsidR="003B4222">
        <w:rPr>
          <w:rFonts w:ascii="Times New Roman" w:hAnsi="Times New Roman" w:cs="Times New Roman"/>
          <w:sz w:val="28"/>
          <w:szCs w:val="28"/>
        </w:rPr>
        <w:t>рождения поэта, 14 колен, что позволяет исследовательницы сопоставить с  42  (14х3)   коленами  родосл</w:t>
      </w:r>
      <w:r w:rsidR="003B4222">
        <w:rPr>
          <w:rFonts w:ascii="Times New Roman" w:hAnsi="Times New Roman" w:cs="Times New Roman"/>
          <w:sz w:val="28"/>
          <w:szCs w:val="28"/>
        </w:rPr>
        <w:t>о</w:t>
      </w:r>
      <w:r w:rsidR="003B4222">
        <w:rPr>
          <w:rFonts w:ascii="Times New Roman" w:hAnsi="Times New Roman" w:cs="Times New Roman"/>
          <w:sz w:val="28"/>
          <w:szCs w:val="28"/>
        </w:rPr>
        <w:t>вия Христа, не выглядит убедительно, да  и буквализм противоречит уст</w:t>
      </w:r>
      <w:r w:rsidR="003B4222">
        <w:rPr>
          <w:rFonts w:ascii="Times New Roman" w:hAnsi="Times New Roman" w:cs="Times New Roman"/>
          <w:sz w:val="28"/>
          <w:szCs w:val="28"/>
        </w:rPr>
        <w:t>а</w:t>
      </w:r>
      <w:r w:rsidR="003B4222">
        <w:rPr>
          <w:rFonts w:ascii="Times New Roman" w:hAnsi="Times New Roman" w:cs="Times New Roman"/>
          <w:sz w:val="28"/>
          <w:szCs w:val="28"/>
        </w:rPr>
        <w:t xml:space="preserve">новке Клюева  и автора монографии на  </w:t>
      </w:r>
      <w:r w:rsidR="004747CE">
        <w:rPr>
          <w:rFonts w:ascii="Times New Roman" w:hAnsi="Times New Roman" w:cs="Times New Roman"/>
          <w:sz w:val="28"/>
          <w:szCs w:val="28"/>
        </w:rPr>
        <w:t>вос</w:t>
      </w:r>
      <w:r w:rsidR="003B4222">
        <w:rPr>
          <w:rFonts w:ascii="Times New Roman" w:hAnsi="Times New Roman" w:cs="Times New Roman"/>
          <w:sz w:val="28"/>
          <w:szCs w:val="28"/>
        </w:rPr>
        <w:t xml:space="preserve">создание  духовной биографии </w:t>
      </w:r>
      <w:r w:rsidR="003B4222">
        <w:rPr>
          <w:rFonts w:ascii="Times New Roman" w:hAnsi="Times New Roman" w:cs="Times New Roman"/>
          <w:sz w:val="28"/>
          <w:szCs w:val="28"/>
        </w:rPr>
        <w:lastRenderedPageBreak/>
        <w:t>крестьянского сына, тем более</w:t>
      </w:r>
      <w:proofErr w:type="gramStart"/>
      <w:r w:rsidR="003B42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4222">
        <w:rPr>
          <w:rFonts w:ascii="Times New Roman" w:hAnsi="Times New Roman" w:cs="Times New Roman"/>
          <w:sz w:val="28"/>
          <w:szCs w:val="28"/>
        </w:rPr>
        <w:t xml:space="preserve"> что слова матери могут восприниматься именно в  </w:t>
      </w:r>
      <w:r w:rsidR="00A7571B">
        <w:rPr>
          <w:rFonts w:ascii="Times New Roman" w:hAnsi="Times New Roman" w:cs="Times New Roman"/>
          <w:sz w:val="28"/>
          <w:szCs w:val="28"/>
        </w:rPr>
        <w:t xml:space="preserve">метафорическом </w:t>
      </w:r>
      <w:r w:rsidR="003B4222">
        <w:rPr>
          <w:rFonts w:ascii="Times New Roman" w:hAnsi="Times New Roman" w:cs="Times New Roman"/>
          <w:sz w:val="28"/>
          <w:szCs w:val="28"/>
        </w:rPr>
        <w:t xml:space="preserve"> значении. </w:t>
      </w:r>
    </w:p>
    <w:p w:rsidR="005377B0" w:rsidRDefault="003B4222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иного рода – дата рождения поэта. </w:t>
      </w:r>
      <w:r w:rsidR="004747C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окументально  </w:t>
      </w:r>
      <w:r w:rsidR="004747CE">
        <w:rPr>
          <w:rFonts w:ascii="Times New Roman" w:hAnsi="Times New Roman" w:cs="Times New Roman"/>
          <w:sz w:val="28"/>
          <w:szCs w:val="28"/>
        </w:rPr>
        <w:t>устано</w:t>
      </w:r>
      <w:r w:rsidR="004747CE">
        <w:rPr>
          <w:rFonts w:ascii="Times New Roman" w:hAnsi="Times New Roman" w:cs="Times New Roman"/>
          <w:sz w:val="28"/>
          <w:szCs w:val="28"/>
        </w:rPr>
        <w:t>в</w:t>
      </w:r>
      <w:r w:rsidR="004747CE">
        <w:rPr>
          <w:rFonts w:ascii="Times New Roman" w:hAnsi="Times New Roman" w:cs="Times New Roman"/>
          <w:sz w:val="28"/>
          <w:szCs w:val="28"/>
        </w:rPr>
        <w:t>ленный</w:t>
      </w:r>
      <w:r>
        <w:rPr>
          <w:rFonts w:ascii="Times New Roman" w:hAnsi="Times New Roman" w:cs="Times New Roman"/>
          <w:sz w:val="28"/>
          <w:szCs w:val="28"/>
        </w:rPr>
        <w:t xml:space="preserve"> 1984</w:t>
      </w:r>
      <w:r w:rsidR="004747CE">
        <w:rPr>
          <w:rFonts w:ascii="Times New Roman" w:hAnsi="Times New Roman" w:cs="Times New Roman"/>
          <w:sz w:val="28"/>
          <w:szCs w:val="28"/>
        </w:rPr>
        <w:t xml:space="preserve"> не  совпадает с  исчислением  возраста  самим поэтом, который чаще  всего указывал на  1987 год. Исследовательница  видит в этом  прое</w:t>
      </w:r>
      <w:r w:rsidR="004747CE">
        <w:rPr>
          <w:rFonts w:ascii="Times New Roman" w:hAnsi="Times New Roman" w:cs="Times New Roman"/>
          <w:sz w:val="28"/>
          <w:szCs w:val="28"/>
        </w:rPr>
        <w:t>к</w:t>
      </w:r>
      <w:r w:rsidR="004747CE">
        <w:rPr>
          <w:rFonts w:ascii="Times New Roman" w:hAnsi="Times New Roman" w:cs="Times New Roman"/>
          <w:sz w:val="28"/>
          <w:szCs w:val="28"/>
        </w:rPr>
        <w:t xml:space="preserve">цию на  1917 год – год новой эпохи и на тридцатилетний  возраст Христа. </w:t>
      </w:r>
      <w:r w:rsidR="00A7571B">
        <w:rPr>
          <w:rFonts w:ascii="Times New Roman" w:hAnsi="Times New Roman" w:cs="Times New Roman"/>
          <w:sz w:val="28"/>
          <w:szCs w:val="28"/>
        </w:rPr>
        <w:t>35-летний  возраст, обозначенный  в «Автобиографии» 1923</w:t>
      </w:r>
      <w:r w:rsidR="00322E47" w:rsidRPr="00322E47">
        <w:rPr>
          <w:rFonts w:ascii="Times New Roman" w:hAnsi="Times New Roman" w:cs="Times New Roman"/>
          <w:sz w:val="28"/>
          <w:szCs w:val="28"/>
        </w:rPr>
        <w:t>–</w:t>
      </w:r>
      <w:r w:rsidR="00A7571B">
        <w:rPr>
          <w:rFonts w:ascii="Times New Roman" w:hAnsi="Times New Roman" w:cs="Times New Roman"/>
          <w:sz w:val="28"/>
          <w:szCs w:val="28"/>
        </w:rPr>
        <w:t>1924 гг. для Е. И.Марковой  связан с символикой   «середины  земной жизни и содержит скрытую отсылку  к «Божественной комедии»  Данте. Но уменьшение во</w:t>
      </w:r>
      <w:r w:rsidR="00A7571B">
        <w:rPr>
          <w:rFonts w:ascii="Times New Roman" w:hAnsi="Times New Roman" w:cs="Times New Roman"/>
          <w:sz w:val="28"/>
          <w:szCs w:val="28"/>
        </w:rPr>
        <w:t>з</w:t>
      </w:r>
      <w:r w:rsidR="00A7571B">
        <w:rPr>
          <w:rFonts w:ascii="Times New Roman" w:hAnsi="Times New Roman" w:cs="Times New Roman"/>
          <w:sz w:val="28"/>
          <w:szCs w:val="28"/>
        </w:rPr>
        <w:t>раста, возможно, не связано с символикой. Многие  крестьяне</w:t>
      </w:r>
      <w:r w:rsidR="00322E47">
        <w:rPr>
          <w:rFonts w:ascii="Times New Roman" w:hAnsi="Times New Roman" w:cs="Times New Roman"/>
          <w:sz w:val="28"/>
          <w:szCs w:val="28"/>
        </w:rPr>
        <w:t>,</w:t>
      </w:r>
      <w:r w:rsidR="00A7571B">
        <w:rPr>
          <w:rFonts w:ascii="Times New Roman" w:hAnsi="Times New Roman" w:cs="Times New Roman"/>
          <w:sz w:val="28"/>
          <w:szCs w:val="28"/>
        </w:rPr>
        <w:t xml:space="preserve"> </w:t>
      </w:r>
      <w:r w:rsidR="00322E47">
        <w:rPr>
          <w:rFonts w:ascii="Times New Roman" w:hAnsi="Times New Roman" w:cs="Times New Roman"/>
          <w:sz w:val="28"/>
          <w:szCs w:val="28"/>
        </w:rPr>
        <w:t xml:space="preserve"> вплоть до двадцатых годов ХХ столетия и введения в СССР обязательной гражданской регистрации новорожденных, не знали точной даты   рождения, отмечая именины и путаясь в возрасте. (Свидетельством тому  могут служить н</w:t>
      </w:r>
      <w:r w:rsidR="00322E47">
        <w:rPr>
          <w:rFonts w:ascii="Times New Roman" w:hAnsi="Times New Roman" w:cs="Times New Roman"/>
          <w:sz w:val="28"/>
          <w:szCs w:val="28"/>
        </w:rPr>
        <w:t>е</w:t>
      </w:r>
      <w:r w:rsidR="00322E47">
        <w:rPr>
          <w:rFonts w:ascii="Times New Roman" w:hAnsi="Times New Roman" w:cs="Times New Roman"/>
          <w:sz w:val="28"/>
          <w:szCs w:val="28"/>
        </w:rPr>
        <w:t>сколько примеров из  истории  поколения родителей и дедов автора  реце</w:t>
      </w:r>
      <w:r w:rsidR="00322E47">
        <w:rPr>
          <w:rFonts w:ascii="Times New Roman" w:hAnsi="Times New Roman" w:cs="Times New Roman"/>
          <w:sz w:val="28"/>
          <w:szCs w:val="28"/>
        </w:rPr>
        <w:t>н</w:t>
      </w:r>
      <w:r w:rsidR="00322E47">
        <w:rPr>
          <w:rFonts w:ascii="Times New Roman" w:hAnsi="Times New Roman" w:cs="Times New Roman"/>
          <w:sz w:val="28"/>
          <w:szCs w:val="28"/>
        </w:rPr>
        <w:t>зии).  Это замечание  вовсе не отменяет общего хода рассуждений исследов</w:t>
      </w:r>
      <w:r w:rsidR="00322E47">
        <w:rPr>
          <w:rFonts w:ascii="Times New Roman" w:hAnsi="Times New Roman" w:cs="Times New Roman"/>
          <w:sz w:val="28"/>
          <w:szCs w:val="28"/>
        </w:rPr>
        <w:t>а</w:t>
      </w:r>
      <w:r w:rsidR="00322E47">
        <w:rPr>
          <w:rFonts w:ascii="Times New Roman" w:hAnsi="Times New Roman" w:cs="Times New Roman"/>
          <w:sz w:val="28"/>
          <w:szCs w:val="28"/>
        </w:rPr>
        <w:t xml:space="preserve">тельницы о символических «возрастных» совпадениях в автобиографической  прозе Клюева. </w:t>
      </w:r>
    </w:p>
    <w:p w:rsidR="002B4327" w:rsidRDefault="00322E47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 место в монографии Е. И. </w:t>
      </w:r>
      <w:r w:rsidR="00023DC0">
        <w:rPr>
          <w:rFonts w:ascii="Times New Roman" w:hAnsi="Times New Roman" w:cs="Times New Roman"/>
          <w:sz w:val="28"/>
          <w:szCs w:val="28"/>
        </w:rPr>
        <w:t>Марковой занимает житийный а</w:t>
      </w:r>
      <w:r w:rsidR="00023DC0">
        <w:rPr>
          <w:rFonts w:ascii="Times New Roman" w:hAnsi="Times New Roman" w:cs="Times New Roman"/>
          <w:sz w:val="28"/>
          <w:szCs w:val="28"/>
        </w:rPr>
        <w:t>с</w:t>
      </w:r>
      <w:r w:rsidR="00023DC0">
        <w:rPr>
          <w:rFonts w:ascii="Times New Roman" w:hAnsi="Times New Roman" w:cs="Times New Roman"/>
          <w:sz w:val="28"/>
          <w:szCs w:val="28"/>
        </w:rPr>
        <w:t>пект биографии поэта, который раскрывается на примере  самого значител</w:t>
      </w:r>
      <w:r w:rsidR="00023DC0">
        <w:rPr>
          <w:rFonts w:ascii="Times New Roman" w:hAnsi="Times New Roman" w:cs="Times New Roman"/>
          <w:sz w:val="28"/>
          <w:szCs w:val="28"/>
        </w:rPr>
        <w:t>ь</w:t>
      </w:r>
      <w:r w:rsidR="00023DC0">
        <w:rPr>
          <w:rFonts w:ascii="Times New Roman" w:hAnsi="Times New Roman" w:cs="Times New Roman"/>
          <w:sz w:val="28"/>
          <w:szCs w:val="28"/>
        </w:rPr>
        <w:t xml:space="preserve">ного текста </w:t>
      </w:r>
      <w:r w:rsidR="00023DC0" w:rsidRPr="00023DC0">
        <w:rPr>
          <w:rFonts w:ascii="Times New Roman" w:hAnsi="Times New Roman" w:cs="Times New Roman"/>
          <w:sz w:val="28"/>
          <w:szCs w:val="28"/>
        </w:rPr>
        <w:t>–</w:t>
      </w:r>
      <w:r w:rsidR="00023DC0">
        <w:rPr>
          <w:rFonts w:ascii="Times New Roman" w:hAnsi="Times New Roman" w:cs="Times New Roman"/>
          <w:sz w:val="28"/>
          <w:szCs w:val="28"/>
        </w:rPr>
        <w:t xml:space="preserve"> «Гагарьей  судьбины».  </w:t>
      </w:r>
      <w:r w:rsidR="004A6DC3">
        <w:rPr>
          <w:rFonts w:ascii="Times New Roman" w:hAnsi="Times New Roman" w:cs="Times New Roman"/>
          <w:sz w:val="28"/>
          <w:szCs w:val="28"/>
        </w:rPr>
        <w:t xml:space="preserve">Несмотря на то, «Гагарьей  судьбине» посвящен ряд специальных работ, в том  числе известного ученого К. </w:t>
      </w:r>
      <w:proofErr w:type="spellStart"/>
      <w:r w:rsidR="004A6DC3">
        <w:rPr>
          <w:rFonts w:ascii="Times New Roman" w:hAnsi="Times New Roman" w:cs="Times New Roman"/>
          <w:sz w:val="28"/>
          <w:szCs w:val="28"/>
        </w:rPr>
        <w:t>Аз</w:t>
      </w:r>
      <w:r w:rsidR="004A6DC3">
        <w:rPr>
          <w:rFonts w:ascii="Times New Roman" w:hAnsi="Times New Roman" w:cs="Times New Roman"/>
          <w:sz w:val="28"/>
          <w:szCs w:val="28"/>
        </w:rPr>
        <w:t>а</w:t>
      </w:r>
      <w:r w:rsidR="004A6DC3">
        <w:rPr>
          <w:rFonts w:ascii="Times New Roman" w:hAnsi="Times New Roman" w:cs="Times New Roman"/>
          <w:sz w:val="28"/>
          <w:szCs w:val="28"/>
        </w:rPr>
        <w:t>довского</w:t>
      </w:r>
      <w:proofErr w:type="spellEnd"/>
      <w:r w:rsidR="004A6DC3">
        <w:rPr>
          <w:rFonts w:ascii="Times New Roman" w:hAnsi="Times New Roman" w:cs="Times New Roman"/>
          <w:sz w:val="28"/>
          <w:szCs w:val="28"/>
        </w:rPr>
        <w:t xml:space="preserve">, Е. И.Маркова находит   в ней те  смыслы, которые  ускользнули от внимания  исследователей. </w:t>
      </w:r>
      <w:r w:rsidR="00023DC0">
        <w:rPr>
          <w:rFonts w:ascii="Times New Roman" w:hAnsi="Times New Roman" w:cs="Times New Roman"/>
          <w:sz w:val="28"/>
          <w:szCs w:val="28"/>
        </w:rPr>
        <w:t>Подробно  и многосторонне анализируется сюж</w:t>
      </w:r>
      <w:r w:rsidR="00023DC0">
        <w:rPr>
          <w:rFonts w:ascii="Times New Roman" w:hAnsi="Times New Roman" w:cs="Times New Roman"/>
          <w:sz w:val="28"/>
          <w:szCs w:val="28"/>
        </w:rPr>
        <w:t>е</w:t>
      </w:r>
      <w:r w:rsidR="00023DC0">
        <w:rPr>
          <w:rFonts w:ascii="Times New Roman" w:hAnsi="Times New Roman" w:cs="Times New Roman"/>
          <w:sz w:val="28"/>
          <w:szCs w:val="28"/>
        </w:rPr>
        <w:t>т</w:t>
      </w:r>
      <w:r w:rsidR="00697B2E">
        <w:rPr>
          <w:rFonts w:ascii="Times New Roman" w:hAnsi="Times New Roman" w:cs="Times New Roman"/>
          <w:sz w:val="28"/>
          <w:szCs w:val="28"/>
        </w:rPr>
        <w:t>ы</w:t>
      </w:r>
      <w:r w:rsidR="00023DC0">
        <w:rPr>
          <w:rFonts w:ascii="Times New Roman" w:hAnsi="Times New Roman" w:cs="Times New Roman"/>
          <w:sz w:val="28"/>
          <w:szCs w:val="28"/>
        </w:rPr>
        <w:t xml:space="preserve"> посвящения, </w:t>
      </w:r>
      <w:r w:rsidR="00697B2E">
        <w:rPr>
          <w:rFonts w:ascii="Times New Roman" w:hAnsi="Times New Roman" w:cs="Times New Roman"/>
          <w:sz w:val="28"/>
          <w:szCs w:val="28"/>
        </w:rPr>
        <w:t xml:space="preserve">послушания, </w:t>
      </w:r>
      <w:r w:rsidR="00023DC0">
        <w:rPr>
          <w:rFonts w:ascii="Times New Roman" w:hAnsi="Times New Roman" w:cs="Times New Roman"/>
          <w:sz w:val="28"/>
          <w:szCs w:val="28"/>
        </w:rPr>
        <w:t xml:space="preserve">испытаний-искушений, мотив чуда, начиная с  крещения  «в хлебной  </w:t>
      </w:r>
      <w:proofErr w:type="spellStart"/>
      <w:r w:rsidR="00023DC0">
        <w:rPr>
          <w:rFonts w:ascii="Times New Roman" w:hAnsi="Times New Roman" w:cs="Times New Roman"/>
          <w:sz w:val="28"/>
          <w:szCs w:val="28"/>
        </w:rPr>
        <w:t>квашонке</w:t>
      </w:r>
      <w:proofErr w:type="spellEnd"/>
      <w:r w:rsidR="00023DC0">
        <w:rPr>
          <w:rFonts w:ascii="Times New Roman" w:hAnsi="Times New Roman" w:cs="Times New Roman"/>
          <w:sz w:val="28"/>
          <w:szCs w:val="28"/>
        </w:rPr>
        <w:t xml:space="preserve">», раннего  постижения грамоты по </w:t>
      </w:r>
      <w:proofErr w:type="gramStart"/>
      <w:r w:rsidR="00023DC0">
        <w:rPr>
          <w:rFonts w:ascii="Times New Roman" w:hAnsi="Times New Roman" w:cs="Times New Roman"/>
          <w:sz w:val="28"/>
          <w:szCs w:val="28"/>
        </w:rPr>
        <w:t>древн</w:t>
      </w:r>
      <w:r w:rsidR="00023DC0">
        <w:rPr>
          <w:rFonts w:ascii="Times New Roman" w:hAnsi="Times New Roman" w:cs="Times New Roman"/>
          <w:sz w:val="28"/>
          <w:szCs w:val="28"/>
        </w:rPr>
        <w:t>е</w:t>
      </w:r>
      <w:r w:rsidR="00023DC0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023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DC0">
        <w:rPr>
          <w:rFonts w:ascii="Times New Roman" w:hAnsi="Times New Roman" w:cs="Times New Roman"/>
          <w:sz w:val="28"/>
          <w:szCs w:val="28"/>
        </w:rPr>
        <w:t>Часовнику</w:t>
      </w:r>
      <w:proofErr w:type="spellEnd"/>
      <w:r w:rsidR="00023DC0">
        <w:rPr>
          <w:rFonts w:ascii="Times New Roman" w:hAnsi="Times New Roman" w:cs="Times New Roman"/>
          <w:sz w:val="28"/>
          <w:szCs w:val="28"/>
        </w:rPr>
        <w:t xml:space="preserve"> и заканчивая видениями и  вещими снами. </w:t>
      </w:r>
      <w:r w:rsidR="00080E42">
        <w:rPr>
          <w:rFonts w:ascii="Times New Roman" w:hAnsi="Times New Roman" w:cs="Times New Roman"/>
          <w:sz w:val="28"/>
          <w:szCs w:val="28"/>
        </w:rPr>
        <w:t>Необычное  крещ</w:t>
      </w:r>
      <w:r w:rsidR="00080E42">
        <w:rPr>
          <w:rFonts w:ascii="Times New Roman" w:hAnsi="Times New Roman" w:cs="Times New Roman"/>
          <w:sz w:val="28"/>
          <w:szCs w:val="28"/>
        </w:rPr>
        <w:t>е</w:t>
      </w:r>
      <w:r w:rsidR="00080E42">
        <w:rPr>
          <w:rFonts w:ascii="Times New Roman" w:hAnsi="Times New Roman" w:cs="Times New Roman"/>
          <w:sz w:val="28"/>
          <w:szCs w:val="28"/>
        </w:rPr>
        <w:t>ние Клюев объясняет бытовыми обстоятельствами (чтобы «шибко крич</w:t>
      </w:r>
      <w:r w:rsidR="00080E42">
        <w:rPr>
          <w:rFonts w:ascii="Times New Roman" w:hAnsi="Times New Roman" w:cs="Times New Roman"/>
          <w:sz w:val="28"/>
          <w:szCs w:val="28"/>
        </w:rPr>
        <w:t>а</w:t>
      </w:r>
      <w:r w:rsidR="00080E42">
        <w:rPr>
          <w:rFonts w:ascii="Times New Roman" w:hAnsi="Times New Roman" w:cs="Times New Roman"/>
          <w:sz w:val="28"/>
          <w:szCs w:val="28"/>
        </w:rPr>
        <w:t xml:space="preserve">щий» ребенок «до попа не помер»), но  ассоциация с «хлебом» церковного Причастия  вписана  в сюжет посвящения – «облечься  </w:t>
      </w:r>
      <w:proofErr w:type="gramStart"/>
      <w:r w:rsidR="00080E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0E42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D7659E">
        <w:rPr>
          <w:rFonts w:ascii="Times New Roman" w:hAnsi="Times New Roman" w:cs="Times New Roman"/>
          <w:sz w:val="28"/>
          <w:szCs w:val="28"/>
        </w:rPr>
        <w:t xml:space="preserve">, Христовым хлебом  стать </w:t>
      </w:r>
      <w:r w:rsidR="00080E42">
        <w:rPr>
          <w:rFonts w:ascii="Times New Roman" w:hAnsi="Times New Roman" w:cs="Times New Roman"/>
          <w:sz w:val="28"/>
          <w:szCs w:val="28"/>
        </w:rPr>
        <w:t xml:space="preserve"> и самому  Христом</w:t>
      </w:r>
      <w:r w:rsidR="00D7659E">
        <w:rPr>
          <w:rFonts w:ascii="Times New Roman" w:hAnsi="Times New Roman" w:cs="Times New Roman"/>
          <w:sz w:val="28"/>
          <w:szCs w:val="28"/>
        </w:rPr>
        <w:t xml:space="preserve"> быть</w:t>
      </w:r>
      <w:r w:rsidR="00080E42">
        <w:rPr>
          <w:rFonts w:ascii="Times New Roman" w:hAnsi="Times New Roman" w:cs="Times New Roman"/>
          <w:sz w:val="28"/>
          <w:szCs w:val="28"/>
        </w:rPr>
        <w:t xml:space="preserve">». </w:t>
      </w:r>
      <w:r w:rsidR="00697B2E">
        <w:rPr>
          <w:rFonts w:ascii="Times New Roman" w:hAnsi="Times New Roman" w:cs="Times New Roman"/>
          <w:sz w:val="28"/>
          <w:szCs w:val="28"/>
        </w:rPr>
        <w:t>Испытания героя  связаны   с  и</w:t>
      </w:r>
      <w:r w:rsidR="00697B2E">
        <w:rPr>
          <w:rFonts w:ascii="Times New Roman" w:hAnsi="Times New Roman" w:cs="Times New Roman"/>
          <w:sz w:val="28"/>
          <w:szCs w:val="28"/>
        </w:rPr>
        <w:t>с</w:t>
      </w:r>
      <w:r w:rsidR="00697B2E">
        <w:rPr>
          <w:rFonts w:ascii="Times New Roman" w:hAnsi="Times New Roman" w:cs="Times New Roman"/>
          <w:sz w:val="28"/>
          <w:szCs w:val="28"/>
        </w:rPr>
        <w:lastRenderedPageBreak/>
        <w:t>кушением  другой  верой</w:t>
      </w:r>
      <w:r w:rsidR="002B4327">
        <w:rPr>
          <w:rFonts w:ascii="Times New Roman" w:hAnsi="Times New Roman" w:cs="Times New Roman"/>
          <w:sz w:val="28"/>
          <w:szCs w:val="28"/>
        </w:rPr>
        <w:t xml:space="preserve">. В религиозном аспекте  другое исповедание – это  </w:t>
      </w:r>
      <w:r w:rsidR="00697B2E">
        <w:rPr>
          <w:rFonts w:ascii="Times New Roman" w:hAnsi="Times New Roman" w:cs="Times New Roman"/>
          <w:sz w:val="28"/>
          <w:szCs w:val="28"/>
        </w:rPr>
        <w:t>сектан</w:t>
      </w:r>
      <w:r w:rsidR="002B4327">
        <w:rPr>
          <w:rFonts w:ascii="Times New Roman" w:hAnsi="Times New Roman" w:cs="Times New Roman"/>
          <w:sz w:val="28"/>
          <w:szCs w:val="28"/>
        </w:rPr>
        <w:t>т</w:t>
      </w:r>
      <w:r w:rsidR="00697B2E">
        <w:rPr>
          <w:rFonts w:ascii="Times New Roman" w:hAnsi="Times New Roman" w:cs="Times New Roman"/>
          <w:sz w:val="28"/>
          <w:szCs w:val="28"/>
        </w:rPr>
        <w:t>ство-скопчество</w:t>
      </w:r>
      <w:r w:rsidR="002B4327">
        <w:rPr>
          <w:rFonts w:ascii="Times New Roman" w:hAnsi="Times New Roman" w:cs="Times New Roman"/>
          <w:sz w:val="28"/>
          <w:szCs w:val="28"/>
        </w:rPr>
        <w:t xml:space="preserve">,   с  </w:t>
      </w:r>
      <w:r w:rsidR="00697B2E">
        <w:rPr>
          <w:rFonts w:ascii="Times New Roman" w:hAnsi="Times New Roman" w:cs="Times New Roman"/>
          <w:sz w:val="28"/>
          <w:szCs w:val="28"/>
        </w:rPr>
        <w:t xml:space="preserve"> </w:t>
      </w:r>
      <w:r w:rsidR="002B4327">
        <w:rPr>
          <w:rFonts w:ascii="Times New Roman" w:hAnsi="Times New Roman" w:cs="Times New Roman"/>
          <w:sz w:val="28"/>
          <w:szCs w:val="28"/>
        </w:rPr>
        <w:t xml:space="preserve">точки  зрения крестьянской родословной </w:t>
      </w:r>
      <w:r w:rsidR="00697B2E">
        <w:rPr>
          <w:rFonts w:ascii="Times New Roman" w:hAnsi="Times New Roman" w:cs="Times New Roman"/>
          <w:sz w:val="28"/>
          <w:szCs w:val="28"/>
        </w:rPr>
        <w:t xml:space="preserve"> </w:t>
      </w:r>
      <w:r w:rsidR="002B4327">
        <w:rPr>
          <w:rFonts w:ascii="Times New Roman" w:hAnsi="Times New Roman" w:cs="Times New Roman"/>
          <w:sz w:val="28"/>
          <w:szCs w:val="28"/>
        </w:rPr>
        <w:t xml:space="preserve">чужое  – значит городское. </w:t>
      </w:r>
    </w:p>
    <w:p w:rsidR="00905D86" w:rsidRDefault="002B4327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крестьянской культуры и цивилизации,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мужичье</w:t>
      </w:r>
      <w:proofErr w:type="gramEnd"/>
      <w:r>
        <w:rPr>
          <w:rFonts w:ascii="Times New Roman" w:hAnsi="Times New Roman" w:cs="Times New Roman"/>
          <w:sz w:val="28"/>
          <w:szCs w:val="28"/>
        </w:rPr>
        <w:t>» в 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словной  Клюева сопрягаются  в третьей  разделе  монографии с  народными мифологическими и фольклорными представлениями. Объектом анализа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 в тв</w:t>
      </w:r>
      <w:proofErr w:type="gramEnd"/>
      <w:r>
        <w:rPr>
          <w:rFonts w:ascii="Times New Roman" w:hAnsi="Times New Roman" w:cs="Times New Roman"/>
          <w:sz w:val="28"/>
          <w:szCs w:val="28"/>
        </w:rPr>
        <w:t>орчестве Клюева</w:t>
      </w:r>
      <w:r w:rsidR="00501E45">
        <w:rPr>
          <w:rFonts w:ascii="Times New Roman" w:hAnsi="Times New Roman" w:cs="Times New Roman"/>
          <w:sz w:val="28"/>
          <w:szCs w:val="28"/>
        </w:rPr>
        <w:t>. Тропа Батыя из н</w:t>
      </w:r>
      <w:r w:rsidR="00501E45">
        <w:rPr>
          <w:rFonts w:ascii="Times New Roman" w:hAnsi="Times New Roman" w:cs="Times New Roman"/>
          <w:sz w:val="28"/>
          <w:szCs w:val="28"/>
        </w:rPr>
        <w:t>а</w:t>
      </w:r>
      <w:r w:rsidR="00501E45">
        <w:rPr>
          <w:rFonts w:ascii="Times New Roman" w:hAnsi="Times New Roman" w:cs="Times New Roman"/>
          <w:sz w:val="28"/>
          <w:szCs w:val="28"/>
        </w:rPr>
        <w:t>родных социальных легенд, ведущая  к Китежу,  городу праведников, у</w:t>
      </w:r>
      <w:r w:rsidR="00501E45">
        <w:rPr>
          <w:rFonts w:ascii="Times New Roman" w:hAnsi="Times New Roman" w:cs="Times New Roman"/>
          <w:sz w:val="28"/>
          <w:szCs w:val="28"/>
        </w:rPr>
        <w:t>к</w:t>
      </w:r>
      <w:r w:rsidR="00501E45">
        <w:rPr>
          <w:rFonts w:ascii="Times New Roman" w:hAnsi="Times New Roman" w:cs="Times New Roman"/>
          <w:sz w:val="28"/>
          <w:szCs w:val="28"/>
        </w:rPr>
        <w:t xml:space="preserve">рывшему от войска хана Батыя в водах озера </w:t>
      </w:r>
      <w:proofErr w:type="spellStart"/>
      <w:r w:rsidR="00501E45">
        <w:rPr>
          <w:rFonts w:ascii="Times New Roman" w:hAnsi="Times New Roman" w:cs="Times New Roman"/>
          <w:sz w:val="28"/>
          <w:szCs w:val="28"/>
        </w:rPr>
        <w:t>Светлояр</w:t>
      </w:r>
      <w:proofErr w:type="spellEnd"/>
      <w:r w:rsidR="00501E45">
        <w:rPr>
          <w:rFonts w:ascii="Times New Roman" w:hAnsi="Times New Roman" w:cs="Times New Roman"/>
          <w:sz w:val="28"/>
          <w:szCs w:val="28"/>
        </w:rPr>
        <w:t xml:space="preserve">,  осмыслена  в более широком контексте национального </w:t>
      </w:r>
      <w:proofErr w:type="spellStart"/>
      <w:r w:rsidR="00501E45">
        <w:rPr>
          <w:rFonts w:ascii="Times New Roman" w:hAnsi="Times New Roman" w:cs="Times New Roman"/>
          <w:sz w:val="28"/>
          <w:szCs w:val="28"/>
        </w:rPr>
        <w:t>праведничества</w:t>
      </w:r>
      <w:proofErr w:type="spellEnd"/>
      <w:r w:rsidR="00C118C8">
        <w:rPr>
          <w:rFonts w:ascii="Times New Roman" w:hAnsi="Times New Roman" w:cs="Times New Roman"/>
          <w:sz w:val="28"/>
          <w:szCs w:val="28"/>
        </w:rPr>
        <w:t xml:space="preserve"> и спасения</w:t>
      </w:r>
      <w:r w:rsidR="00501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D86" w:rsidRDefault="00501E45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образно пишет Е. И.Маркова, Клюев  ведёт читателя « к исчезну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шему граду Китежу, поднявшемуся не  со  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 всплывшего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родного Онега» (с. 225). </w:t>
      </w:r>
      <w:proofErr w:type="gramStart"/>
      <w:r w:rsidR="0058516B">
        <w:rPr>
          <w:rFonts w:ascii="Times New Roman" w:hAnsi="Times New Roman" w:cs="Times New Roman"/>
          <w:sz w:val="28"/>
          <w:szCs w:val="28"/>
        </w:rPr>
        <w:t>В текстах Клюева  образ  праведной земли   сопряг</w:t>
      </w:r>
      <w:r w:rsidR="0058516B">
        <w:rPr>
          <w:rFonts w:ascii="Times New Roman" w:hAnsi="Times New Roman" w:cs="Times New Roman"/>
          <w:sz w:val="28"/>
          <w:szCs w:val="28"/>
        </w:rPr>
        <w:t>а</w:t>
      </w:r>
      <w:r w:rsidR="0058516B">
        <w:rPr>
          <w:rFonts w:ascii="Times New Roman" w:hAnsi="Times New Roman" w:cs="Times New Roman"/>
          <w:sz w:val="28"/>
          <w:szCs w:val="28"/>
        </w:rPr>
        <w:t xml:space="preserve">ется  с  северными топонимами (студеный </w:t>
      </w:r>
      <w:proofErr w:type="spellStart"/>
      <w:r w:rsidR="0058516B"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 w:rsidR="00585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16B">
        <w:rPr>
          <w:rFonts w:ascii="Times New Roman" w:hAnsi="Times New Roman" w:cs="Times New Roman"/>
          <w:sz w:val="28"/>
          <w:szCs w:val="28"/>
        </w:rPr>
        <w:t>Пудожские</w:t>
      </w:r>
      <w:proofErr w:type="spellEnd"/>
      <w:r w:rsidR="0058516B">
        <w:rPr>
          <w:rFonts w:ascii="Times New Roman" w:hAnsi="Times New Roman" w:cs="Times New Roman"/>
          <w:sz w:val="28"/>
          <w:szCs w:val="28"/>
        </w:rPr>
        <w:t xml:space="preserve"> земли, С</w:t>
      </w:r>
      <w:r w:rsidR="0058516B">
        <w:rPr>
          <w:rFonts w:ascii="Times New Roman" w:hAnsi="Times New Roman" w:cs="Times New Roman"/>
          <w:sz w:val="28"/>
          <w:szCs w:val="28"/>
        </w:rPr>
        <w:t>о</w:t>
      </w:r>
      <w:r w:rsidR="0058516B">
        <w:rPr>
          <w:rFonts w:ascii="Times New Roman" w:hAnsi="Times New Roman" w:cs="Times New Roman"/>
          <w:sz w:val="28"/>
          <w:szCs w:val="28"/>
        </w:rPr>
        <w:t>ловки и др. Возвращение героя Клюева,  исходившего многие земли, «назад в деревню, к сосцам избы и ковриги-матери», для  автора монографии означ</w:t>
      </w:r>
      <w:r w:rsidR="0058516B">
        <w:rPr>
          <w:rFonts w:ascii="Times New Roman" w:hAnsi="Times New Roman" w:cs="Times New Roman"/>
          <w:sz w:val="28"/>
          <w:szCs w:val="28"/>
        </w:rPr>
        <w:t>а</w:t>
      </w:r>
      <w:r w:rsidR="0058516B">
        <w:rPr>
          <w:rFonts w:ascii="Times New Roman" w:hAnsi="Times New Roman" w:cs="Times New Roman"/>
          <w:sz w:val="28"/>
          <w:szCs w:val="28"/>
        </w:rPr>
        <w:t>ет, что  объясняет тем, что  «центром  святой Руси.</w:t>
      </w:r>
      <w:proofErr w:type="gramEnd"/>
      <w:r w:rsidR="0058516B">
        <w:rPr>
          <w:rFonts w:ascii="Times New Roman" w:hAnsi="Times New Roman" w:cs="Times New Roman"/>
          <w:sz w:val="28"/>
          <w:szCs w:val="28"/>
        </w:rPr>
        <w:t xml:space="preserve"> Её  сегодняшним наро</w:t>
      </w:r>
      <w:r w:rsidR="0058516B">
        <w:rPr>
          <w:rFonts w:ascii="Times New Roman" w:hAnsi="Times New Roman" w:cs="Times New Roman"/>
          <w:sz w:val="28"/>
          <w:szCs w:val="28"/>
        </w:rPr>
        <w:t>д</w:t>
      </w:r>
      <w:r w:rsidR="0058516B">
        <w:rPr>
          <w:rFonts w:ascii="Times New Roman" w:hAnsi="Times New Roman" w:cs="Times New Roman"/>
          <w:sz w:val="28"/>
          <w:szCs w:val="28"/>
        </w:rPr>
        <w:t xml:space="preserve">ным Иерусалимом, незримым градом Китежем является родная сторона» (с. 225) «Гагарья  судьбина», делает верный вывод Е.И. Маркова, бытующее представление о русском  севере  как  сакральном  центре. </w:t>
      </w:r>
    </w:p>
    <w:p w:rsidR="00905D86" w:rsidRDefault="00905D86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Русского севера включает в себя не только этнически-русское, но и финно-угорский  извод, наложивший заметный отпечаток на  </w:t>
      </w:r>
      <w:r w:rsidR="0058516B">
        <w:rPr>
          <w:rFonts w:ascii="Times New Roman" w:hAnsi="Times New Roman" w:cs="Times New Roman"/>
          <w:sz w:val="28"/>
          <w:szCs w:val="28"/>
        </w:rPr>
        <w:t>северору</w:t>
      </w:r>
      <w:r w:rsidR="0058516B">
        <w:rPr>
          <w:rFonts w:ascii="Times New Roman" w:hAnsi="Times New Roman" w:cs="Times New Roman"/>
          <w:sz w:val="28"/>
          <w:szCs w:val="28"/>
        </w:rPr>
        <w:t>с</w:t>
      </w:r>
      <w:r w:rsidR="0058516B">
        <w:rPr>
          <w:rFonts w:ascii="Times New Roman" w:hAnsi="Times New Roman" w:cs="Times New Roman"/>
          <w:sz w:val="28"/>
          <w:szCs w:val="28"/>
        </w:rPr>
        <w:t>скую</w:t>
      </w:r>
      <w:r>
        <w:rPr>
          <w:rFonts w:ascii="Times New Roman" w:hAnsi="Times New Roman" w:cs="Times New Roman"/>
          <w:sz w:val="28"/>
          <w:szCs w:val="28"/>
        </w:rPr>
        <w:t xml:space="preserve"> культуру и словесность. </w:t>
      </w:r>
      <w:proofErr w:type="gramStart"/>
      <w:r w:rsidR="0058516B">
        <w:rPr>
          <w:rFonts w:ascii="Times New Roman" w:hAnsi="Times New Roman" w:cs="Times New Roman"/>
          <w:sz w:val="28"/>
          <w:szCs w:val="28"/>
        </w:rPr>
        <w:t>Феномен Клюева  может быть осмыслен тол</w:t>
      </w:r>
      <w:r w:rsidR="0058516B">
        <w:rPr>
          <w:rFonts w:ascii="Times New Roman" w:hAnsi="Times New Roman" w:cs="Times New Roman"/>
          <w:sz w:val="28"/>
          <w:szCs w:val="28"/>
        </w:rPr>
        <w:t>ь</w:t>
      </w:r>
      <w:r w:rsidR="0058516B">
        <w:rPr>
          <w:rFonts w:ascii="Times New Roman" w:hAnsi="Times New Roman" w:cs="Times New Roman"/>
          <w:sz w:val="28"/>
          <w:szCs w:val="28"/>
        </w:rPr>
        <w:t>ко в контексте других культур, в первую очередь финно-угорской.</w:t>
      </w:r>
      <w:proofErr w:type="gramEnd"/>
      <w:r w:rsidR="0058516B">
        <w:rPr>
          <w:rFonts w:ascii="Times New Roman" w:hAnsi="Times New Roman" w:cs="Times New Roman"/>
          <w:sz w:val="28"/>
          <w:szCs w:val="28"/>
        </w:rPr>
        <w:t xml:space="preserve">  </w:t>
      </w:r>
      <w:r w:rsidR="00080E42">
        <w:rPr>
          <w:rFonts w:ascii="Times New Roman" w:hAnsi="Times New Roman" w:cs="Times New Roman"/>
          <w:sz w:val="28"/>
          <w:szCs w:val="28"/>
        </w:rPr>
        <w:t>Этому была посвящена докторская диссертация Е. И. Марковой. В «Родословии Н</w:t>
      </w:r>
      <w:r w:rsidR="00080E42">
        <w:rPr>
          <w:rFonts w:ascii="Times New Roman" w:hAnsi="Times New Roman" w:cs="Times New Roman"/>
          <w:sz w:val="28"/>
          <w:szCs w:val="28"/>
        </w:rPr>
        <w:t>и</w:t>
      </w:r>
      <w:r w:rsidR="00080E42">
        <w:rPr>
          <w:rFonts w:ascii="Times New Roman" w:hAnsi="Times New Roman" w:cs="Times New Roman"/>
          <w:sz w:val="28"/>
          <w:szCs w:val="28"/>
        </w:rPr>
        <w:t xml:space="preserve">колая Клюева»    рассмотрены  фольклорно-мифологические образы медведя, сивой гагары, (птицы-водяницы), давшей название «Гагарьей судьбине».  </w:t>
      </w:r>
    </w:p>
    <w:p w:rsidR="0058516B" w:rsidRPr="00F61A90" w:rsidRDefault="0058516B" w:rsidP="0085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И. Маркова  видит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завета в том, чтобы разбудить родовую память русского крестьянства, ибо   в эпоху  социальных потряс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первой трети ХХ столетия начинается процесс  ее утраты.  Эту же 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кую задачу воссоздания и сохранения родовой памяти народа решает в своей монографии Е. И. Маркова.</w:t>
      </w:r>
      <w:r w:rsidR="00F61A90">
        <w:rPr>
          <w:rFonts w:ascii="Times New Roman" w:hAnsi="Times New Roman" w:cs="Times New Roman"/>
          <w:sz w:val="28"/>
          <w:szCs w:val="28"/>
        </w:rPr>
        <w:t xml:space="preserve"> </w:t>
      </w:r>
      <w:r w:rsidR="002B22C4">
        <w:rPr>
          <w:rFonts w:ascii="Times New Roman" w:hAnsi="Times New Roman" w:cs="Times New Roman"/>
          <w:sz w:val="28"/>
          <w:szCs w:val="28"/>
        </w:rPr>
        <w:t>Её  слово о Клюеве, как и автобиографическая проза самого поэта,  становится духовным посланием к людям ХХ</w:t>
      </w:r>
      <w:proofErr w:type="gramStart"/>
      <w:r w:rsidR="002B22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B22C4">
        <w:rPr>
          <w:rFonts w:ascii="Times New Roman" w:hAnsi="Times New Roman" w:cs="Times New Roman"/>
          <w:sz w:val="28"/>
          <w:szCs w:val="28"/>
        </w:rPr>
        <w:t xml:space="preserve"> века, п</w:t>
      </w:r>
      <w:r w:rsidR="002B22C4">
        <w:rPr>
          <w:rFonts w:ascii="Times New Roman" w:hAnsi="Times New Roman" w:cs="Times New Roman"/>
          <w:sz w:val="28"/>
          <w:szCs w:val="28"/>
        </w:rPr>
        <w:t>ы</w:t>
      </w:r>
      <w:r w:rsidR="002B22C4">
        <w:rPr>
          <w:rFonts w:ascii="Times New Roman" w:hAnsi="Times New Roman" w:cs="Times New Roman"/>
          <w:sz w:val="28"/>
          <w:szCs w:val="28"/>
        </w:rPr>
        <w:t>тающего осмыслит свою национальную идентичность и свои духовные ист</w:t>
      </w:r>
      <w:r w:rsidR="002B22C4">
        <w:rPr>
          <w:rFonts w:ascii="Times New Roman" w:hAnsi="Times New Roman" w:cs="Times New Roman"/>
          <w:sz w:val="28"/>
          <w:szCs w:val="28"/>
        </w:rPr>
        <w:t>о</w:t>
      </w:r>
      <w:r w:rsidR="002B22C4">
        <w:rPr>
          <w:rFonts w:ascii="Times New Roman" w:hAnsi="Times New Roman" w:cs="Times New Roman"/>
          <w:sz w:val="28"/>
          <w:szCs w:val="28"/>
        </w:rPr>
        <w:t xml:space="preserve">ки, чтобы понять, куда идти дальше. </w:t>
      </w:r>
    </w:p>
    <w:p w:rsidR="00DB73E7" w:rsidRPr="00DB73E7" w:rsidRDefault="00DB73E7" w:rsidP="00DB7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73E7" w:rsidRPr="00DB73E7" w:rsidSect="00543C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46" w:rsidRDefault="00316546" w:rsidP="005F432C">
      <w:pPr>
        <w:spacing w:after="0" w:line="240" w:lineRule="auto"/>
      </w:pPr>
      <w:r>
        <w:separator/>
      </w:r>
    </w:p>
  </w:endnote>
  <w:endnote w:type="continuationSeparator" w:id="0">
    <w:p w:rsidR="00316546" w:rsidRDefault="00316546" w:rsidP="005F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46" w:rsidRDefault="00316546" w:rsidP="005F432C">
      <w:pPr>
        <w:spacing w:after="0" w:line="240" w:lineRule="auto"/>
      </w:pPr>
      <w:r>
        <w:separator/>
      </w:r>
    </w:p>
  </w:footnote>
  <w:footnote w:type="continuationSeparator" w:id="0">
    <w:p w:rsidR="00316546" w:rsidRDefault="00316546" w:rsidP="005F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5055"/>
      <w:docPartObj>
        <w:docPartGallery w:val="Page Numbers (Top of Page)"/>
        <w:docPartUnique/>
      </w:docPartObj>
    </w:sdtPr>
    <w:sdtContent>
      <w:p w:rsidR="00905D86" w:rsidRDefault="0032585B">
        <w:pPr>
          <w:pStyle w:val="a3"/>
          <w:jc w:val="right"/>
        </w:pPr>
        <w:fldSimple w:instr=" PAGE   \* MERGEFORMAT ">
          <w:r w:rsidR="0048229F">
            <w:rPr>
              <w:noProof/>
            </w:rPr>
            <w:t>1</w:t>
          </w:r>
        </w:fldSimple>
      </w:p>
    </w:sdtContent>
  </w:sdt>
  <w:p w:rsidR="00905D86" w:rsidRDefault="00905D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A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F7"/>
    <w:rsid w:val="00023DC0"/>
    <w:rsid w:val="00046713"/>
    <w:rsid w:val="00053825"/>
    <w:rsid w:val="00061F06"/>
    <w:rsid w:val="00080894"/>
    <w:rsid w:val="00080E42"/>
    <w:rsid w:val="000871ED"/>
    <w:rsid w:val="00100352"/>
    <w:rsid w:val="00110206"/>
    <w:rsid w:val="00171923"/>
    <w:rsid w:val="002029EB"/>
    <w:rsid w:val="0029236C"/>
    <w:rsid w:val="002B22C4"/>
    <w:rsid w:val="002B4327"/>
    <w:rsid w:val="002D1172"/>
    <w:rsid w:val="00316546"/>
    <w:rsid w:val="00322E47"/>
    <w:rsid w:val="0032585B"/>
    <w:rsid w:val="00377B7D"/>
    <w:rsid w:val="003B4222"/>
    <w:rsid w:val="00433A80"/>
    <w:rsid w:val="004532D3"/>
    <w:rsid w:val="004562F7"/>
    <w:rsid w:val="004747CE"/>
    <w:rsid w:val="0048229F"/>
    <w:rsid w:val="004A6DC3"/>
    <w:rsid w:val="004C78A0"/>
    <w:rsid w:val="004E0CCD"/>
    <w:rsid w:val="00501E45"/>
    <w:rsid w:val="005308F1"/>
    <w:rsid w:val="005377B0"/>
    <w:rsid w:val="00543C06"/>
    <w:rsid w:val="00552840"/>
    <w:rsid w:val="0058516B"/>
    <w:rsid w:val="005A79DA"/>
    <w:rsid w:val="005F432C"/>
    <w:rsid w:val="00667A39"/>
    <w:rsid w:val="00697B2E"/>
    <w:rsid w:val="006A2C81"/>
    <w:rsid w:val="006F6371"/>
    <w:rsid w:val="007852F1"/>
    <w:rsid w:val="00797BD1"/>
    <w:rsid w:val="007C73FB"/>
    <w:rsid w:val="00857071"/>
    <w:rsid w:val="00882D90"/>
    <w:rsid w:val="008C7C84"/>
    <w:rsid w:val="008D1AAB"/>
    <w:rsid w:val="00905D86"/>
    <w:rsid w:val="00907F06"/>
    <w:rsid w:val="009537A3"/>
    <w:rsid w:val="009D0E56"/>
    <w:rsid w:val="009D48C7"/>
    <w:rsid w:val="00A170F7"/>
    <w:rsid w:val="00A7571B"/>
    <w:rsid w:val="00AB1DC3"/>
    <w:rsid w:val="00AF1F3A"/>
    <w:rsid w:val="00B54494"/>
    <w:rsid w:val="00B638FA"/>
    <w:rsid w:val="00BE3FE5"/>
    <w:rsid w:val="00BE7A12"/>
    <w:rsid w:val="00C118C8"/>
    <w:rsid w:val="00C26864"/>
    <w:rsid w:val="00C3160E"/>
    <w:rsid w:val="00C4446E"/>
    <w:rsid w:val="00C600A0"/>
    <w:rsid w:val="00D03416"/>
    <w:rsid w:val="00D10CA4"/>
    <w:rsid w:val="00D25086"/>
    <w:rsid w:val="00D7659E"/>
    <w:rsid w:val="00DB73E7"/>
    <w:rsid w:val="00DC3978"/>
    <w:rsid w:val="00DC6B92"/>
    <w:rsid w:val="00E07BDC"/>
    <w:rsid w:val="00E509A1"/>
    <w:rsid w:val="00E701AF"/>
    <w:rsid w:val="00F61A90"/>
    <w:rsid w:val="00FD2046"/>
    <w:rsid w:val="00FD69C3"/>
    <w:rsid w:val="00FD6F6A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32C"/>
  </w:style>
  <w:style w:type="paragraph" w:styleId="a5">
    <w:name w:val="footer"/>
    <w:basedOn w:val="a"/>
    <w:link w:val="a6"/>
    <w:uiPriority w:val="99"/>
    <w:semiHidden/>
    <w:unhideWhenUsed/>
    <w:rsid w:val="005F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32C"/>
  </w:style>
  <w:style w:type="paragraph" w:styleId="a7">
    <w:name w:val="footnote text"/>
    <w:basedOn w:val="a"/>
    <w:link w:val="a8"/>
    <w:semiHidden/>
    <w:rsid w:val="00DB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B7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DB7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73AAF7-FA64-4BC1-AB10-02C6FD79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1297</Words>
  <Characters>8737</Characters>
  <Application>Microsoft Office Word</Application>
  <DocSecurity>0</DocSecurity>
  <Lines>154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2010-03-15T15:24:00Z</dcterms:created>
  <dcterms:modified xsi:type="dcterms:W3CDTF">2011-09-09T17:40:00Z</dcterms:modified>
</cp:coreProperties>
</file>