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B6" w:rsidRPr="000734B6" w:rsidRDefault="000734B6" w:rsidP="000734B6">
      <w:pPr>
        <w:pStyle w:val="2"/>
        <w:spacing w:before="0" w:line="360" w:lineRule="auto"/>
        <w:ind w:firstLine="567"/>
        <w:rPr>
          <w:rFonts w:ascii="Times New Roman" w:eastAsiaTheme="minorHAnsi" w:hAnsi="Times New Roman" w:cs="Times New Roman"/>
          <w:b w:val="0"/>
          <w:color w:val="auto"/>
          <w:sz w:val="28"/>
          <w:szCs w:val="28"/>
          <w:lang w:val="ru-RU"/>
        </w:rPr>
      </w:pPr>
      <w:bookmarkStart w:id="0" w:name="_GoBack"/>
      <w:bookmarkEnd w:id="0"/>
      <w:r w:rsidRPr="000734B6">
        <w:rPr>
          <w:rFonts w:ascii="Times New Roman" w:eastAsiaTheme="minorHAnsi" w:hAnsi="Times New Roman" w:cs="Times New Roman"/>
          <w:b w:val="0"/>
          <w:color w:val="auto"/>
          <w:sz w:val="28"/>
          <w:szCs w:val="28"/>
          <w:lang w:val="ru-RU"/>
        </w:rPr>
        <w:t>УДК</w:t>
      </w:r>
    </w:p>
    <w:p w:rsidR="000734B6" w:rsidRPr="002F1A32" w:rsidRDefault="000734B6" w:rsidP="0096765A">
      <w:pPr>
        <w:pStyle w:val="2"/>
        <w:spacing w:before="0" w:line="360" w:lineRule="auto"/>
        <w:ind w:firstLine="567"/>
        <w:jc w:val="center"/>
        <w:rPr>
          <w:rFonts w:ascii="Times New Roman" w:eastAsiaTheme="minorHAnsi" w:hAnsi="Times New Roman" w:cs="Times New Roman"/>
          <w:color w:val="auto"/>
          <w:sz w:val="28"/>
          <w:szCs w:val="28"/>
          <w:lang w:val="ru-RU"/>
        </w:rPr>
      </w:pPr>
    </w:p>
    <w:p w:rsidR="001976B8" w:rsidRDefault="00CE4EF5" w:rsidP="0096765A">
      <w:pPr>
        <w:pStyle w:val="2"/>
        <w:spacing w:before="0" w:line="360" w:lineRule="auto"/>
        <w:ind w:firstLine="567"/>
        <w:jc w:val="center"/>
        <w:rPr>
          <w:rFonts w:ascii="Times New Roman" w:eastAsiaTheme="minorHAnsi" w:hAnsi="Times New Roman" w:cs="Times New Roman"/>
          <w:color w:val="auto"/>
          <w:sz w:val="28"/>
          <w:szCs w:val="28"/>
          <w:lang w:val="ru-RU"/>
        </w:rPr>
      </w:pPr>
      <w:r w:rsidRPr="008E7160">
        <w:rPr>
          <w:rFonts w:ascii="Times New Roman" w:eastAsiaTheme="minorHAnsi" w:hAnsi="Times New Roman" w:cs="Times New Roman"/>
          <w:color w:val="auto"/>
          <w:sz w:val="28"/>
          <w:szCs w:val="28"/>
          <w:lang w:val="ru-RU"/>
        </w:rPr>
        <w:t xml:space="preserve"> </w:t>
      </w:r>
      <w:r w:rsidR="00634E7A" w:rsidRPr="00FF375D">
        <w:rPr>
          <w:rFonts w:ascii="Times New Roman" w:eastAsiaTheme="minorHAnsi" w:hAnsi="Times New Roman" w:cs="Times New Roman"/>
          <w:color w:val="auto"/>
          <w:sz w:val="28"/>
          <w:szCs w:val="28"/>
          <w:lang w:val="ru-RU"/>
        </w:rPr>
        <w:t>Т</w:t>
      </w:r>
      <w:r w:rsidR="002F1A32">
        <w:rPr>
          <w:rFonts w:ascii="Times New Roman" w:eastAsiaTheme="minorHAnsi" w:hAnsi="Times New Roman" w:cs="Times New Roman"/>
          <w:color w:val="auto"/>
          <w:sz w:val="28"/>
          <w:szCs w:val="28"/>
          <w:lang w:val="ru-RU"/>
        </w:rPr>
        <w:t xml:space="preserve">АНДЕМ-МЕТОД В ОБУЧЕНИИ КАК ОСНОВА ВЗАИМНОЙ ПРОФПОДГОТОВКИ В РАМКАХ ОБРАЗОВАНИЯ ДЛИНОЮ В ЖИЗНЬ </w:t>
      </w:r>
    </w:p>
    <w:p w:rsidR="00E068AA" w:rsidRPr="00E068AA" w:rsidRDefault="00E068AA" w:rsidP="0096765A">
      <w:pPr>
        <w:spacing w:line="360" w:lineRule="auto"/>
        <w:rPr>
          <w:rFonts w:ascii="Times New Roman" w:hAnsi="Times New Roman" w:cs="Times New Roman"/>
          <w:sz w:val="28"/>
          <w:szCs w:val="28"/>
          <w:lang w:val="ru-RU"/>
        </w:rPr>
      </w:pPr>
    </w:p>
    <w:p w:rsidR="00E068AA" w:rsidRPr="00E11775" w:rsidRDefault="00E068AA" w:rsidP="0096765A">
      <w:pPr>
        <w:spacing w:line="360" w:lineRule="auto"/>
        <w:jc w:val="right"/>
        <w:rPr>
          <w:rFonts w:ascii="Times New Roman" w:hAnsi="Times New Roman" w:cs="Times New Roman"/>
          <w:sz w:val="28"/>
          <w:szCs w:val="28"/>
          <w:lang w:val="ru-RU"/>
        </w:rPr>
      </w:pPr>
      <w:r w:rsidRPr="00E068AA">
        <w:rPr>
          <w:rFonts w:ascii="Times New Roman" w:hAnsi="Times New Roman" w:cs="Times New Roman"/>
          <w:sz w:val="28"/>
          <w:szCs w:val="28"/>
          <w:lang w:val="ru-RU"/>
        </w:rPr>
        <w:t>Кудрявцева Е.Л.</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отв</w:t>
      </w:r>
      <w:proofErr w:type="gramStart"/>
      <w:r>
        <w:rPr>
          <w:rFonts w:ascii="Times New Roman" w:hAnsi="Times New Roman" w:cs="Times New Roman"/>
          <w:sz w:val="28"/>
          <w:szCs w:val="28"/>
          <w:lang w:val="ru-RU"/>
        </w:rPr>
        <w:t>.с</w:t>
      </w:r>
      <w:proofErr w:type="gramEnd"/>
      <w:r>
        <w:rPr>
          <w:rFonts w:ascii="Times New Roman" w:hAnsi="Times New Roman" w:cs="Times New Roman"/>
          <w:sz w:val="28"/>
          <w:szCs w:val="28"/>
          <w:lang w:val="ru-RU"/>
        </w:rPr>
        <w:t>екретарь</w:t>
      </w:r>
      <w:proofErr w:type="spellEnd"/>
      <w:r>
        <w:rPr>
          <w:rFonts w:ascii="Times New Roman" w:hAnsi="Times New Roman" w:cs="Times New Roman"/>
          <w:sz w:val="28"/>
          <w:szCs w:val="28"/>
          <w:lang w:val="ru-RU"/>
        </w:rPr>
        <w:t xml:space="preserve"> правления Международного </w:t>
      </w:r>
      <w:proofErr w:type="spellStart"/>
      <w:r>
        <w:rPr>
          <w:rFonts w:ascii="Times New Roman" w:hAnsi="Times New Roman" w:cs="Times New Roman"/>
          <w:sz w:val="28"/>
          <w:szCs w:val="28"/>
          <w:lang w:val="ru-RU"/>
        </w:rPr>
        <w:t>методсовета</w:t>
      </w:r>
      <w:proofErr w:type="spellEnd"/>
      <w:r>
        <w:rPr>
          <w:rFonts w:ascii="Times New Roman" w:hAnsi="Times New Roman" w:cs="Times New Roman"/>
          <w:sz w:val="28"/>
          <w:szCs w:val="28"/>
          <w:lang w:val="ru-RU"/>
        </w:rPr>
        <w:t xml:space="preserve"> по многоязычию и </w:t>
      </w:r>
      <w:proofErr w:type="spellStart"/>
      <w:r>
        <w:rPr>
          <w:rFonts w:ascii="Times New Roman" w:hAnsi="Times New Roman" w:cs="Times New Roman"/>
          <w:sz w:val="28"/>
          <w:szCs w:val="28"/>
          <w:lang w:val="ru-RU"/>
        </w:rPr>
        <w:t>медкультурной</w:t>
      </w:r>
      <w:proofErr w:type="spellEnd"/>
      <w:r>
        <w:rPr>
          <w:rFonts w:ascii="Times New Roman" w:hAnsi="Times New Roman" w:cs="Times New Roman"/>
          <w:sz w:val="28"/>
          <w:szCs w:val="28"/>
          <w:lang w:val="ru-RU"/>
        </w:rPr>
        <w:t xml:space="preserve"> коммуникации (</w:t>
      </w:r>
      <w:r w:rsidR="003B6FDB">
        <w:rPr>
          <w:rFonts w:ascii="Times New Roman" w:hAnsi="Times New Roman" w:cs="Times New Roman"/>
          <w:sz w:val="28"/>
          <w:szCs w:val="28"/>
          <w:lang w:val="ru-RU"/>
        </w:rPr>
        <w:t xml:space="preserve">г. </w:t>
      </w:r>
      <w:proofErr w:type="spellStart"/>
      <w:r>
        <w:rPr>
          <w:rFonts w:ascii="Times New Roman" w:hAnsi="Times New Roman" w:cs="Times New Roman"/>
          <w:sz w:val="28"/>
          <w:szCs w:val="28"/>
          <w:lang w:val="ru-RU"/>
        </w:rPr>
        <w:t>Гюстро</w:t>
      </w:r>
      <w:proofErr w:type="spellEnd"/>
      <w:r>
        <w:rPr>
          <w:rFonts w:ascii="Times New Roman" w:hAnsi="Times New Roman" w:cs="Times New Roman"/>
          <w:sz w:val="28"/>
          <w:szCs w:val="28"/>
          <w:lang w:val="ru-RU"/>
        </w:rPr>
        <w:t xml:space="preserve">,  Германия), </w:t>
      </w:r>
      <w:proofErr w:type="spellStart"/>
      <w:r>
        <w:rPr>
          <w:rFonts w:ascii="Times New Roman" w:hAnsi="Times New Roman" w:cs="Times New Roman"/>
          <w:sz w:val="28"/>
          <w:szCs w:val="28"/>
          <w:lang w:val="ru-RU"/>
        </w:rPr>
        <w:t>канд.пед.наук</w:t>
      </w:r>
      <w:proofErr w:type="spellEnd"/>
      <w:r w:rsidR="000734B6" w:rsidRPr="000734B6">
        <w:rPr>
          <w:rFonts w:ascii="Times New Roman" w:hAnsi="Times New Roman" w:cs="Times New Roman"/>
          <w:sz w:val="28"/>
          <w:szCs w:val="28"/>
          <w:lang w:val="ru-RU"/>
        </w:rPr>
        <w:t xml:space="preserve"> (</w:t>
      </w:r>
      <w:proofErr w:type="spellStart"/>
      <w:r w:rsidR="000734B6">
        <w:rPr>
          <w:rFonts w:ascii="Times New Roman" w:hAnsi="Times New Roman" w:cs="Times New Roman"/>
          <w:sz w:val="28"/>
          <w:szCs w:val="28"/>
          <w:lang w:val="en-US"/>
        </w:rPr>
        <w:t>Dr</w:t>
      </w:r>
      <w:proofErr w:type="spellEnd"/>
      <w:r w:rsidR="000734B6" w:rsidRPr="000734B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E11775" w:rsidRPr="00E068AA">
        <w:rPr>
          <w:rFonts w:ascii="Times New Roman" w:hAnsi="Times New Roman" w:cs="Times New Roman"/>
          <w:sz w:val="28"/>
          <w:szCs w:val="28"/>
          <w:lang w:val="ru-RU"/>
        </w:rPr>
        <w:t>+</w:t>
      </w:r>
      <w:r w:rsidR="00E11775">
        <w:rPr>
          <w:rFonts w:ascii="Times New Roman" w:hAnsi="Times New Roman" w:cs="Times New Roman"/>
          <w:sz w:val="28"/>
          <w:szCs w:val="28"/>
          <w:lang w:val="cs-CZ"/>
        </w:rPr>
        <w:t>49 1797638609</w:t>
      </w:r>
      <w:r w:rsidR="00E11775">
        <w:rPr>
          <w:rFonts w:ascii="Times New Roman" w:hAnsi="Times New Roman" w:cs="Times New Roman"/>
          <w:sz w:val="28"/>
          <w:szCs w:val="28"/>
          <w:lang w:val="ru-RU"/>
        </w:rPr>
        <w:t xml:space="preserve">, </w:t>
      </w:r>
      <w:r w:rsidR="004811A9">
        <w:fldChar w:fldCharType="begin"/>
      </w:r>
      <w:r w:rsidR="004811A9" w:rsidRPr="004811A9">
        <w:rPr>
          <w:lang w:val="ru-RU"/>
        </w:rPr>
        <w:instrText xml:space="preserve"> </w:instrText>
      </w:r>
      <w:r w:rsidR="004811A9">
        <w:instrText>HYPERLINK</w:instrText>
      </w:r>
      <w:r w:rsidR="004811A9" w:rsidRPr="004811A9">
        <w:rPr>
          <w:lang w:val="ru-RU"/>
        </w:rPr>
        <w:instrText xml:space="preserve"> "</w:instrText>
      </w:r>
      <w:r w:rsidR="004811A9">
        <w:instrText>mailto</w:instrText>
      </w:r>
      <w:r w:rsidR="004811A9" w:rsidRPr="004811A9">
        <w:rPr>
          <w:lang w:val="ru-RU"/>
        </w:rPr>
        <w:instrText>:</w:instrText>
      </w:r>
      <w:r w:rsidR="004811A9">
        <w:instrText>ekoudrjavtseva</w:instrText>
      </w:r>
      <w:r w:rsidR="004811A9" w:rsidRPr="004811A9">
        <w:rPr>
          <w:lang w:val="ru-RU"/>
        </w:rPr>
        <w:instrText>@</w:instrText>
      </w:r>
      <w:r w:rsidR="004811A9">
        <w:instrText>yahoo</w:instrText>
      </w:r>
      <w:r w:rsidR="004811A9" w:rsidRPr="004811A9">
        <w:rPr>
          <w:lang w:val="ru-RU"/>
        </w:rPr>
        <w:instrText>.</w:instrText>
      </w:r>
      <w:r w:rsidR="004811A9">
        <w:instrText>de</w:instrText>
      </w:r>
      <w:r w:rsidR="004811A9" w:rsidRPr="004811A9">
        <w:rPr>
          <w:lang w:val="ru-RU"/>
        </w:rPr>
        <w:instrText xml:space="preserve">" </w:instrText>
      </w:r>
      <w:r w:rsidR="004811A9">
        <w:fldChar w:fldCharType="separate"/>
      </w:r>
      <w:r w:rsidR="00E11775" w:rsidRPr="00FA2EBC">
        <w:rPr>
          <w:rStyle w:val="a4"/>
          <w:rFonts w:ascii="Times New Roman" w:hAnsi="Times New Roman" w:cs="Times New Roman"/>
          <w:sz w:val="28"/>
          <w:szCs w:val="28"/>
          <w:lang w:val="en-US"/>
        </w:rPr>
        <w:t>ekoudrjavtseva</w:t>
      </w:r>
      <w:r w:rsidR="00E11775" w:rsidRPr="00FA2EBC">
        <w:rPr>
          <w:rStyle w:val="a4"/>
          <w:rFonts w:ascii="Times New Roman" w:hAnsi="Times New Roman" w:cs="Times New Roman"/>
          <w:sz w:val="28"/>
          <w:szCs w:val="28"/>
          <w:lang w:val="ru-RU"/>
        </w:rPr>
        <w:t>@</w:t>
      </w:r>
      <w:r w:rsidR="00E11775" w:rsidRPr="00FA2EBC">
        <w:rPr>
          <w:rStyle w:val="a4"/>
          <w:rFonts w:ascii="Times New Roman" w:hAnsi="Times New Roman" w:cs="Times New Roman"/>
          <w:sz w:val="28"/>
          <w:szCs w:val="28"/>
          <w:lang w:val="en-US"/>
        </w:rPr>
        <w:t>yahoo</w:t>
      </w:r>
      <w:r w:rsidR="00E11775" w:rsidRPr="00FA2EBC">
        <w:rPr>
          <w:rStyle w:val="a4"/>
          <w:rFonts w:ascii="Times New Roman" w:hAnsi="Times New Roman" w:cs="Times New Roman"/>
          <w:sz w:val="28"/>
          <w:szCs w:val="28"/>
          <w:lang w:val="ru-RU"/>
        </w:rPr>
        <w:t>.</w:t>
      </w:r>
      <w:r w:rsidR="00E11775" w:rsidRPr="00FA2EBC">
        <w:rPr>
          <w:rStyle w:val="a4"/>
          <w:rFonts w:ascii="Times New Roman" w:hAnsi="Times New Roman" w:cs="Times New Roman"/>
          <w:sz w:val="28"/>
          <w:szCs w:val="28"/>
          <w:lang w:val="en-US"/>
        </w:rPr>
        <w:t>de</w:t>
      </w:r>
      <w:r w:rsidR="004811A9">
        <w:rPr>
          <w:rStyle w:val="a4"/>
          <w:rFonts w:ascii="Times New Roman" w:hAnsi="Times New Roman" w:cs="Times New Roman"/>
          <w:sz w:val="28"/>
          <w:szCs w:val="28"/>
          <w:lang w:val="en-US"/>
        </w:rPr>
        <w:fldChar w:fldCharType="end"/>
      </w:r>
      <w:r w:rsidR="00E11775" w:rsidRPr="00E11775">
        <w:rPr>
          <w:rFonts w:ascii="Times New Roman" w:hAnsi="Times New Roman" w:cs="Times New Roman"/>
          <w:sz w:val="28"/>
          <w:szCs w:val="28"/>
          <w:lang w:val="ru-RU"/>
        </w:rPr>
        <w:t xml:space="preserve"> </w:t>
      </w:r>
    </w:p>
    <w:p w:rsidR="00E068AA" w:rsidRPr="00E068AA" w:rsidRDefault="00E068AA" w:rsidP="0096765A">
      <w:pPr>
        <w:spacing w:line="360" w:lineRule="auto"/>
        <w:jc w:val="right"/>
        <w:rPr>
          <w:rFonts w:ascii="Times New Roman" w:hAnsi="Times New Roman" w:cs="Times New Roman"/>
          <w:sz w:val="28"/>
          <w:szCs w:val="28"/>
          <w:lang w:val="ru-RU"/>
        </w:rPr>
      </w:pPr>
      <w:r w:rsidRPr="00E068AA">
        <w:rPr>
          <w:rFonts w:ascii="Times New Roman" w:hAnsi="Times New Roman" w:cs="Times New Roman"/>
          <w:sz w:val="28"/>
          <w:szCs w:val="28"/>
          <w:lang w:val="ru-RU"/>
        </w:rPr>
        <w:t xml:space="preserve">Тимофеева А.А., университет им. </w:t>
      </w:r>
      <w:proofErr w:type="spellStart"/>
      <w:r w:rsidRPr="00E068AA">
        <w:rPr>
          <w:rFonts w:ascii="Times New Roman" w:hAnsi="Times New Roman" w:cs="Times New Roman"/>
          <w:sz w:val="28"/>
          <w:szCs w:val="28"/>
          <w:lang w:val="ru-RU"/>
        </w:rPr>
        <w:t>Масарика</w:t>
      </w:r>
      <w:proofErr w:type="spellEnd"/>
      <w:r w:rsidRPr="00E068AA">
        <w:rPr>
          <w:rFonts w:ascii="Times New Roman" w:hAnsi="Times New Roman" w:cs="Times New Roman"/>
          <w:sz w:val="28"/>
          <w:szCs w:val="28"/>
          <w:lang w:val="ru-RU"/>
        </w:rPr>
        <w:t xml:space="preserve"> (г.</w:t>
      </w:r>
      <w:r w:rsidR="003B6FDB" w:rsidRPr="003B6FDB">
        <w:rPr>
          <w:rFonts w:ascii="Times New Roman" w:hAnsi="Times New Roman" w:cs="Times New Roman"/>
          <w:sz w:val="28"/>
          <w:szCs w:val="28"/>
          <w:lang w:val="ru-RU"/>
        </w:rPr>
        <w:t xml:space="preserve"> </w:t>
      </w:r>
      <w:r w:rsidRPr="00E068AA">
        <w:rPr>
          <w:rFonts w:ascii="Times New Roman" w:hAnsi="Times New Roman" w:cs="Times New Roman"/>
          <w:sz w:val="28"/>
          <w:szCs w:val="28"/>
          <w:lang w:val="ru-RU"/>
        </w:rPr>
        <w:t>Брно, Чехия), докторант, магистр филологии</w:t>
      </w:r>
      <w:r w:rsidR="000734B6" w:rsidRPr="000734B6">
        <w:rPr>
          <w:rFonts w:ascii="Times New Roman" w:hAnsi="Times New Roman" w:cs="Times New Roman"/>
          <w:sz w:val="28"/>
          <w:szCs w:val="28"/>
          <w:lang w:val="ru-RU"/>
        </w:rPr>
        <w:t xml:space="preserve"> (</w:t>
      </w:r>
      <w:r w:rsidR="000734B6">
        <w:rPr>
          <w:rFonts w:ascii="Times New Roman" w:hAnsi="Times New Roman" w:cs="Times New Roman"/>
          <w:sz w:val="28"/>
          <w:szCs w:val="28"/>
          <w:lang w:val="en-US"/>
        </w:rPr>
        <w:t>MA</w:t>
      </w:r>
      <w:r w:rsidR="000734B6" w:rsidRPr="000734B6">
        <w:rPr>
          <w:rFonts w:ascii="Times New Roman" w:hAnsi="Times New Roman" w:cs="Times New Roman"/>
          <w:sz w:val="28"/>
          <w:szCs w:val="28"/>
          <w:lang w:val="ru-RU"/>
        </w:rPr>
        <w:t>)</w:t>
      </w:r>
      <w:r w:rsidRPr="00E068AA">
        <w:rPr>
          <w:rFonts w:ascii="Times New Roman" w:hAnsi="Times New Roman" w:cs="Times New Roman"/>
          <w:sz w:val="28"/>
          <w:szCs w:val="28"/>
          <w:lang w:val="ru-RU"/>
        </w:rPr>
        <w:t xml:space="preserve">, +420777288501, </w:t>
      </w:r>
      <w:proofErr w:type="spellStart"/>
      <w:r w:rsidRPr="00E068AA">
        <w:rPr>
          <w:rFonts w:ascii="Times New Roman" w:hAnsi="Times New Roman" w:cs="Times New Roman"/>
          <w:sz w:val="28"/>
          <w:szCs w:val="28"/>
          <w:lang w:val="en-US"/>
        </w:rPr>
        <w:t>anastasiatimofeeva</w:t>
      </w:r>
      <w:proofErr w:type="spellEnd"/>
      <w:r w:rsidRPr="00E068AA">
        <w:rPr>
          <w:rFonts w:ascii="Times New Roman" w:hAnsi="Times New Roman" w:cs="Times New Roman"/>
          <w:sz w:val="28"/>
          <w:szCs w:val="28"/>
          <w:lang w:val="ru-RU"/>
        </w:rPr>
        <w:t>@</w:t>
      </w:r>
      <w:proofErr w:type="spellStart"/>
      <w:r w:rsidRPr="00E068AA">
        <w:rPr>
          <w:rFonts w:ascii="Times New Roman" w:hAnsi="Times New Roman" w:cs="Times New Roman"/>
          <w:sz w:val="28"/>
          <w:szCs w:val="28"/>
          <w:lang w:val="en-US"/>
        </w:rPr>
        <w:t>seznam</w:t>
      </w:r>
      <w:proofErr w:type="spellEnd"/>
      <w:r w:rsidRPr="00E068AA">
        <w:rPr>
          <w:rFonts w:ascii="Times New Roman" w:hAnsi="Times New Roman" w:cs="Times New Roman"/>
          <w:sz w:val="28"/>
          <w:szCs w:val="28"/>
          <w:lang w:val="ru-RU"/>
        </w:rPr>
        <w:t>.</w:t>
      </w:r>
      <w:proofErr w:type="spellStart"/>
      <w:r w:rsidRPr="00E068AA">
        <w:rPr>
          <w:rFonts w:ascii="Times New Roman" w:hAnsi="Times New Roman" w:cs="Times New Roman"/>
          <w:sz w:val="28"/>
          <w:szCs w:val="28"/>
          <w:lang w:val="en-US"/>
        </w:rPr>
        <w:t>cz</w:t>
      </w:r>
      <w:proofErr w:type="spellEnd"/>
    </w:p>
    <w:p w:rsidR="0096765A" w:rsidRDefault="0096765A" w:rsidP="0096765A">
      <w:pPr>
        <w:spacing w:after="0" w:line="360" w:lineRule="auto"/>
        <w:rPr>
          <w:rFonts w:ascii="Times New Roman" w:hAnsi="Times New Roman" w:cs="Times New Roman"/>
          <w:i/>
          <w:sz w:val="28"/>
          <w:szCs w:val="28"/>
          <w:lang w:val="ru-RU"/>
        </w:rPr>
      </w:pPr>
    </w:p>
    <w:p w:rsidR="00F003C3" w:rsidRDefault="00F003C3" w:rsidP="0096765A">
      <w:pPr>
        <w:spacing w:after="0" w:line="360" w:lineRule="auto"/>
        <w:jc w:val="both"/>
        <w:rPr>
          <w:rFonts w:ascii="Times New Roman" w:hAnsi="Times New Roman" w:cs="Times New Roman"/>
          <w:sz w:val="28"/>
          <w:szCs w:val="28"/>
          <w:lang w:val="ru-RU"/>
        </w:rPr>
      </w:pPr>
    </w:p>
    <w:p w:rsidR="00FC0704" w:rsidRDefault="0096765A" w:rsidP="0096765A">
      <w:pPr>
        <w:spacing w:after="0" w:line="360" w:lineRule="auto"/>
        <w:jc w:val="both"/>
        <w:rPr>
          <w:rFonts w:ascii="Times New Roman" w:hAnsi="Times New Roman" w:cs="Times New Roman"/>
          <w:i/>
          <w:sz w:val="28"/>
          <w:szCs w:val="28"/>
          <w:lang w:val="ru-RU"/>
        </w:rPr>
      </w:pPr>
      <w:r w:rsidRPr="0096765A">
        <w:rPr>
          <w:rFonts w:ascii="Times New Roman" w:hAnsi="Times New Roman" w:cs="Times New Roman"/>
          <w:sz w:val="28"/>
          <w:szCs w:val="28"/>
          <w:lang w:val="ru-RU"/>
        </w:rPr>
        <w:t xml:space="preserve">Ключевые слова: </w:t>
      </w:r>
      <w:r w:rsidRPr="0096765A">
        <w:rPr>
          <w:rFonts w:ascii="Times New Roman" w:hAnsi="Times New Roman" w:cs="Times New Roman"/>
          <w:i/>
          <w:sz w:val="28"/>
          <w:szCs w:val="28"/>
          <w:lang w:val="ru-RU"/>
        </w:rPr>
        <w:t xml:space="preserve">тандем-метод, </w:t>
      </w:r>
      <w:r>
        <w:rPr>
          <w:rFonts w:ascii="Times New Roman" w:hAnsi="Times New Roman" w:cs="Times New Roman"/>
          <w:i/>
          <w:sz w:val="28"/>
          <w:szCs w:val="28"/>
          <w:lang w:val="ru-RU"/>
        </w:rPr>
        <w:t xml:space="preserve">профессиональная подготовка, </w:t>
      </w:r>
      <w:r w:rsidRPr="0096765A">
        <w:rPr>
          <w:rFonts w:ascii="Times New Roman" w:hAnsi="Times New Roman" w:cs="Times New Roman"/>
          <w:i/>
          <w:sz w:val="28"/>
          <w:szCs w:val="28"/>
          <w:lang w:val="ru-RU"/>
        </w:rPr>
        <w:t>профтандем, образование длиною в жизнь, профессиональные и</w:t>
      </w:r>
      <w:r w:rsidR="00A87F04">
        <w:rPr>
          <w:rFonts w:ascii="Times New Roman" w:hAnsi="Times New Roman" w:cs="Times New Roman"/>
          <w:i/>
          <w:sz w:val="28"/>
          <w:szCs w:val="28"/>
          <w:lang w:val="ru-RU"/>
        </w:rPr>
        <w:t xml:space="preserve"> коммуникативные компетенции, Я-компетенция</w:t>
      </w:r>
      <w:r w:rsidRPr="0096765A">
        <w:rPr>
          <w:rFonts w:ascii="Times New Roman" w:hAnsi="Times New Roman" w:cs="Times New Roman"/>
          <w:i/>
          <w:sz w:val="28"/>
          <w:szCs w:val="28"/>
          <w:lang w:val="ru-RU"/>
        </w:rPr>
        <w:t xml:space="preserve">, </w:t>
      </w:r>
      <w:r w:rsidR="00A87F04">
        <w:rPr>
          <w:rFonts w:ascii="Times New Roman" w:hAnsi="Times New Roman" w:cs="Times New Roman"/>
          <w:i/>
          <w:sz w:val="28"/>
          <w:szCs w:val="28"/>
          <w:lang w:val="ru-RU"/>
        </w:rPr>
        <w:t>медиа-компетенция</w:t>
      </w:r>
      <w:r w:rsidRPr="0096765A">
        <w:rPr>
          <w:rFonts w:ascii="Times New Roman" w:hAnsi="Times New Roman" w:cs="Times New Roman"/>
          <w:i/>
          <w:sz w:val="28"/>
          <w:szCs w:val="28"/>
          <w:lang w:val="ru-RU"/>
        </w:rPr>
        <w:t>, поликультурное пространство, национальная картин мира,</w:t>
      </w:r>
      <w:r>
        <w:rPr>
          <w:rFonts w:ascii="Times New Roman" w:hAnsi="Times New Roman" w:cs="Times New Roman"/>
          <w:i/>
          <w:sz w:val="28"/>
          <w:szCs w:val="28"/>
          <w:lang w:val="ru-RU"/>
        </w:rPr>
        <w:t xml:space="preserve"> коммуникативная ситуация.</w:t>
      </w:r>
    </w:p>
    <w:p w:rsidR="0059142A" w:rsidRDefault="0059142A" w:rsidP="0096765A">
      <w:pPr>
        <w:spacing w:after="0" w:line="36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Аннотация:</w:t>
      </w:r>
      <w:r w:rsidR="009E4605">
        <w:rPr>
          <w:rFonts w:ascii="Times New Roman" w:hAnsi="Times New Roman" w:cs="Times New Roman"/>
          <w:i/>
          <w:sz w:val="28"/>
          <w:szCs w:val="28"/>
          <w:lang w:val="ru-RU"/>
        </w:rPr>
        <w:t xml:space="preserve">  </w:t>
      </w:r>
      <w:r w:rsidR="009E4605" w:rsidRPr="00E068AA">
        <w:rPr>
          <w:rFonts w:ascii="Times New Roman" w:hAnsi="Times New Roman" w:cs="Times New Roman"/>
          <w:sz w:val="28"/>
          <w:szCs w:val="28"/>
          <w:lang w:val="ru-RU"/>
        </w:rPr>
        <w:t xml:space="preserve">В </w:t>
      </w:r>
      <w:r w:rsidR="009E4605">
        <w:rPr>
          <w:rFonts w:ascii="Times New Roman" w:hAnsi="Times New Roman" w:cs="Times New Roman"/>
          <w:sz w:val="28"/>
          <w:szCs w:val="28"/>
          <w:lang w:val="ru-RU"/>
        </w:rPr>
        <w:t>современном  глобальном мире мы постепенно приходим к новому типу сообщества, основанному на компетенциях (knowledge-based society), которые являются залогом личностного развития и, как следствие,</w:t>
      </w:r>
      <w:r w:rsidR="009E4605" w:rsidRPr="00FC0704">
        <w:rPr>
          <w:rFonts w:ascii="Times New Roman" w:hAnsi="Times New Roman" w:cs="Times New Roman"/>
          <w:sz w:val="28"/>
          <w:szCs w:val="28"/>
          <w:lang w:val="ru-RU"/>
        </w:rPr>
        <w:t xml:space="preserve"> </w:t>
      </w:r>
      <w:r w:rsidR="009E4605">
        <w:rPr>
          <w:rFonts w:ascii="Times New Roman" w:hAnsi="Times New Roman" w:cs="Times New Roman"/>
          <w:sz w:val="28"/>
          <w:szCs w:val="28"/>
          <w:lang w:val="ru-RU"/>
        </w:rPr>
        <w:t xml:space="preserve">обеспечивают улучшение качества профессиональной подготовки с целью повышения </w:t>
      </w:r>
      <w:r w:rsidR="009E4605" w:rsidRPr="00FC0704">
        <w:rPr>
          <w:rFonts w:ascii="Times New Roman" w:hAnsi="Times New Roman" w:cs="Times New Roman"/>
          <w:sz w:val="28"/>
          <w:szCs w:val="28"/>
          <w:lang w:val="ru-RU"/>
        </w:rPr>
        <w:t>конкурентоспособности на мировом рынке труда</w:t>
      </w:r>
      <w:r w:rsidR="009E4605">
        <w:rPr>
          <w:rFonts w:ascii="Times New Roman" w:hAnsi="Times New Roman" w:cs="Times New Roman"/>
          <w:sz w:val="28"/>
          <w:szCs w:val="28"/>
          <w:lang w:val="ru-RU"/>
        </w:rPr>
        <w:t>. Успешный переход к такому сообществу, согласно Меморандуму непрерывного образования Европейского союза, должен сопровождаться процессом образования длинною в жизнь, определяемого как «всесторонняя учебная</w:t>
      </w:r>
      <w:r w:rsidR="009E4605" w:rsidRPr="00FF375D">
        <w:rPr>
          <w:rFonts w:ascii="Times New Roman" w:hAnsi="Times New Roman" w:cs="Times New Roman"/>
          <w:sz w:val="28"/>
          <w:szCs w:val="28"/>
          <w:lang w:val="ru-RU"/>
        </w:rPr>
        <w:t xml:space="preserve"> деятельность, осуществляем</w:t>
      </w:r>
      <w:r w:rsidR="009E4605">
        <w:rPr>
          <w:rFonts w:ascii="Times New Roman" w:hAnsi="Times New Roman" w:cs="Times New Roman"/>
          <w:sz w:val="28"/>
          <w:szCs w:val="28"/>
          <w:lang w:val="ru-RU"/>
        </w:rPr>
        <w:t xml:space="preserve">ая на постоянной основе с целью </w:t>
      </w:r>
      <w:r w:rsidR="009E4605" w:rsidRPr="00FF375D">
        <w:rPr>
          <w:rFonts w:ascii="Times New Roman" w:hAnsi="Times New Roman" w:cs="Times New Roman"/>
          <w:sz w:val="28"/>
          <w:szCs w:val="28"/>
          <w:lang w:val="ru-RU"/>
        </w:rPr>
        <w:t>улучшения знаний, навыков и профессиональной компетенции</w:t>
      </w:r>
      <w:r w:rsidR="009E4605">
        <w:rPr>
          <w:rFonts w:ascii="Times New Roman" w:hAnsi="Times New Roman" w:cs="Times New Roman"/>
          <w:sz w:val="28"/>
          <w:szCs w:val="28"/>
          <w:lang w:val="ru-RU"/>
        </w:rPr>
        <w:t xml:space="preserve">» </w:t>
      </w:r>
      <w:r w:rsidR="009E4605" w:rsidRPr="00E068AA">
        <w:rPr>
          <w:rFonts w:ascii="Times New Roman" w:hAnsi="Times New Roman" w:cs="Times New Roman"/>
          <w:sz w:val="28"/>
          <w:szCs w:val="28"/>
          <w:lang w:val="ru-RU"/>
        </w:rPr>
        <w:t>[</w:t>
      </w:r>
      <w:r w:rsidR="009E4605" w:rsidRPr="00E068AA">
        <w:rPr>
          <w:rFonts w:ascii="Times New Roman" w:hAnsi="Times New Roman" w:cs="Times New Roman"/>
          <w:sz w:val="28"/>
          <w:szCs w:val="28"/>
          <w:lang w:val="en-US"/>
        </w:rPr>
        <w:t>Memorandum</w:t>
      </w:r>
      <w:r w:rsidR="009E4605" w:rsidRPr="00E068AA">
        <w:rPr>
          <w:rFonts w:ascii="Times New Roman" w:hAnsi="Times New Roman" w:cs="Times New Roman"/>
          <w:sz w:val="28"/>
          <w:szCs w:val="28"/>
          <w:lang w:val="ru-RU"/>
        </w:rPr>
        <w:t>].</w:t>
      </w:r>
    </w:p>
    <w:p w:rsidR="009E4605" w:rsidRDefault="009E4605" w:rsidP="0096765A">
      <w:pPr>
        <w:spacing w:after="0" w:line="360" w:lineRule="auto"/>
        <w:jc w:val="both"/>
        <w:rPr>
          <w:rFonts w:ascii="Times New Roman" w:hAnsi="Times New Roman" w:cs="Times New Roman"/>
          <w:i/>
          <w:sz w:val="28"/>
          <w:szCs w:val="28"/>
          <w:lang w:val="ru-RU"/>
        </w:rPr>
      </w:pPr>
    </w:p>
    <w:p w:rsidR="00836FAA" w:rsidRDefault="00836FAA" w:rsidP="00F003C3">
      <w:pPr>
        <w:pStyle w:val="a3"/>
        <w:spacing w:after="0" w:line="360" w:lineRule="auto"/>
        <w:ind w:left="0"/>
        <w:jc w:val="both"/>
        <w:rPr>
          <w:rFonts w:ascii="Times New Roman" w:hAnsi="Times New Roman" w:cs="Times New Roman"/>
          <w:sz w:val="28"/>
          <w:szCs w:val="28"/>
          <w:lang w:val="cs-CZ"/>
        </w:rPr>
      </w:pPr>
    </w:p>
    <w:p w:rsidR="00836FAA" w:rsidRDefault="00836FAA" w:rsidP="00F003C3">
      <w:pPr>
        <w:pStyle w:val="a3"/>
        <w:spacing w:after="0" w:line="360" w:lineRule="auto"/>
        <w:ind w:left="0"/>
        <w:jc w:val="both"/>
        <w:rPr>
          <w:rFonts w:ascii="Times New Roman" w:hAnsi="Times New Roman" w:cs="Times New Roman"/>
          <w:sz w:val="28"/>
          <w:szCs w:val="28"/>
          <w:lang w:val="cs-CZ"/>
        </w:rPr>
      </w:pPr>
    </w:p>
    <w:p w:rsidR="00F003C3" w:rsidRPr="00A87F04" w:rsidRDefault="00F003C3" w:rsidP="00F003C3">
      <w:pPr>
        <w:pStyle w:val="a3"/>
        <w:spacing w:after="0" w:line="360" w:lineRule="auto"/>
        <w:ind w:left="0"/>
        <w:jc w:val="both"/>
        <w:rPr>
          <w:rFonts w:ascii="Times New Roman" w:hAnsi="Times New Roman" w:cs="Times New Roman"/>
          <w:i/>
          <w:sz w:val="28"/>
          <w:szCs w:val="28"/>
          <w:lang w:val="en-US"/>
        </w:rPr>
      </w:pPr>
      <w:r>
        <w:rPr>
          <w:rFonts w:ascii="Times New Roman" w:hAnsi="Times New Roman" w:cs="Times New Roman"/>
          <w:sz w:val="28"/>
          <w:szCs w:val="28"/>
          <w:lang w:val="cs-CZ"/>
        </w:rPr>
        <w:t>Key words:</w:t>
      </w:r>
      <w:r w:rsidR="00836FAA" w:rsidRPr="00836FAA">
        <w:rPr>
          <w:rFonts w:ascii="Times New Roman" w:hAnsi="Times New Roman" w:cs="Times New Roman"/>
          <w:sz w:val="28"/>
          <w:szCs w:val="28"/>
          <w:lang w:val="en-US"/>
        </w:rPr>
        <w:t xml:space="preserve"> </w:t>
      </w:r>
      <w:r w:rsidR="00836FAA" w:rsidRPr="00A87F04">
        <w:rPr>
          <w:rFonts w:ascii="Times New Roman" w:hAnsi="Times New Roman" w:cs="Times New Roman"/>
          <w:i/>
          <w:sz w:val="28"/>
          <w:szCs w:val="28"/>
          <w:lang w:val="en-US"/>
        </w:rPr>
        <w:t xml:space="preserve">tandem method, vocational training, professional tandem, lifelong learning, professional and communicative competences, </w:t>
      </w:r>
      <w:r w:rsidR="00A87F04" w:rsidRPr="00A87F04">
        <w:rPr>
          <w:rFonts w:ascii="Times New Roman" w:hAnsi="Times New Roman" w:cs="Times New Roman"/>
          <w:i/>
          <w:sz w:val="28"/>
          <w:szCs w:val="28"/>
          <w:lang w:val="en-US"/>
        </w:rPr>
        <w:t>I</w:t>
      </w:r>
      <w:r w:rsidR="00A87F04">
        <w:rPr>
          <w:rFonts w:ascii="Times New Roman" w:hAnsi="Times New Roman" w:cs="Times New Roman"/>
          <w:i/>
          <w:sz w:val="28"/>
          <w:szCs w:val="28"/>
          <w:lang w:val="en-US"/>
        </w:rPr>
        <w:t>-competence, media competence</w:t>
      </w:r>
      <w:r w:rsidR="00A87F04" w:rsidRPr="00A87F04">
        <w:rPr>
          <w:rFonts w:ascii="Times New Roman" w:hAnsi="Times New Roman" w:cs="Times New Roman"/>
          <w:i/>
          <w:sz w:val="28"/>
          <w:szCs w:val="28"/>
          <w:lang w:val="en-US"/>
        </w:rPr>
        <w:t>, multicultural space, the national language image of the word, communicative situation.</w:t>
      </w:r>
    </w:p>
    <w:p w:rsidR="00F003C3" w:rsidRPr="00F003C3" w:rsidRDefault="00F003C3" w:rsidP="00F003C3">
      <w:pPr>
        <w:pStyle w:val="a3"/>
        <w:spacing w:after="0" w:line="360" w:lineRule="auto"/>
        <w:ind w:left="0"/>
        <w:jc w:val="both"/>
        <w:rPr>
          <w:rFonts w:ascii="Times New Roman" w:hAnsi="Times New Roman" w:cs="Times New Roman"/>
          <w:i/>
          <w:sz w:val="28"/>
          <w:szCs w:val="28"/>
          <w:lang w:val="en-US"/>
        </w:rPr>
      </w:pPr>
      <w:r w:rsidRPr="00A87F04">
        <w:rPr>
          <w:rFonts w:ascii="Times New Roman" w:hAnsi="Times New Roman" w:cs="Times New Roman"/>
          <w:sz w:val="28"/>
          <w:szCs w:val="28"/>
          <w:lang w:val="cs-CZ"/>
        </w:rPr>
        <w:t>Abstract</w:t>
      </w:r>
      <w:r>
        <w:rPr>
          <w:rFonts w:ascii="Times New Roman" w:hAnsi="Times New Roman" w:cs="Times New Roman"/>
          <w:i/>
          <w:sz w:val="28"/>
          <w:szCs w:val="28"/>
          <w:lang w:val="cs-CZ"/>
        </w:rPr>
        <w:t xml:space="preserve">: </w:t>
      </w:r>
      <w:r w:rsidRPr="00847E34">
        <w:rPr>
          <w:rFonts w:ascii="Times New Roman" w:hAnsi="Times New Roman" w:cs="Times New Roman"/>
          <w:i/>
          <w:sz w:val="28"/>
          <w:szCs w:val="28"/>
          <w:lang w:val="cs-CZ"/>
        </w:rPr>
        <w:t xml:space="preserve">The </w:t>
      </w:r>
      <w:r w:rsidRPr="00847E34">
        <w:rPr>
          <w:rFonts w:ascii="Times New Roman" w:hAnsi="Times New Roman" w:cs="Times New Roman"/>
          <w:i/>
          <w:sz w:val="28"/>
          <w:szCs w:val="28"/>
          <w:lang w:val="en-US"/>
        </w:rPr>
        <w:t xml:space="preserve">paper presents the study of tandem language learning as an effective method to be used in conditions of forming of new society based on knowledge, which is connected with  transition to the European lifelong learning conception. Learning foreign languages in tandem can be high-efficiency employed </w:t>
      </w:r>
      <w:r>
        <w:rPr>
          <w:rFonts w:ascii="Times New Roman" w:hAnsi="Times New Roman" w:cs="Times New Roman"/>
          <w:i/>
          <w:sz w:val="28"/>
          <w:szCs w:val="28"/>
          <w:lang w:val="en-US"/>
        </w:rPr>
        <w:t xml:space="preserve">for all types of </w:t>
      </w:r>
      <w:r w:rsidRPr="00847E34">
        <w:rPr>
          <w:rFonts w:ascii="Times New Roman" w:hAnsi="Times New Roman" w:cs="Times New Roman"/>
          <w:i/>
          <w:sz w:val="28"/>
          <w:szCs w:val="28"/>
          <w:lang w:val="en-US"/>
        </w:rPr>
        <w:t>vocational trainings</w:t>
      </w:r>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f.e</w:t>
      </w:r>
      <w:proofErr w:type="spellEnd"/>
      <w:r>
        <w:rPr>
          <w:rFonts w:ascii="Times New Roman" w:hAnsi="Times New Roman" w:cs="Times New Roman"/>
          <w:i/>
          <w:sz w:val="28"/>
          <w:szCs w:val="28"/>
          <w:lang w:val="en-US"/>
        </w:rPr>
        <w:t xml:space="preserve">. in </w:t>
      </w:r>
      <w:r w:rsidRPr="00F003C3">
        <w:rPr>
          <w:rFonts w:ascii="Times New Roman" w:hAnsi="Times New Roman" w:cs="Times New Roman"/>
          <w:i/>
          <w:sz w:val="28"/>
          <w:szCs w:val="28"/>
          <w:lang w:val="en-US"/>
        </w:rPr>
        <w:t xml:space="preserve">the sphere of </w:t>
      </w:r>
      <w:r>
        <w:rPr>
          <w:rFonts w:ascii="Times New Roman" w:hAnsi="Times New Roman" w:cs="Times New Roman"/>
          <w:i/>
          <w:sz w:val="28"/>
          <w:szCs w:val="28"/>
          <w:lang w:val="en-US"/>
        </w:rPr>
        <w:t>professional</w:t>
      </w:r>
      <w:r w:rsidRPr="00F003C3">
        <w:rPr>
          <w:rFonts w:ascii="Times New Roman" w:hAnsi="Times New Roman" w:cs="Times New Roman"/>
          <w:i/>
          <w:sz w:val="28"/>
          <w:szCs w:val="28"/>
          <w:lang w:val="en-US"/>
        </w:rPr>
        <w:t xml:space="preserve"> training, business and trade) and facilitates forming of communication, professional and other competences.</w:t>
      </w:r>
    </w:p>
    <w:p w:rsidR="00F003C3" w:rsidRPr="00F003C3" w:rsidRDefault="00F003C3" w:rsidP="0096765A">
      <w:pPr>
        <w:spacing w:after="0" w:line="360" w:lineRule="auto"/>
        <w:jc w:val="both"/>
        <w:rPr>
          <w:rFonts w:ascii="Times New Roman" w:hAnsi="Times New Roman" w:cs="Times New Roman"/>
          <w:i/>
          <w:sz w:val="28"/>
          <w:szCs w:val="28"/>
          <w:lang w:val="en-US"/>
        </w:rPr>
      </w:pPr>
    </w:p>
    <w:p w:rsidR="0096765A" w:rsidRPr="00F46D0F" w:rsidRDefault="0096765A" w:rsidP="0096765A">
      <w:pPr>
        <w:spacing w:after="0" w:line="360" w:lineRule="auto"/>
        <w:rPr>
          <w:rFonts w:ascii="Times New Roman" w:hAnsi="Times New Roman" w:cs="Times New Roman"/>
          <w:sz w:val="28"/>
          <w:szCs w:val="28"/>
          <w:lang w:val="cs-CZ"/>
        </w:rPr>
      </w:pPr>
    </w:p>
    <w:p w:rsidR="00634E7A" w:rsidRDefault="009E4605" w:rsidP="0096765A">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B737AF">
        <w:rPr>
          <w:rFonts w:ascii="Times New Roman" w:hAnsi="Times New Roman" w:cs="Times New Roman"/>
          <w:sz w:val="28"/>
          <w:szCs w:val="28"/>
          <w:lang w:val="ru-RU"/>
        </w:rPr>
        <w:t xml:space="preserve"> условиях</w:t>
      </w:r>
      <w:r>
        <w:rPr>
          <w:rFonts w:ascii="Times New Roman" w:hAnsi="Times New Roman" w:cs="Times New Roman"/>
          <w:sz w:val="28"/>
          <w:szCs w:val="28"/>
          <w:lang w:val="ru-RU"/>
        </w:rPr>
        <w:t xml:space="preserve"> глобального поликультурного пространства с доминируюшей пост-интеркультурной коммуникацией</w:t>
      </w:r>
      <w:r w:rsidR="008A7008">
        <w:rPr>
          <w:rFonts w:ascii="Times New Roman" w:hAnsi="Times New Roman" w:cs="Times New Roman"/>
          <w:sz w:val="28"/>
          <w:szCs w:val="28"/>
          <w:lang w:val="ru-RU"/>
        </w:rPr>
        <w:t xml:space="preserve"> насущной становится «необходимость </w:t>
      </w:r>
      <w:r w:rsidR="00BF75D4" w:rsidRPr="00BF75D4">
        <w:rPr>
          <w:rFonts w:ascii="Times New Roman" w:hAnsi="Times New Roman" w:cs="Times New Roman"/>
          <w:sz w:val="28"/>
          <w:szCs w:val="28"/>
          <w:lang w:val="ru-RU"/>
        </w:rPr>
        <w:t>незатратного и ин</w:t>
      </w:r>
      <w:r w:rsidR="00CF61CA">
        <w:rPr>
          <w:rFonts w:ascii="Times New Roman" w:hAnsi="Times New Roman" w:cs="Times New Roman"/>
          <w:sz w:val="28"/>
          <w:szCs w:val="28"/>
          <w:lang w:val="ru-RU"/>
        </w:rPr>
        <w:t xml:space="preserve">дивидуализированного овладения </w:t>
      </w:r>
      <w:r w:rsidR="00BF75D4" w:rsidRPr="00BF75D4">
        <w:rPr>
          <w:rFonts w:ascii="Times New Roman" w:hAnsi="Times New Roman" w:cs="Times New Roman"/>
          <w:sz w:val="28"/>
          <w:szCs w:val="28"/>
          <w:lang w:val="ru-RU"/>
        </w:rPr>
        <w:t>несколькими иностранными языками – обретения коммуникатив</w:t>
      </w:r>
      <w:r w:rsidR="00CF61CA">
        <w:rPr>
          <w:rFonts w:ascii="Times New Roman" w:hAnsi="Times New Roman" w:cs="Times New Roman"/>
          <w:sz w:val="28"/>
          <w:szCs w:val="28"/>
          <w:lang w:val="ru-RU"/>
        </w:rPr>
        <w:t xml:space="preserve">ной и </w:t>
      </w:r>
      <w:r w:rsidR="00BF75D4" w:rsidRPr="00BF75D4">
        <w:rPr>
          <w:rFonts w:ascii="Times New Roman" w:hAnsi="Times New Roman" w:cs="Times New Roman"/>
          <w:sz w:val="28"/>
          <w:szCs w:val="28"/>
          <w:lang w:val="ru-RU"/>
        </w:rPr>
        <w:t>межкультурной компетенции</w:t>
      </w:r>
      <w:r w:rsidR="00CF61CA">
        <w:rPr>
          <w:rFonts w:ascii="Times New Roman" w:hAnsi="Times New Roman" w:cs="Times New Roman"/>
          <w:sz w:val="28"/>
          <w:szCs w:val="28"/>
          <w:lang w:val="ru-RU"/>
        </w:rPr>
        <w:t xml:space="preserve"> – как фундамента мобильности, </w:t>
      </w:r>
      <w:r w:rsidR="00BF75D4" w:rsidRPr="00BF75D4">
        <w:rPr>
          <w:rFonts w:ascii="Times New Roman" w:hAnsi="Times New Roman" w:cs="Times New Roman"/>
          <w:sz w:val="28"/>
          <w:szCs w:val="28"/>
          <w:lang w:val="ru-RU"/>
        </w:rPr>
        <w:t>индивидуальной и профессиональной</w:t>
      </w:r>
      <w:r w:rsidR="00CF61CA">
        <w:rPr>
          <w:rFonts w:ascii="Times New Roman" w:hAnsi="Times New Roman" w:cs="Times New Roman"/>
          <w:sz w:val="28"/>
          <w:szCs w:val="28"/>
          <w:lang w:val="ru-RU"/>
        </w:rPr>
        <w:t>»</w:t>
      </w:r>
      <w:r w:rsidR="00E068AA">
        <w:rPr>
          <w:rFonts w:ascii="Times New Roman" w:hAnsi="Times New Roman" w:cs="Times New Roman"/>
          <w:sz w:val="28"/>
          <w:szCs w:val="28"/>
          <w:lang w:val="ru-RU"/>
        </w:rPr>
        <w:t xml:space="preserve"> </w:t>
      </w:r>
      <w:r w:rsidR="00E068AA" w:rsidRPr="00E068AA">
        <w:rPr>
          <w:rFonts w:ascii="Times New Roman" w:hAnsi="Times New Roman" w:cs="Times New Roman"/>
          <w:sz w:val="28"/>
          <w:szCs w:val="28"/>
          <w:lang w:val="ru-RU"/>
        </w:rPr>
        <w:t>[Кудрявцева]</w:t>
      </w:r>
      <w:r w:rsidR="00634E7A">
        <w:rPr>
          <w:rFonts w:ascii="Times New Roman" w:hAnsi="Times New Roman" w:cs="Times New Roman"/>
          <w:sz w:val="28"/>
          <w:szCs w:val="28"/>
          <w:lang w:val="ru-RU"/>
        </w:rPr>
        <w:t>. Ответом на  вызов</w:t>
      </w:r>
      <w:r w:rsidR="00F23645">
        <w:rPr>
          <w:rFonts w:ascii="Times New Roman" w:hAnsi="Times New Roman" w:cs="Times New Roman"/>
          <w:sz w:val="28"/>
          <w:szCs w:val="28"/>
          <w:lang w:val="ru-RU"/>
        </w:rPr>
        <w:t>ы</w:t>
      </w:r>
      <w:r w:rsidR="00634E7A">
        <w:rPr>
          <w:rFonts w:ascii="Times New Roman" w:hAnsi="Times New Roman" w:cs="Times New Roman"/>
          <w:sz w:val="28"/>
          <w:szCs w:val="28"/>
          <w:lang w:val="ru-RU"/>
        </w:rPr>
        <w:t xml:space="preserve"> современности становится </w:t>
      </w:r>
      <w:r w:rsidR="008A7008">
        <w:rPr>
          <w:rFonts w:ascii="Times New Roman" w:hAnsi="Times New Roman" w:cs="Times New Roman"/>
          <w:sz w:val="28"/>
          <w:szCs w:val="28"/>
          <w:lang w:val="ru-RU"/>
        </w:rPr>
        <w:t>интенсивная личностно</w:t>
      </w:r>
      <w:r w:rsidR="008A7008" w:rsidRPr="008A7008">
        <w:rPr>
          <w:rFonts w:ascii="Times New Roman" w:hAnsi="Times New Roman" w:cs="Times New Roman"/>
          <w:sz w:val="28"/>
          <w:szCs w:val="28"/>
          <w:lang w:val="ru-RU"/>
        </w:rPr>
        <w:t>-</w:t>
      </w:r>
      <w:r w:rsidR="00634E7A">
        <w:rPr>
          <w:rFonts w:ascii="Times New Roman" w:hAnsi="Times New Roman" w:cs="Times New Roman"/>
          <w:sz w:val="28"/>
          <w:szCs w:val="28"/>
          <w:lang w:val="ru-RU"/>
        </w:rPr>
        <w:t>ориентированная форма обучения</w:t>
      </w:r>
      <w:r w:rsidR="00F23645">
        <w:rPr>
          <w:rFonts w:ascii="Times New Roman" w:hAnsi="Times New Roman" w:cs="Times New Roman"/>
          <w:sz w:val="28"/>
          <w:szCs w:val="28"/>
          <w:lang w:val="ru-RU"/>
        </w:rPr>
        <w:t xml:space="preserve"> и самообразования</w:t>
      </w:r>
      <w:r w:rsidR="00FF375D">
        <w:rPr>
          <w:rFonts w:ascii="Times New Roman" w:hAnsi="Times New Roman" w:cs="Times New Roman"/>
          <w:sz w:val="28"/>
          <w:szCs w:val="28"/>
          <w:lang w:val="ru-RU"/>
        </w:rPr>
        <w:t>, способствующая  углублению межкультурного диалога</w:t>
      </w:r>
      <w:r w:rsidR="00634E7A">
        <w:rPr>
          <w:rFonts w:ascii="Times New Roman" w:hAnsi="Times New Roman" w:cs="Times New Roman"/>
          <w:sz w:val="28"/>
          <w:szCs w:val="28"/>
          <w:lang w:val="ru-RU"/>
        </w:rPr>
        <w:t xml:space="preserve"> – тандем-</w:t>
      </w:r>
      <w:r w:rsidR="00B737AF">
        <w:rPr>
          <w:rFonts w:ascii="Times New Roman" w:hAnsi="Times New Roman" w:cs="Times New Roman"/>
          <w:sz w:val="28"/>
          <w:szCs w:val="28"/>
          <w:lang w:val="ru-RU"/>
        </w:rPr>
        <w:t>метод, учитывающий индивидуальность и независимость</w:t>
      </w:r>
      <w:r w:rsidR="00F23645">
        <w:rPr>
          <w:rFonts w:ascii="Times New Roman" w:hAnsi="Times New Roman" w:cs="Times New Roman"/>
          <w:sz w:val="28"/>
          <w:szCs w:val="28"/>
          <w:lang w:val="ru-RU"/>
        </w:rPr>
        <w:t xml:space="preserve"> участников</w:t>
      </w:r>
      <w:r w:rsidR="00B737AF">
        <w:rPr>
          <w:rFonts w:ascii="Times New Roman" w:hAnsi="Times New Roman" w:cs="Times New Roman"/>
          <w:sz w:val="28"/>
          <w:szCs w:val="28"/>
          <w:lang w:val="ru-RU"/>
        </w:rPr>
        <w:t xml:space="preserve"> при наличии обшей цели каждого из партнеров, т.е. </w:t>
      </w:r>
      <w:r w:rsidR="00F23645">
        <w:rPr>
          <w:rFonts w:ascii="Times New Roman" w:hAnsi="Times New Roman" w:cs="Times New Roman"/>
          <w:sz w:val="28"/>
          <w:szCs w:val="28"/>
          <w:lang w:val="ru-RU"/>
        </w:rPr>
        <w:t>гарантирующ</w:t>
      </w:r>
      <w:r w:rsidR="00B737AF">
        <w:rPr>
          <w:rFonts w:ascii="Times New Roman" w:hAnsi="Times New Roman" w:cs="Times New Roman"/>
          <w:sz w:val="28"/>
          <w:szCs w:val="28"/>
          <w:lang w:val="ru-RU"/>
        </w:rPr>
        <w:t>ий так называемую «экологию личного этно- и социокул</w:t>
      </w:r>
      <w:r w:rsidR="00F23645">
        <w:rPr>
          <w:rFonts w:ascii="Times New Roman" w:hAnsi="Times New Roman" w:cs="Times New Roman"/>
          <w:sz w:val="28"/>
          <w:szCs w:val="28"/>
          <w:lang w:val="ru-RU"/>
        </w:rPr>
        <w:t>ь</w:t>
      </w:r>
      <w:r w:rsidR="00B737AF">
        <w:rPr>
          <w:rFonts w:ascii="Times New Roman" w:hAnsi="Times New Roman" w:cs="Times New Roman"/>
          <w:sz w:val="28"/>
          <w:szCs w:val="28"/>
          <w:lang w:val="ru-RU"/>
        </w:rPr>
        <w:t>турного образовательного ландшафта»</w:t>
      </w:r>
      <w:r w:rsidR="00F23645">
        <w:rPr>
          <w:rFonts w:ascii="Times New Roman" w:hAnsi="Times New Roman" w:cs="Times New Roman"/>
          <w:sz w:val="28"/>
          <w:szCs w:val="28"/>
          <w:lang w:val="ru-RU"/>
        </w:rPr>
        <w:t xml:space="preserve"> </w:t>
      </w:r>
      <w:r w:rsidR="00F23645" w:rsidRPr="00E068AA">
        <w:rPr>
          <w:rFonts w:ascii="Times New Roman" w:hAnsi="Times New Roman" w:cs="Times New Roman"/>
          <w:sz w:val="28"/>
          <w:szCs w:val="28"/>
          <w:lang w:val="ru-RU"/>
        </w:rPr>
        <w:t>[Кудрявцева]</w:t>
      </w:r>
      <w:r w:rsidR="00F23645">
        <w:rPr>
          <w:rFonts w:ascii="Times New Roman" w:hAnsi="Times New Roman" w:cs="Times New Roman"/>
          <w:sz w:val="28"/>
          <w:szCs w:val="28"/>
          <w:lang w:val="ru-RU"/>
        </w:rPr>
        <w:t>.</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lastRenderedPageBreak/>
        <w:t>Тандемы всех типов могу</w:t>
      </w:r>
      <w:r w:rsidR="00F23645">
        <w:rPr>
          <w:rFonts w:ascii="Times New Roman" w:hAnsi="Times New Roman" w:cs="Times New Roman"/>
          <w:sz w:val="28"/>
          <w:szCs w:val="28"/>
          <w:lang w:val="ru-RU"/>
        </w:rPr>
        <w:t xml:space="preserve">т быть прекрасно использованы </w:t>
      </w:r>
      <w:r w:rsidRPr="008E7160">
        <w:rPr>
          <w:rFonts w:ascii="Times New Roman" w:hAnsi="Times New Roman" w:cs="Times New Roman"/>
          <w:sz w:val="28"/>
          <w:szCs w:val="28"/>
          <w:lang w:val="ru-RU"/>
        </w:rPr>
        <w:t>для профес</w:t>
      </w:r>
      <w:r w:rsidR="00F23645">
        <w:rPr>
          <w:rFonts w:ascii="Times New Roman" w:hAnsi="Times New Roman" w:cs="Times New Roman"/>
          <w:sz w:val="28"/>
          <w:szCs w:val="28"/>
          <w:lang w:val="ru-RU"/>
        </w:rPr>
        <w:t>сиональной подготовки</w:t>
      </w:r>
      <w:r w:rsidRPr="008E7160">
        <w:rPr>
          <w:rFonts w:ascii="Times New Roman" w:hAnsi="Times New Roman" w:cs="Times New Roman"/>
          <w:sz w:val="28"/>
          <w:szCs w:val="28"/>
          <w:lang w:val="ru-RU"/>
        </w:rPr>
        <w:t xml:space="preserve"> (</w:t>
      </w:r>
      <w:r w:rsidR="00F23645">
        <w:rPr>
          <w:rFonts w:ascii="Times New Roman" w:hAnsi="Times New Roman" w:cs="Times New Roman"/>
          <w:sz w:val="28"/>
          <w:szCs w:val="28"/>
          <w:lang w:val="ru-RU"/>
        </w:rPr>
        <w:t xml:space="preserve">причем, </w:t>
      </w:r>
      <w:r w:rsidRPr="008E7160">
        <w:rPr>
          <w:rFonts w:ascii="Times New Roman" w:hAnsi="Times New Roman" w:cs="Times New Roman"/>
          <w:sz w:val="28"/>
          <w:szCs w:val="28"/>
          <w:lang w:val="ru-RU"/>
        </w:rPr>
        <w:t>не только с т.з. языка профессии, но и для обмена информацией по другим аспектам профессиональной подготовки и деятельности, взаимного консультирования). При этом возрастные и профессиональные характеристики тандем-партнера являются залогом успешного общения «на одном языке»:</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i/>
          <w:sz w:val="28"/>
          <w:szCs w:val="28"/>
          <w:lang w:val="ru-RU"/>
        </w:rPr>
        <w:t>–</w:t>
      </w:r>
      <w:r w:rsidRPr="008E7160">
        <w:rPr>
          <w:rFonts w:ascii="Times New Roman" w:hAnsi="Times New Roman" w:cs="Times New Roman"/>
          <w:sz w:val="28"/>
          <w:szCs w:val="28"/>
          <w:lang w:val="ru-RU"/>
        </w:rPr>
        <w:t xml:space="preserve"> получение ЗУНов</w:t>
      </w:r>
      <w:r w:rsidR="00F23645">
        <w:rPr>
          <w:rFonts w:ascii="Times New Roman" w:hAnsi="Times New Roman" w:cs="Times New Roman"/>
          <w:sz w:val="28"/>
          <w:szCs w:val="28"/>
          <w:lang w:val="ru-RU"/>
        </w:rPr>
        <w:t xml:space="preserve"> и развитие компетенций</w:t>
      </w:r>
      <w:r w:rsidRPr="008E7160">
        <w:rPr>
          <w:rFonts w:ascii="Times New Roman" w:hAnsi="Times New Roman" w:cs="Times New Roman"/>
          <w:sz w:val="28"/>
          <w:szCs w:val="28"/>
          <w:lang w:val="ru-RU"/>
        </w:rPr>
        <w:t xml:space="preserve"> в области живого разговорного языка от представителя своего поколения и своего уровня образования; в т.ч. информации о грамматической структуре языка и ее особенностях в т.з. носителя языка, как правило – не-лингвиста;</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i/>
          <w:sz w:val="28"/>
          <w:szCs w:val="28"/>
          <w:lang w:val="ru-RU"/>
        </w:rPr>
        <w:t>–</w:t>
      </w:r>
      <w:r w:rsidRPr="008E7160">
        <w:rPr>
          <w:rFonts w:ascii="Times New Roman" w:hAnsi="Times New Roman" w:cs="Times New Roman"/>
          <w:sz w:val="28"/>
          <w:szCs w:val="28"/>
          <w:lang w:val="ru-RU"/>
        </w:rPr>
        <w:t xml:space="preserve"> отработка «живой» профессиональной лексики, включая слэнг, жаргон;</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i/>
          <w:sz w:val="28"/>
          <w:szCs w:val="28"/>
          <w:lang w:val="ru-RU"/>
        </w:rPr>
        <w:t>–</w:t>
      </w:r>
      <w:r w:rsidRPr="008E7160">
        <w:rPr>
          <w:rFonts w:ascii="Times New Roman" w:hAnsi="Times New Roman" w:cs="Times New Roman"/>
          <w:sz w:val="28"/>
          <w:szCs w:val="28"/>
          <w:lang w:val="ru-RU"/>
        </w:rPr>
        <w:t xml:space="preserve"> получение информации в профессиональной сфере с т.з. представителя иной научной школы (получившего иное образование, в др. стране); оптимально при подготовке специалистов к выезду на работу в страну второго родного (изучаемого) языка – для профадаптации до момента выезда и учета специфики работы на местах;</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i/>
          <w:sz w:val="28"/>
          <w:szCs w:val="28"/>
          <w:lang w:val="ru-RU"/>
        </w:rPr>
        <w:t>–</w:t>
      </w:r>
      <w:r w:rsidRPr="008E7160">
        <w:rPr>
          <w:rFonts w:ascii="Times New Roman" w:hAnsi="Times New Roman" w:cs="Times New Roman"/>
          <w:sz w:val="28"/>
          <w:szCs w:val="28"/>
          <w:lang w:val="ru-RU"/>
        </w:rPr>
        <w:t xml:space="preserve"> проектная деятельность в тандеме (отработка механизмов синхронного перевода – собеседники не владеют языком тандема; и работы с источниками – письменный перевод, конспект, пересказ – из источника на одном языке в общении на другом).</w:t>
      </w:r>
    </w:p>
    <w:p w:rsidR="001976B8" w:rsidRPr="008E7160" w:rsidRDefault="00D81433" w:rsidP="0096765A">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каких </w:t>
      </w:r>
      <w:r w:rsidR="00FF375D">
        <w:rPr>
          <w:rFonts w:ascii="Times New Roman" w:hAnsi="Times New Roman" w:cs="Times New Roman"/>
          <w:sz w:val="28"/>
          <w:szCs w:val="28"/>
          <w:lang w:val="ru-RU"/>
        </w:rPr>
        <w:t xml:space="preserve">конкретных </w:t>
      </w:r>
      <w:r>
        <w:rPr>
          <w:rFonts w:ascii="Times New Roman" w:hAnsi="Times New Roman" w:cs="Times New Roman"/>
          <w:sz w:val="28"/>
          <w:szCs w:val="28"/>
          <w:lang w:val="ru-RU"/>
        </w:rPr>
        <w:t>случаях</w:t>
      </w:r>
      <w:r w:rsidR="00FF375D">
        <w:rPr>
          <w:rFonts w:ascii="Times New Roman" w:hAnsi="Times New Roman" w:cs="Times New Roman"/>
          <w:sz w:val="28"/>
          <w:szCs w:val="28"/>
          <w:lang w:val="ru-RU"/>
        </w:rPr>
        <w:t xml:space="preserve"> </w:t>
      </w:r>
      <w:r w:rsidR="001976B8" w:rsidRPr="008E7160">
        <w:rPr>
          <w:rFonts w:ascii="Times New Roman" w:hAnsi="Times New Roman" w:cs="Times New Roman"/>
          <w:sz w:val="28"/>
          <w:szCs w:val="28"/>
          <w:lang w:val="ru-RU"/>
        </w:rPr>
        <w:t xml:space="preserve"> тандем-партнерс</w:t>
      </w:r>
      <w:r>
        <w:rPr>
          <w:rFonts w:ascii="Times New Roman" w:hAnsi="Times New Roman" w:cs="Times New Roman"/>
          <w:sz w:val="28"/>
          <w:szCs w:val="28"/>
          <w:lang w:val="ru-RU"/>
        </w:rPr>
        <w:t>тво может оказаться эффективным инструментом в целях улучшения профподготовки? Рассмотрим несколько примеров</w:t>
      </w:r>
      <w:r w:rsidR="001976B8" w:rsidRPr="008E7160">
        <w:rPr>
          <w:rFonts w:ascii="Times New Roman" w:hAnsi="Times New Roman" w:cs="Times New Roman"/>
          <w:sz w:val="28"/>
          <w:szCs w:val="28"/>
          <w:lang w:val="ru-RU"/>
        </w:rPr>
        <w:t>:</w:t>
      </w:r>
    </w:p>
    <w:p w:rsidR="001976B8" w:rsidRPr="008E7160" w:rsidRDefault="001976B8" w:rsidP="0096765A">
      <w:pPr>
        <w:pStyle w:val="a3"/>
        <w:numPr>
          <w:ilvl w:val="0"/>
          <w:numId w:val="1"/>
        </w:numPr>
        <w:spacing w:after="0" w:line="360" w:lineRule="auto"/>
        <w:ind w:left="0" w:firstLine="567"/>
        <w:jc w:val="both"/>
        <w:rPr>
          <w:rFonts w:ascii="Times New Roman" w:hAnsi="Times New Roman" w:cs="Times New Roman"/>
          <w:sz w:val="28"/>
          <w:szCs w:val="28"/>
          <w:lang w:val="ru-RU"/>
        </w:rPr>
      </w:pPr>
      <w:r w:rsidRPr="00D81433">
        <w:rPr>
          <w:rFonts w:ascii="Times New Roman" w:hAnsi="Times New Roman" w:cs="Times New Roman"/>
          <w:sz w:val="28"/>
          <w:szCs w:val="28"/>
          <w:lang w:val="ru-RU"/>
        </w:rPr>
        <w:t>Индивидуальное интегрированное тандем-партнерство как проект в рамках педагогической практики для будущих учителей</w:t>
      </w:r>
      <w:r w:rsidRPr="003E32AD">
        <w:rPr>
          <w:rFonts w:ascii="Times New Roman" w:hAnsi="Times New Roman" w:cs="Times New Roman"/>
          <w:b/>
          <w:sz w:val="28"/>
          <w:szCs w:val="28"/>
          <w:lang w:val="ru-RU"/>
        </w:rPr>
        <w:t xml:space="preserve"> </w:t>
      </w:r>
      <w:r w:rsidRPr="008E7160">
        <w:rPr>
          <w:rFonts w:ascii="Times New Roman" w:hAnsi="Times New Roman" w:cs="Times New Roman"/>
          <w:sz w:val="28"/>
          <w:szCs w:val="28"/>
          <w:lang w:val="ru-RU"/>
        </w:rPr>
        <w:t>(языки и предметники, профориентация до 6 семестра) им</w:t>
      </w:r>
      <w:r w:rsidR="00D81433">
        <w:rPr>
          <w:rFonts w:ascii="Times New Roman" w:hAnsi="Times New Roman" w:cs="Times New Roman"/>
          <w:sz w:val="28"/>
          <w:szCs w:val="28"/>
          <w:lang w:val="ru-RU"/>
        </w:rPr>
        <w:t>еет огромный потенциал также для</w:t>
      </w:r>
      <w:r w:rsidRPr="008E7160">
        <w:rPr>
          <w:rFonts w:ascii="Times New Roman" w:hAnsi="Times New Roman" w:cs="Times New Roman"/>
          <w:sz w:val="28"/>
          <w:szCs w:val="28"/>
          <w:lang w:val="ru-RU"/>
        </w:rPr>
        <w:t xml:space="preserve"> самих педагогов </w:t>
      </w:r>
      <w:r w:rsidR="00D81433">
        <w:rPr>
          <w:rFonts w:ascii="Times New Roman" w:hAnsi="Times New Roman" w:cs="Times New Roman"/>
          <w:sz w:val="28"/>
          <w:szCs w:val="28"/>
          <w:lang w:val="ru-RU"/>
        </w:rPr>
        <w:t>(</w:t>
      </w:r>
      <w:r w:rsidRPr="008E7160">
        <w:rPr>
          <w:rFonts w:ascii="Times New Roman" w:hAnsi="Times New Roman" w:cs="Times New Roman"/>
          <w:sz w:val="28"/>
          <w:szCs w:val="28"/>
          <w:lang w:val="ru-RU"/>
        </w:rPr>
        <w:t>как авторов рабочих листов для своих учеников и как тьюторов</w:t>
      </w:r>
      <w:r w:rsidR="00D81433">
        <w:rPr>
          <w:rFonts w:ascii="Times New Roman" w:hAnsi="Times New Roman" w:cs="Times New Roman"/>
          <w:sz w:val="28"/>
          <w:szCs w:val="28"/>
          <w:lang w:val="ru-RU"/>
        </w:rPr>
        <w:t>)</w:t>
      </w:r>
      <w:r w:rsidRPr="008E7160">
        <w:rPr>
          <w:rFonts w:ascii="Times New Roman" w:hAnsi="Times New Roman" w:cs="Times New Roman"/>
          <w:sz w:val="28"/>
          <w:szCs w:val="28"/>
          <w:lang w:val="ru-RU"/>
        </w:rPr>
        <w:t>:</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i/>
          <w:sz w:val="28"/>
          <w:szCs w:val="28"/>
          <w:lang w:val="ru-RU"/>
        </w:rPr>
        <w:lastRenderedPageBreak/>
        <w:t>–</w:t>
      </w:r>
      <w:r w:rsidRPr="008E7160">
        <w:rPr>
          <w:rFonts w:ascii="Times New Roman" w:hAnsi="Times New Roman" w:cs="Times New Roman"/>
          <w:sz w:val="28"/>
          <w:szCs w:val="28"/>
          <w:lang w:val="ru-RU"/>
        </w:rPr>
        <w:t xml:space="preserve"> мотивация к самостоятельному поиску недостающей информации: работа с источниками (методлитературой и пособиями) исходя из реальной потребности, а не по заданию педагога (оптимизация путей поиска информации; </w:t>
      </w:r>
      <w:r w:rsidR="008E7160">
        <w:rPr>
          <w:rFonts w:ascii="Times New Roman" w:hAnsi="Times New Roman" w:cs="Times New Roman"/>
          <w:sz w:val="28"/>
          <w:szCs w:val="28"/>
          <w:lang w:val="ru-RU"/>
        </w:rPr>
        <w:t>лучшая усваивае</w:t>
      </w:r>
      <w:r w:rsidRPr="008E7160">
        <w:rPr>
          <w:rFonts w:ascii="Times New Roman" w:hAnsi="Times New Roman" w:cs="Times New Roman"/>
          <w:sz w:val="28"/>
          <w:szCs w:val="28"/>
          <w:lang w:val="ru-RU"/>
        </w:rPr>
        <w:t>мость материала);</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i/>
          <w:sz w:val="28"/>
          <w:szCs w:val="28"/>
          <w:lang w:val="ru-RU"/>
        </w:rPr>
        <w:t xml:space="preserve">– </w:t>
      </w:r>
      <w:r w:rsidRPr="008E7160">
        <w:rPr>
          <w:rFonts w:ascii="Times New Roman" w:hAnsi="Times New Roman" w:cs="Times New Roman"/>
          <w:sz w:val="28"/>
          <w:szCs w:val="28"/>
          <w:lang w:val="ru-RU"/>
        </w:rPr>
        <w:t>мотивация к самостоятельному выбору возможностей донести информацию для слушателя (оптимизировав ее под восприятие и уровень владения языком конкретного тандем-партнера);</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i/>
          <w:sz w:val="28"/>
          <w:szCs w:val="28"/>
          <w:lang w:val="ru-RU"/>
        </w:rPr>
        <w:t xml:space="preserve">– </w:t>
      </w:r>
      <w:r w:rsidRPr="008E7160">
        <w:rPr>
          <w:rFonts w:ascii="Times New Roman" w:hAnsi="Times New Roman" w:cs="Times New Roman"/>
          <w:sz w:val="28"/>
          <w:szCs w:val="28"/>
          <w:lang w:val="ru-RU"/>
        </w:rPr>
        <w:t>работа «в связке» с классом, не «сверху», а наравне; помощник, а не куратор способствует большей мобильности молодого специалиста</w:t>
      </w:r>
      <w:r w:rsidR="00F23645">
        <w:rPr>
          <w:rFonts w:ascii="Times New Roman" w:hAnsi="Times New Roman" w:cs="Times New Roman"/>
          <w:sz w:val="28"/>
          <w:szCs w:val="28"/>
          <w:lang w:val="ru-RU"/>
        </w:rPr>
        <w:t>;</w:t>
      </w:r>
      <w:r w:rsidRPr="008E7160">
        <w:rPr>
          <w:rFonts w:ascii="Times New Roman" w:hAnsi="Times New Roman" w:cs="Times New Roman"/>
          <w:sz w:val="28"/>
          <w:szCs w:val="28"/>
          <w:lang w:val="ru-RU"/>
        </w:rPr>
        <w:t xml:space="preserve"> </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i/>
          <w:sz w:val="28"/>
          <w:szCs w:val="28"/>
          <w:lang w:val="ru-RU"/>
        </w:rPr>
        <w:t xml:space="preserve">– </w:t>
      </w:r>
      <w:r w:rsidRPr="008E7160">
        <w:rPr>
          <w:rFonts w:ascii="Times New Roman" w:hAnsi="Times New Roman" w:cs="Times New Roman"/>
          <w:sz w:val="28"/>
          <w:szCs w:val="28"/>
          <w:lang w:val="ru-RU"/>
        </w:rPr>
        <w:t>использование ТСО последнего поколения и роль «учителя» в тандеме мотивирует учеников на самостоятельность и углубленное изучение предмета; следовательно, начинающий педагог работает с мотивированным, заинтересованным в процессе, а не только результате обучения классом.</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xml:space="preserve">Когда тандемы по предмету проводятся между учащимися (параллельных групп или разных вузов/ школ), то на основе тандема можно проверить действенность своей методики обучения на внеаудиторном общении в реальной/ приближенной к реальной ситуации общения. Насколько учащиеся подготовлены к ответы на спонтанные, непредсказуемые (но находящиеся в рамках их специальности) вопросы – вот критерий оценки прослушанного ими курса. </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xml:space="preserve">Кроме того, для начинающих педагогов интересно отследить на основе конспектов тандем-встреч количество ошибок разных типов в речи их учащихся на целевом языке и разбить их на: обусловленные общими для носителей данного языка сложностями при изучении, например, русского языка (видо-временные формы глагола, предложно-падежные формы русского языка для немцев); индивидуальные для данного ученика (не повторяются у др. тандем-пар, студентов той же группы) и вытекающие из недоработок педагога (не свойственные носителям данного языка, но встречающиеся у нескольких учащихся одной группы). Подобный анализ </w:t>
      </w:r>
      <w:r w:rsidRPr="008E7160">
        <w:rPr>
          <w:rFonts w:ascii="Times New Roman" w:hAnsi="Times New Roman" w:cs="Times New Roman"/>
          <w:sz w:val="28"/>
          <w:szCs w:val="28"/>
          <w:lang w:val="ru-RU"/>
        </w:rPr>
        <w:lastRenderedPageBreak/>
        <w:t>поможет предотвратить повторение недоработок в следующий раз и провести целенаправленную корректировку с данной группой. В качестве примера мы можем привести ошибку русскоязычных тандем-партнеров из различных городов РФ в употреблении в речи модальных глаголов «</w:t>
      </w:r>
      <w:proofErr w:type="spellStart"/>
      <w:r w:rsidRPr="008E7160">
        <w:rPr>
          <w:rFonts w:ascii="Times New Roman" w:hAnsi="Times New Roman" w:cs="Times New Roman"/>
          <w:sz w:val="28"/>
          <w:szCs w:val="28"/>
          <w:lang w:val="en-US"/>
        </w:rPr>
        <w:t>sollen</w:t>
      </w:r>
      <w:proofErr w:type="spellEnd"/>
      <w:r w:rsidRPr="008E7160">
        <w:rPr>
          <w:rFonts w:ascii="Times New Roman" w:hAnsi="Times New Roman" w:cs="Times New Roman"/>
          <w:sz w:val="28"/>
          <w:szCs w:val="28"/>
          <w:lang w:val="ru-RU"/>
        </w:rPr>
        <w:t>» (должен) и «</w:t>
      </w:r>
      <w:r w:rsidRPr="008E7160">
        <w:rPr>
          <w:rFonts w:ascii="Times New Roman" w:hAnsi="Times New Roman" w:cs="Times New Roman"/>
          <w:sz w:val="28"/>
          <w:szCs w:val="28"/>
          <w:lang w:val="en-US"/>
        </w:rPr>
        <w:t>m</w:t>
      </w:r>
      <w:r w:rsidRPr="008E7160">
        <w:rPr>
          <w:rFonts w:ascii="Times New Roman" w:hAnsi="Times New Roman" w:cs="Times New Roman"/>
          <w:sz w:val="28"/>
          <w:szCs w:val="28"/>
          <w:lang w:val="ru-RU"/>
        </w:rPr>
        <w:t>ü</w:t>
      </w:r>
      <w:proofErr w:type="spellStart"/>
      <w:r w:rsidRPr="008E7160">
        <w:rPr>
          <w:rFonts w:ascii="Times New Roman" w:hAnsi="Times New Roman" w:cs="Times New Roman"/>
          <w:sz w:val="28"/>
          <w:szCs w:val="28"/>
        </w:rPr>
        <w:t>ssen</w:t>
      </w:r>
      <w:proofErr w:type="spellEnd"/>
      <w:r w:rsidRPr="008E7160">
        <w:rPr>
          <w:rFonts w:ascii="Times New Roman" w:hAnsi="Times New Roman" w:cs="Times New Roman"/>
          <w:sz w:val="28"/>
          <w:szCs w:val="28"/>
          <w:lang w:val="ru-RU"/>
        </w:rPr>
        <w:t>» (обязан). Судя по всему, большинство учителей немецкого языка-выпускников российских вузов считают, что «</w:t>
      </w:r>
      <w:proofErr w:type="spellStart"/>
      <w:r w:rsidRPr="008E7160">
        <w:rPr>
          <w:rFonts w:ascii="Times New Roman" w:hAnsi="Times New Roman" w:cs="Times New Roman"/>
          <w:sz w:val="28"/>
          <w:szCs w:val="28"/>
          <w:lang w:val="en-US"/>
        </w:rPr>
        <w:t>sollen</w:t>
      </w:r>
      <w:proofErr w:type="spellEnd"/>
      <w:r w:rsidRPr="008E7160">
        <w:rPr>
          <w:rFonts w:ascii="Times New Roman" w:hAnsi="Times New Roman" w:cs="Times New Roman"/>
          <w:sz w:val="28"/>
          <w:szCs w:val="28"/>
          <w:lang w:val="ru-RU"/>
        </w:rPr>
        <w:t>» обозначает «обязан» и является более жесткой формой приказа, чем «</w:t>
      </w:r>
      <w:r w:rsidRPr="008E7160">
        <w:rPr>
          <w:rFonts w:ascii="Times New Roman" w:hAnsi="Times New Roman" w:cs="Times New Roman"/>
          <w:sz w:val="28"/>
          <w:szCs w:val="28"/>
          <w:lang w:val="en-US"/>
        </w:rPr>
        <w:t>m</w:t>
      </w:r>
      <w:r w:rsidRPr="008E7160">
        <w:rPr>
          <w:rFonts w:ascii="Times New Roman" w:hAnsi="Times New Roman" w:cs="Times New Roman"/>
          <w:sz w:val="28"/>
          <w:szCs w:val="28"/>
          <w:lang w:val="ru-RU"/>
        </w:rPr>
        <w:t>ü</w:t>
      </w:r>
      <w:proofErr w:type="spellStart"/>
      <w:r w:rsidRPr="008E7160">
        <w:rPr>
          <w:rFonts w:ascii="Times New Roman" w:hAnsi="Times New Roman" w:cs="Times New Roman"/>
          <w:sz w:val="28"/>
          <w:szCs w:val="28"/>
        </w:rPr>
        <w:t>ssen</w:t>
      </w:r>
      <w:proofErr w:type="spellEnd"/>
      <w:r w:rsidRPr="008E7160">
        <w:rPr>
          <w:rFonts w:ascii="Times New Roman" w:hAnsi="Times New Roman" w:cs="Times New Roman"/>
          <w:sz w:val="28"/>
          <w:szCs w:val="28"/>
          <w:lang w:val="ru-RU"/>
        </w:rPr>
        <w:t>»; тогда как в немецком языке их значения и функция прямо противоположные. И такие ошибки способны негативно повлиять на коммуникацию с носителем немецкого языка как родного.</w:t>
      </w:r>
    </w:p>
    <w:p w:rsidR="001976B8" w:rsidRPr="008E7160" w:rsidRDefault="0096765A" w:rsidP="0096765A">
      <w:pPr>
        <w:pStyle w:val="a3"/>
        <w:numPr>
          <w:ilvl w:val="0"/>
          <w:numId w:val="1"/>
        </w:numPr>
        <w:spacing w:after="0" w:line="36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Тандем-метод представляе</w:t>
      </w:r>
      <w:r w:rsidR="001976B8" w:rsidRPr="008E7160">
        <w:rPr>
          <w:rFonts w:ascii="Times New Roman" w:hAnsi="Times New Roman" w:cs="Times New Roman"/>
          <w:sz w:val="28"/>
          <w:szCs w:val="28"/>
          <w:lang w:val="ru-RU"/>
        </w:rPr>
        <w:t xml:space="preserve">т интерес и при обучении </w:t>
      </w:r>
      <w:r w:rsidR="001976B8" w:rsidRPr="00D81433">
        <w:rPr>
          <w:rFonts w:ascii="Times New Roman" w:hAnsi="Times New Roman" w:cs="Times New Roman"/>
          <w:sz w:val="28"/>
          <w:szCs w:val="28"/>
          <w:lang w:val="ru-RU"/>
        </w:rPr>
        <w:t xml:space="preserve">в сфере профобразования, например, </w:t>
      </w:r>
      <w:r w:rsidR="00F23645">
        <w:rPr>
          <w:rFonts w:ascii="Times New Roman" w:hAnsi="Times New Roman" w:cs="Times New Roman"/>
          <w:sz w:val="28"/>
          <w:szCs w:val="28"/>
          <w:lang w:val="ru-RU"/>
        </w:rPr>
        <w:t>по специальностям «Торговля</w:t>
      </w:r>
      <w:r w:rsidR="001976B8" w:rsidRPr="00D81433">
        <w:rPr>
          <w:rFonts w:ascii="Times New Roman" w:hAnsi="Times New Roman" w:cs="Times New Roman"/>
          <w:sz w:val="28"/>
          <w:szCs w:val="28"/>
          <w:lang w:val="ru-RU"/>
        </w:rPr>
        <w:t>» и</w:t>
      </w:r>
      <w:r w:rsidR="001976B8" w:rsidRPr="008E7160">
        <w:rPr>
          <w:rFonts w:ascii="Times New Roman" w:hAnsi="Times New Roman" w:cs="Times New Roman"/>
          <w:sz w:val="28"/>
          <w:szCs w:val="28"/>
          <w:lang w:val="ru-RU"/>
        </w:rPr>
        <w:t xml:space="preserve"> «Банковское дело». </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xml:space="preserve">В большинстве профессий необходима компетенция в сфере профессиональной коммуникации – с коллегами и клиентами. Например, определение суммы приемов по работе с клиентами в поликультурном обществе и овладение этими приемами на практике (презентации продукции фирмы на выставке за рубежом, общении в интернациональном рабочем коллективе и пр.) Одной из тем такой коммуникации может быть реакция на вопросы, просьбы и жалобы клиентов-представителей иной культуры и национальной картины мира (что в эпоху мобильности и глобализации – самая распространенная коммуникативная ситуация), поступающие по различным каналам (телефон, э-мейл, почтовая корреспонденция). </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xml:space="preserve">Приведем пример из повседневной жизни: российский гражданин, представитель фирмы ХУ, с опозданием подает документы на участие в профильной выставке и получает отказ в участии от организаторов. После чего им подается жалоба на члена оргкомитета, работавшего с ним после подачи им предварительной заявки на участие со следующей аргументацией: заявка была подана вовремя, о необходимости подавать другие документы он </w:t>
      </w:r>
      <w:r w:rsidRPr="008E7160">
        <w:rPr>
          <w:rFonts w:ascii="Times New Roman" w:hAnsi="Times New Roman" w:cs="Times New Roman"/>
          <w:sz w:val="28"/>
          <w:szCs w:val="28"/>
          <w:lang w:val="ru-RU"/>
        </w:rPr>
        <w:lastRenderedPageBreak/>
        <w:t xml:space="preserve">был извещен только один раз (ему никто не напомнил еще несколько раз о сроках и полноте ожидаемой документации). Когда же Оргкомитет объясняет ему в ответном послании, что информационная рассылка осуществляется одинаково всем потенциальным участникам и что именно участники, а не Оргкомитет должны отслеживать сроки подачи документации, россиянин просит «сделать для него исключение... последний раз», чего члены Оргкомитета не понимают и отвечают отказом. Описанная ситуация, как и неверная презентация продукции российских фирм на европейских выставках, – происходит настолько регулярно, что должна войти во все учебники для будущих менеджеров. Причина неуспеха коммуникации – опять же не в незнании английского языка обеими сторонами, а в невладении ими достаточным объемом межкультурной компетенции, необходимым для работы с носителями иного национального характера. Ведь не случайно в русском фольклоре бытуют такие поговорки как: «Пока гром не грянет, мужик не перекрестится», «Поспешишь – людей насмешишь».  </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xml:space="preserve">Обучение (самообучение) при помощи </w:t>
      </w:r>
      <w:r w:rsidRPr="008E7160">
        <w:rPr>
          <w:rFonts w:ascii="Times New Roman" w:hAnsi="Times New Roman" w:cs="Times New Roman"/>
          <w:sz w:val="28"/>
          <w:szCs w:val="28"/>
        </w:rPr>
        <w:t>Web</w:t>
      </w:r>
      <w:r w:rsidRPr="008E7160">
        <w:rPr>
          <w:rFonts w:ascii="Times New Roman" w:hAnsi="Times New Roman" w:cs="Times New Roman"/>
          <w:sz w:val="28"/>
          <w:szCs w:val="28"/>
          <w:lang w:val="ru-RU"/>
        </w:rPr>
        <w:t xml:space="preserve"> 2.0 в рамках профильных тандем-партнерств направлено на:</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коммуникацию на иностранном языке с целью обретения коммуникативной компетенции (с постоянным доведением до современного уровня аспекта межкультурной и лингвистической компетенции);</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отработкой медиа-компетенции с лингво-культуроведческой доминантой (например, в написании э-мейлов представителям другой нации с учетом их правил и традиций в области корреспонденции; или ведении телефонных переговоров и пр.);</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обмен опытом общения с клиентами с представителями разных культур-носителей целевого иностранного языка, имеющими ту же профессию.</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При этом перед участниками профтандемов ставятся следующие цели и задачи:</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lastRenderedPageBreak/>
        <w:t>1) в профессиональной сфере:</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развить способность управлять ситуацией, оценивая ее с учетом культурной составляющей, проявляющейся как на невербальном, так и на вербальном уровне;</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выработать умение вести коммуникацию, ориентируясь на собеседника и учитывая его возможное восприятие вербального и невербального аспектов общения;</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2) в сфере социальной компетенции:</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рефлексия собственного коммуникативного поведения и анализ поведения партнера;</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способность сделать профкоммуникацию частью своего «Я» (не «маской», как это свойственно европейским продавцам при работе с клиентами, а именно неотъемлемой составляющей моделей своего поведения);</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3) в сфере медиа-компетенции:</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xml:space="preserve">– обрести компетенцию в области использования </w:t>
      </w:r>
      <w:r w:rsidRPr="008E7160">
        <w:rPr>
          <w:rFonts w:ascii="Times New Roman" w:hAnsi="Times New Roman" w:cs="Times New Roman"/>
          <w:sz w:val="28"/>
          <w:szCs w:val="28"/>
        </w:rPr>
        <w:t>Web</w:t>
      </w:r>
      <w:r w:rsidRPr="008E7160">
        <w:rPr>
          <w:rFonts w:ascii="Times New Roman" w:hAnsi="Times New Roman" w:cs="Times New Roman"/>
          <w:sz w:val="28"/>
          <w:szCs w:val="28"/>
          <w:lang w:val="ru-RU"/>
        </w:rPr>
        <w:t xml:space="preserve"> 2.0 для получения, обработки и апробации профинформации, умений и навыков в профессиональной сфере;</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xml:space="preserve">– развить умение целенаправленно и результативно использовать локальные медиа-средства для достижения необходимого результата в общении с клиентами и партнерами/ коллегами (например, к таким средства в </w:t>
      </w:r>
      <w:r w:rsidRPr="008E7160">
        <w:rPr>
          <w:rFonts w:ascii="Times New Roman" w:hAnsi="Times New Roman" w:cs="Times New Roman"/>
          <w:sz w:val="28"/>
          <w:szCs w:val="28"/>
        </w:rPr>
        <w:t>web</w:t>
      </w:r>
      <w:r w:rsidRPr="008E7160">
        <w:rPr>
          <w:rFonts w:ascii="Times New Roman" w:hAnsi="Times New Roman" w:cs="Times New Roman"/>
          <w:sz w:val="28"/>
          <w:szCs w:val="28"/>
          <w:lang w:val="ru-RU"/>
        </w:rPr>
        <w:t xml:space="preserve"> 2.0 относится виртуальная подпись, визитная карточка, профиль и аватар и др.)</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4) в сфере Я-компетенции/ МЫ-компетенции («</w:t>
      </w:r>
      <w:proofErr w:type="spellStart"/>
      <w:r w:rsidRPr="008E7160">
        <w:rPr>
          <w:rFonts w:ascii="Times New Roman" w:hAnsi="Times New Roman" w:cs="Times New Roman"/>
          <w:sz w:val="28"/>
          <w:szCs w:val="28"/>
        </w:rPr>
        <w:t>team</w:t>
      </w:r>
      <w:proofErr w:type="spellEnd"/>
      <w:r w:rsidRPr="008E7160">
        <w:rPr>
          <w:rFonts w:ascii="Times New Roman" w:hAnsi="Times New Roman" w:cs="Times New Roman"/>
          <w:sz w:val="28"/>
          <w:szCs w:val="28"/>
          <w:lang w:val="ru-RU"/>
        </w:rPr>
        <w:t>-компетенции»):</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восприятие и презентация себя как представителя своей страны/профессионального сообщества</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постижение своей культуры и профессии через анализ отношения к ней представителя иной культуры, той же профессии (с большим/меньшим опытом работы);</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lastRenderedPageBreak/>
        <w:t>5) в сфере онлайн-мобильности (объединяющее начало и проявление всех перечисленных выше компетенций):</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реализовать себя как профессионального коммуниканта в иноязычной виртуальной среде с учетом всех аспектов межкультурной коммуникации с использованием технических средств общения (дистантность коммуникантов).</w:t>
      </w:r>
    </w:p>
    <w:p w:rsidR="001976B8" w:rsidRPr="008E7160" w:rsidRDefault="001976B8" w:rsidP="0096765A">
      <w:pPr>
        <w:spacing w:after="0" w:line="360" w:lineRule="auto"/>
        <w:ind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В этой связи также важно упомянуть о не</w:t>
      </w:r>
      <w:r w:rsidR="00ED7B08">
        <w:rPr>
          <w:rFonts w:ascii="Times New Roman" w:hAnsi="Times New Roman" w:cs="Times New Roman"/>
          <w:sz w:val="28"/>
          <w:szCs w:val="28"/>
          <w:lang w:val="ru-RU"/>
        </w:rPr>
        <w:t>обходимости разработки в ближайш</w:t>
      </w:r>
      <w:r w:rsidRPr="008E7160">
        <w:rPr>
          <w:rFonts w:ascii="Times New Roman" w:hAnsi="Times New Roman" w:cs="Times New Roman"/>
          <w:sz w:val="28"/>
          <w:szCs w:val="28"/>
          <w:lang w:val="ru-RU"/>
        </w:rPr>
        <w:t>ем будущем единых ситуативных растров</w:t>
      </w:r>
      <w:r w:rsidR="003E32AD">
        <w:rPr>
          <w:rFonts w:ascii="Times New Roman" w:hAnsi="Times New Roman" w:cs="Times New Roman"/>
          <w:sz w:val="28"/>
          <w:szCs w:val="28"/>
          <w:lang w:val="ru-RU"/>
        </w:rPr>
        <w:t xml:space="preserve"> </w:t>
      </w:r>
      <w:r w:rsidR="003E32AD" w:rsidRPr="003E32AD">
        <w:rPr>
          <w:rFonts w:ascii="Times New Roman" w:hAnsi="Times New Roman" w:cs="Times New Roman"/>
          <w:sz w:val="28"/>
          <w:szCs w:val="28"/>
          <w:lang w:val="ru-RU"/>
        </w:rPr>
        <w:t>(</w:t>
      </w:r>
      <w:r w:rsidR="003E32AD">
        <w:rPr>
          <w:rFonts w:ascii="Times New Roman" w:hAnsi="Times New Roman" w:cs="Times New Roman"/>
          <w:sz w:val="28"/>
          <w:szCs w:val="28"/>
          <w:lang w:val="ru-RU"/>
        </w:rPr>
        <w:t>табличных описаний уровней</w:t>
      </w:r>
      <w:r w:rsidR="003E32AD" w:rsidRPr="003E32AD">
        <w:rPr>
          <w:rFonts w:ascii="Times New Roman" w:hAnsi="Times New Roman" w:cs="Times New Roman"/>
          <w:sz w:val="28"/>
          <w:szCs w:val="28"/>
          <w:lang w:val="ru-RU"/>
        </w:rPr>
        <w:t>)</w:t>
      </w:r>
      <w:r w:rsidRPr="008E7160">
        <w:rPr>
          <w:rFonts w:ascii="Times New Roman" w:hAnsi="Times New Roman" w:cs="Times New Roman"/>
          <w:sz w:val="28"/>
          <w:szCs w:val="28"/>
          <w:lang w:val="ru-RU"/>
        </w:rPr>
        <w:t xml:space="preserve"> для оценки уровня межкультурной компетенции специа</w:t>
      </w:r>
      <w:r w:rsidR="003E32AD">
        <w:rPr>
          <w:rFonts w:ascii="Times New Roman" w:hAnsi="Times New Roman" w:cs="Times New Roman"/>
          <w:sz w:val="28"/>
          <w:szCs w:val="28"/>
          <w:lang w:val="ru-RU"/>
        </w:rPr>
        <w:t xml:space="preserve">листов (будущих и действующих), </w:t>
      </w:r>
      <w:r w:rsidRPr="008E7160">
        <w:rPr>
          <w:rFonts w:ascii="Times New Roman" w:hAnsi="Times New Roman" w:cs="Times New Roman"/>
          <w:sz w:val="28"/>
          <w:szCs w:val="28"/>
          <w:lang w:val="ru-RU"/>
        </w:rPr>
        <w:t>профессиональная деятельность которых направлена на коммуникацию с носителями иной национальной картины мира, – по образцу оценки лингвистической компетенции Европейского языкового портфеля (см. Приложение 1). Подобные растры могут быть разработаны в рамках тандем-проектов соответствующей направленности.</w:t>
      </w:r>
    </w:p>
    <w:p w:rsidR="001976B8" w:rsidRPr="008E7160" w:rsidRDefault="003E32AD" w:rsidP="0096765A">
      <w:pPr>
        <w:pStyle w:val="a3"/>
        <w:numPr>
          <w:ilvl w:val="0"/>
          <w:numId w:val="1"/>
        </w:numPr>
        <w:spacing w:after="0" w:line="36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Существ</w:t>
      </w:r>
      <w:r>
        <w:rPr>
          <w:rFonts w:ascii="Times New Roman" w:hAnsi="Times New Roman" w:cs="Times New Roman"/>
          <w:sz w:val="28"/>
          <w:szCs w:val="28"/>
        </w:rPr>
        <w:t>y</w:t>
      </w:r>
      <w:r>
        <w:rPr>
          <w:rFonts w:ascii="Times New Roman" w:hAnsi="Times New Roman" w:cs="Times New Roman"/>
          <w:sz w:val="28"/>
          <w:szCs w:val="28"/>
          <w:lang w:val="ru-RU"/>
        </w:rPr>
        <w:t xml:space="preserve">ют и другие </w:t>
      </w:r>
      <w:r w:rsidR="001976B8" w:rsidRPr="008E7160">
        <w:rPr>
          <w:rFonts w:ascii="Times New Roman" w:hAnsi="Times New Roman" w:cs="Times New Roman"/>
          <w:sz w:val="28"/>
          <w:szCs w:val="28"/>
          <w:lang w:val="ru-RU"/>
        </w:rPr>
        <w:t>возмо</w:t>
      </w:r>
      <w:r>
        <w:rPr>
          <w:rFonts w:ascii="Times New Roman" w:hAnsi="Times New Roman" w:cs="Times New Roman"/>
          <w:sz w:val="28"/>
          <w:szCs w:val="28"/>
          <w:lang w:val="ru-RU"/>
        </w:rPr>
        <w:t>жности</w:t>
      </w:r>
      <w:r w:rsidR="001976B8" w:rsidRPr="008E7160">
        <w:rPr>
          <w:rFonts w:ascii="Times New Roman" w:hAnsi="Times New Roman" w:cs="Times New Roman"/>
          <w:sz w:val="28"/>
          <w:szCs w:val="28"/>
          <w:lang w:val="ru-RU"/>
        </w:rPr>
        <w:t xml:space="preserve"> использования тандема в сфере профессионального образования. Например, тандем между учащимися одного учебного заведения и одной специальности, при этом один участник находится на практике или обучении по специальности в др. вузе или даже др.</w:t>
      </w:r>
      <w:r>
        <w:rPr>
          <w:rFonts w:ascii="Times New Roman" w:hAnsi="Times New Roman" w:cs="Times New Roman"/>
          <w:sz w:val="28"/>
          <w:szCs w:val="28"/>
          <w:lang w:val="ru-RU"/>
        </w:rPr>
        <w:t xml:space="preserve"> </w:t>
      </w:r>
      <w:r w:rsidR="001976B8" w:rsidRPr="008E7160">
        <w:rPr>
          <w:rFonts w:ascii="Times New Roman" w:hAnsi="Times New Roman" w:cs="Times New Roman"/>
          <w:sz w:val="28"/>
          <w:szCs w:val="28"/>
          <w:lang w:val="ru-RU"/>
        </w:rPr>
        <w:t>стране. В этой ситуации обмен информацией о различии образования по данной специальности служит расширению и углублению нелингвистической компетенции (хотя, по нашему опыту, возможна ситуация,</w:t>
      </w:r>
      <w:r>
        <w:rPr>
          <w:rFonts w:ascii="Times New Roman" w:hAnsi="Times New Roman" w:cs="Times New Roman"/>
          <w:sz w:val="28"/>
          <w:szCs w:val="28"/>
          <w:lang w:val="ru-RU"/>
        </w:rPr>
        <w:t xml:space="preserve"> при которой отличная терминоло</w:t>
      </w:r>
      <w:r w:rsidR="001976B8" w:rsidRPr="008E7160">
        <w:rPr>
          <w:rFonts w:ascii="Times New Roman" w:hAnsi="Times New Roman" w:cs="Times New Roman"/>
          <w:sz w:val="28"/>
          <w:szCs w:val="28"/>
          <w:lang w:val="ru-RU"/>
        </w:rPr>
        <w:t>гия на иностранном языке приводит участников тандема к размышлению о причинах различий и к выводам на профессиональном уровне об оптимизации профессионального подхода к изучению обозначаемых иначе явлений).</w:t>
      </w:r>
    </w:p>
    <w:p w:rsidR="001976B8" w:rsidRDefault="001976B8" w:rsidP="0096765A">
      <w:pPr>
        <w:pStyle w:val="a3"/>
        <w:spacing w:after="0" w:line="360" w:lineRule="auto"/>
        <w:ind w:left="0" w:firstLine="567"/>
        <w:jc w:val="both"/>
        <w:rPr>
          <w:rFonts w:ascii="Times New Roman" w:hAnsi="Times New Roman" w:cs="Times New Roman"/>
          <w:sz w:val="28"/>
          <w:szCs w:val="28"/>
          <w:lang w:val="ru-RU"/>
        </w:rPr>
      </w:pPr>
      <w:r w:rsidRPr="008E7160">
        <w:rPr>
          <w:rFonts w:ascii="Times New Roman" w:hAnsi="Times New Roman" w:cs="Times New Roman"/>
          <w:sz w:val="28"/>
          <w:szCs w:val="28"/>
          <w:lang w:val="ru-RU"/>
        </w:rPr>
        <w:t xml:space="preserve">Такие же тандемы интересны и между профессионалами, завершившими свое образование и работающими в разных странах с теми же или специфическими </w:t>
      </w:r>
      <w:r w:rsidRPr="00CF61CA">
        <w:rPr>
          <w:rFonts w:ascii="Times New Roman" w:hAnsi="Times New Roman" w:cs="Times New Roman"/>
          <w:sz w:val="28"/>
          <w:szCs w:val="28"/>
          <w:lang w:val="ru-RU"/>
        </w:rPr>
        <w:t>явлениями.</w:t>
      </w:r>
      <w:r w:rsidR="00D81433">
        <w:rPr>
          <w:rFonts w:ascii="Times New Roman" w:hAnsi="Times New Roman" w:cs="Times New Roman"/>
          <w:sz w:val="28"/>
          <w:szCs w:val="28"/>
          <w:lang w:val="ru-RU"/>
        </w:rPr>
        <w:t xml:space="preserve"> </w:t>
      </w:r>
      <w:r w:rsidR="00FF375D">
        <w:rPr>
          <w:rFonts w:ascii="Times New Roman" w:hAnsi="Times New Roman" w:cs="Times New Roman"/>
          <w:sz w:val="28"/>
          <w:szCs w:val="28"/>
          <w:lang w:val="ru-RU"/>
        </w:rPr>
        <w:t xml:space="preserve">Таким образом, тандем-метод представляет </w:t>
      </w:r>
      <w:r w:rsidR="00FF375D">
        <w:rPr>
          <w:rFonts w:ascii="Times New Roman" w:hAnsi="Times New Roman" w:cs="Times New Roman"/>
          <w:sz w:val="28"/>
          <w:szCs w:val="28"/>
          <w:lang w:val="ru-RU"/>
        </w:rPr>
        <w:lastRenderedPageBreak/>
        <w:t xml:space="preserve">собой перспективную, гибкую и </w:t>
      </w:r>
      <w:r w:rsidR="00BD7805">
        <w:rPr>
          <w:rFonts w:ascii="Times New Roman" w:hAnsi="Times New Roman" w:cs="Times New Roman"/>
          <w:sz w:val="28"/>
          <w:szCs w:val="28"/>
          <w:lang w:val="ru-RU"/>
        </w:rPr>
        <w:t xml:space="preserve">ценную для улучшения профессиональной подготовки форму обучения, </w:t>
      </w:r>
      <w:r w:rsidR="00FF375D">
        <w:rPr>
          <w:rFonts w:ascii="Times New Roman" w:hAnsi="Times New Roman" w:cs="Times New Roman"/>
          <w:sz w:val="28"/>
          <w:szCs w:val="28"/>
          <w:lang w:val="ru-RU"/>
        </w:rPr>
        <w:t>отвечающую современным требованиям.</w:t>
      </w:r>
    </w:p>
    <w:p w:rsidR="00FF375D" w:rsidRPr="00BD7805" w:rsidRDefault="00FF375D" w:rsidP="0096765A">
      <w:pPr>
        <w:spacing w:after="0" w:line="360" w:lineRule="auto"/>
        <w:ind w:firstLine="567"/>
        <w:jc w:val="both"/>
        <w:rPr>
          <w:rFonts w:ascii="Times New Roman" w:hAnsi="Times New Roman" w:cs="Times New Roman"/>
          <w:sz w:val="28"/>
          <w:szCs w:val="28"/>
          <w:lang w:val="ru-RU"/>
        </w:rPr>
      </w:pPr>
    </w:p>
    <w:p w:rsidR="0096765A" w:rsidRDefault="0096765A" w:rsidP="0096765A">
      <w:pPr>
        <w:pStyle w:val="a3"/>
        <w:spacing w:after="0" w:line="360" w:lineRule="auto"/>
        <w:ind w:left="0" w:firstLine="567"/>
        <w:jc w:val="both"/>
        <w:rPr>
          <w:rFonts w:ascii="Times New Roman" w:hAnsi="Times New Roman" w:cs="Times New Roman"/>
          <w:sz w:val="28"/>
          <w:szCs w:val="28"/>
          <w:lang w:val="ru-RU"/>
        </w:rPr>
      </w:pPr>
    </w:p>
    <w:p w:rsidR="0096765A" w:rsidRDefault="0096765A" w:rsidP="0096765A">
      <w:pPr>
        <w:pStyle w:val="a3"/>
        <w:spacing w:after="0" w:line="360" w:lineRule="auto"/>
        <w:ind w:left="0" w:firstLine="567"/>
        <w:jc w:val="both"/>
        <w:rPr>
          <w:rFonts w:ascii="Times New Roman" w:hAnsi="Times New Roman" w:cs="Times New Roman"/>
          <w:sz w:val="28"/>
          <w:szCs w:val="28"/>
          <w:lang w:val="ru-RU"/>
        </w:rPr>
      </w:pPr>
    </w:p>
    <w:p w:rsidR="00FF375D" w:rsidRDefault="0096765A" w:rsidP="0096765A">
      <w:pPr>
        <w:pStyle w:val="a3"/>
        <w:spacing w:after="0" w:line="36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Список литературы</w:t>
      </w:r>
      <w:r w:rsidR="00D03252">
        <w:rPr>
          <w:rFonts w:ascii="Times New Roman" w:hAnsi="Times New Roman" w:cs="Times New Roman"/>
          <w:sz w:val="28"/>
          <w:szCs w:val="28"/>
          <w:lang w:val="ru-RU"/>
        </w:rPr>
        <w:t>:</w:t>
      </w:r>
    </w:p>
    <w:p w:rsidR="0096765A" w:rsidRPr="00A264E2" w:rsidRDefault="0096765A" w:rsidP="0096765A">
      <w:pPr>
        <w:pStyle w:val="a3"/>
        <w:spacing w:after="0" w:line="360" w:lineRule="auto"/>
        <w:ind w:left="0"/>
        <w:jc w:val="both"/>
        <w:rPr>
          <w:rFonts w:ascii="Times New Roman" w:hAnsi="Times New Roman" w:cs="Times New Roman"/>
          <w:sz w:val="24"/>
          <w:szCs w:val="24"/>
          <w:lang w:val="ru-RU"/>
        </w:rPr>
      </w:pPr>
    </w:p>
    <w:p w:rsidR="00D81433" w:rsidRPr="00A264E2" w:rsidRDefault="00FF375D" w:rsidP="0096765A">
      <w:pPr>
        <w:pStyle w:val="a3"/>
        <w:numPr>
          <w:ilvl w:val="0"/>
          <w:numId w:val="3"/>
        </w:numPr>
        <w:spacing w:after="0" w:line="360" w:lineRule="auto"/>
        <w:ind w:left="0" w:firstLine="0"/>
        <w:jc w:val="both"/>
        <w:rPr>
          <w:rFonts w:ascii="Times New Roman" w:hAnsi="Times New Roman" w:cs="Times New Roman"/>
          <w:sz w:val="24"/>
          <w:szCs w:val="24"/>
          <w:lang w:val="ru-RU"/>
        </w:rPr>
      </w:pPr>
      <w:r w:rsidRPr="000734B6">
        <w:rPr>
          <w:rFonts w:ascii="Times New Roman" w:hAnsi="Times New Roman" w:cs="Times New Roman"/>
          <w:sz w:val="24"/>
          <w:szCs w:val="24"/>
          <w:lang w:val="en-US"/>
        </w:rPr>
        <w:t xml:space="preserve">A Memorandum of Lifelong Learning. Commission of the European Communities. </w:t>
      </w:r>
      <w:proofErr w:type="spellStart"/>
      <w:r w:rsidRPr="00A264E2">
        <w:rPr>
          <w:rFonts w:ascii="Times New Roman" w:hAnsi="Times New Roman" w:cs="Times New Roman"/>
          <w:sz w:val="24"/>
          <w:szCs w:val="24"/>
          <w:lang w:val="ru-RU"/>
        </w:rPr>
        <w:t>Brussels</w:t>
      </w:r>
      <w:proofErr w:type="spellEnd"/>
      <w:r w:rsidRPr="00A264E2">
        <w:rPr>
          <w:rFonts w:ascii="Times New Roman" w:hAnsi="Times New Roman" w:cs="Times New Roman"/>
          <w:sz w:val="24"/>
          <w:szCs w:val="24"/>
          <w:lang w:val="ru-RU"/>
        </w:rPr>
        <w:t>, 30.10.2010.</w:t>
      </w:r>
      <w:r w:rsidR="00BD7805" w:rsidRPr="00A264E2">
        <w:rPr>
          <w:rFonts w:ascii="Times New Roman" w:hAnsi="Times New Roman" w:cs="Times New Roman"/>
          <w:sz w:val="24"/>
          <w:szCs w:val="24"/>
          <w:lang w:val="ru-RU"/>
        </w:rPr>
        <w:t xml:space="preserve"> – Электронный ресурс. Код доступа: </w:t>
      </w:r>
      <w:hyperlink r:id="rId6" w:history="1">
        <w:r w:rsidR="00BD7805" w:rsidRPr="00A264E2">
          <w:rPr>
            <w:sz w:val="24"/>
            <w:szCs w:val="24"/>
          </w:rPr>
          <w:t>http</w:t>
        </w:r>
        <w:r w:rsidR="00BD7805" w:rsidRPr="000734B6">
          <w:rPr>
            <w:sz w:val="24"/>
            <w:szCs w:val="24"/>
            <w:lang w:val="ru-RU"/>
          </w:rPr>
          <w:t>://</w:t>
        </w:r>
        <w:r w:rsidR="00BD7805" w:rsidRPr="00A264E2">
          <w:rPr>
            <w:sz w:val="24"/>
            <w:szCs w:val="24"/>
          </w:rPr>
          <w:t>www</w:t>
        </w:r>
        <w:r w:rsidR="00BD7805" w:rsidRPr="000734B6">
          <w:rPr>
            <w:sz w:val="24"/>
            <w:szCs w:val="24"/>
            <w:lang w:val="ru-RU"/>
          </w:rPr>
          <w:t>.</w:t>
        </w:r>
        <w:r w:rsidR="00BD7805" w:rsidRPr="00A264E2">
          <w:rPr>
            <w:sz w:val="24"/>
            <w:szCs w:val="24"/>
          </w:rPr>
          <w:t>sde</w:t>
        </w:r>
        <w:r w:rsidR="00BD7805" w:rsidRPr="000734B6">
          <w:rPr>
            <w:sz w:val="24"/>
            <w:szCs w:val="24"/>
            <w:lang w:val="ru-RU"/>
          </w:rPr>
          <w:t>.</w:t>
        </w:r>
        <w:r w:rsidR="00BD7805" w:rsidRPr="00A264E2">
          <w:rPr>
            <w:sz w:val="24"/>
            <w:szCs w:val="24"/>
          </w:rPr>
          <w:t>ru</w:t>
        </w:r>
        <w:r w:rsidR="00BD7805" w:rsidRPr="000734B6">
          <w:rPr>
            <w:sz w:val="24"/>
            <w:szCs w:val="24"/>
            <w:lang w:val="ru-RU"/>
          </w:rPr>
          <w:t>/</w:t>
        </w:r>
        <w:r w:rsidR="00BD7805" w:rsidRPr="00A264E2">
          <w:rPr>
            <w:sz w:val="24"/>
            <w:szCs w:val="24"/>
          </w:rPr>
          <w:t>files</w:t>
        </w:r>
        <w:r w:rsidR="00BD7805" w:rsidRPr="000734B6">
          <w:rPr>
            <w:sz w:val="24"/>
            <w:szCs w:val="24"/>
            <w:lang w:val="ru-RU"/>
          </w:rPr>
          <w:t>/</w:t>
        </w:r>
        <w:r w:rsidR="00BD7805" w:rsidRPr="00A264E2">
          <w:rPr>
            <w:sz w:val="24"/>
            <w:szCs w:val="24"/>
          </w:rPr>
          <w:t>t</w:t>
        </w:r>
        <w:r w:rsidR="00BD7805" w:rsidRPr="000734B6">
          <w:rPr>
            <w:sz w:val="24"/>
            <w:szCs w:val="24"/>
            <w:lang w:val="ru-RU"/>
          </w:rPr>
          <w:t>/</w:t>
        </w:r>
        <w:r w:rsidR="00BD7805" w:rsidRPr="00A264E2">
          <w:rPr>
            <w:sz w:val="24"/>
            <w:szCs w:val="24"/>
          </w:rPr>
          <w:t>pdf</w:t>
        </w:r>
        <w:r w:rsidR="00BD7805" w:rsidRPr="000734B6">
          <w:rPr>
            <w:sz w:val="24"/>
            <w:szCs w:val="24"/>
            <w:lang w:val="ru-RU"/>
          </w:rPr>
          <w:t>/13.</w:t>
        </w:r>
        <w:proofErr w:type="spellStart"/>
        <w:r w:rsidR="00BD7805" w:rsidRPr="00A264E2">
          <w:rPr>
            <w:sz w:val="24"/>
            <w:szCs w:val="24"/>
          </w:rPr>
          <w:t>pdf</w:t>
        </w:r>
        <w:proofErr w:type="spellEnd"/>
      </w:hyperlink>
    </w:p>
    <w:p w:rsidR="00CF61CA" w:rsidRPr="00A264E2" w:rsidRDefault="00634E7A" w:rsidP="0096765A">
      <w:pPr>
        <w:pStyle w:val="a3"/>
        <w:numPr>
          <w:ilvl w:val="0"/>
          <w:numId w:val="3"/>
        </w:numPr>
        <w:spacing w:after="0" w:line="360" w:lineRule="auto"/>
        <w:ind w:left="0" w:firstLine="0"/>
        <w:jc w:val="both"/>
        <w:rPr>
          <w:sz w:val="24"/>
          <w:szCs w:val="24"/>
        </w:rPr>
      </w:pPr>
      <w:r w:rsidRPr="00A264E2">
        <w:rPr>
          <w:rFonts w:ascii="Times New Roman" w:hAnsi="Times New Roman" w:cs="Times New Roman"/>
          <w:sz w:val="24"/>
          <w:szCs w:val="24"/>
          <w:lang w:val="ru-RU"/>
        </w:rPr>
        <w:t>Кудрявцева Е.Л. Онлайн-тандемы как путь создания реальной коммуникативной среды: от концепции к учебнику.</w:t>
      </w:r>
      <w:r w:rsidR="00BD7805" w:rsidRPr="00A264E2">
        <w:rPr>
          <w:rFonts w:ascii="Times New Roman" w:hAnsi="Times New Roman" w:cs="Times New Roman"/>
          <w:sz w:val="24"/>
          <w:szCs w:val="24"/>
          <w:lang w:val="ru-RU"/>
        </w:rPr>
        <w:t xml:space="preserve"> – Электронный ресурс. Код доступа: </w:t>
      </w:r>
      <w:hyperlink r:id="rId7" w:history="1">
        <w:r w:rsidR="00E068AA" w:rsidRPr="00A264E2">
          <w:rPr>
            <w:sz w:val="24"/>
            <w:szCs w:val="24"/>
          </w:rPr>
          <w:t>http://mim.org.ru/phocadownload/kudrjavtseva.pdf</w:t>
        </w:r>
      </w:hyperlink>
    </w:p>
    <w:p w:rsidR="00E93986" w:rsidRPr="000734B6" w:rsidRDefault="00E93986" w:rsidP="0096765A">
      <w:pPr>
        <w:pStyle w:val="a3"/>
        <w:numPr>
          <w:ilvl w:val="0"/>
          <w:numId w:val="3"/>
        </w:numPr>
        <w:spacing w:after="0" w:line="360" w:lineRule="auto"/>
        <w:ind w:left="0" w:firstLine="0"/>
        <w:jc w:val="both"/>
        <w:rPr>
          <w:rFonts w:ascii="Times New Roman" w:hAnsi="Times New Roman" w:cs="Times New Roman"/>
          <w:sz w:val="24"/>
          <w:szCs w:val="24"/>
        </w:rPr>
      </w:pPr>
      <w:r w:rsidRPr="00A264E2">
        <w:rPr>
          <w:rFonts w:ascii="Times New Roman" w:hAnsi="Times New Roman" w:cs="Times New Roman"/>
          <w:sz w:val="24"/>
          <w:szCs w:val="24"/>
          <w:lang w:val="ru-RU"/>
        </w:rPr>
        <w:t>Кудрявцева</w:t>
      </w:r>
      <w:r w:rsidRPr="000734B6">
        <w:rPr>
          <w:rFonts w:ascii="Times New Roman" w:hAnsi="Times New Roman" w:cs="Times New Roman"/>
          <w:sz w:val="24"/>
          <w:szCs w:val="24"/>
        </w:rPr>
        <w:t xml:space="preserve"> </w:t>
      </w:r>
      <w:r w:rsidRPr="00A264E2">
        <w:rPr>
          <w:rFonts w:ascii="Times New Roman" w:hAnsi="Times New Roman" w:cs="Times New Roman"/>
          <w:sz w:val="24"/>
          <w:szCs w:val="24"/>
          <w:lang w:val="ru-RU"/>
        </w:rPr>
        <w:t>Е</w:t>
      </w:r>
      <w:r w:rsidRPr="000734B6">
        <w:rPr>
          <w:rFonts w:ascii="Times New Roman" w:hAnsi="Times New Roman" w:cs="Times New Roman"/>
          <w:sz w:val="24"/>
          <w:szCs w:val="24"/>
        </w:rPr>
        <w:t>.</w:t>
      </w:r>
      <w:r w:rsidRPr="00A264E2">
        <w:rPr>
          <w:rFonts w:ascii="Times New Roman" w:hAnsi="Times New Roman" w:cs="Times New Roman"/>
          <w:sz w:val="24"/>
          <w:szCs w:val="24"/>
          <w:lang w:val="ru-RU"/>
        </w:rPr>
        <w:t>Л</w:t>
      </w:r>
      <w:r w:rsidRPr="000734B6">
        <w:rPr>
          <w:rFonts w:ascii="Times New Roman" w:hAnsi="Times New Roman" w:cs="Times New Roman"/>
          <w:sz w:val="24"/>
          <w:szCs w:val="24"/>
        </w:rPr>
        <w:t xml:space="preserve">., </w:t>
      </w:r>
      <w:proofErr w:type="spellStart"/>
      <w:r w:rsidRPr="00A264E2">
        <w:rPr>
          <w:rFonts w:ascii="Times New Roman" w:hAnsi="Times New Roman" w:cs="Times New Roman"/>
          <w:sz w:val="24"/>
          <w:szCs w:val="24"/>
          <w:lang w:val="ru-RU"/>
        </w:rPr>
        <w:t>Бубекова</w:t>
      </w:r>
      <w:proofErr w:type="spellEnd"/>
      <w:r w:rsidRPr="000734B6">
        <w:rPr>
          <w:rFonts w:ascii="Times New Roman" w:hAnsi="Times New Roman" w:cs="Times New Roman"/>
          <w:sz w:val="24"/>
          <w:szCs w:val="24"/>
        </w:rPr>
        <w:t xml:space="preserve"> </w:t>
      </w:r>
      <w:r w:rsidRPr="00A264E2">
        <w:rPr>
          <w:rFonts w:ascii="Times New Roman" w:hAnsi="Times New Roman" w:cs="Times New Roman"/>
          <w:sz w:val="24"/>
          <w:szCs w:val="24"/>
          <w:lang w:val="ru-RU"/>
        </w:rPr>
        <w:t>Л</w:t>
      </w:r>
      <w:r w:rsidRPr="000734B6">
        <w:rPr>
          <w:rFonts w:ascii="Times New Roman" w:hAnsi="Times New Roman" w:cs="Times New Roman"/>
          <w:sz w:val="24"/>
          <w:szCs w:val="24"/>
        </w:rPr>
        <w:t>.</w:t>
      </w:r>
      <w:r w:rsidRPr="00A264E2">
        <w:rPr>
          <w:rFonts w:ascii="Times New Roman" w:hAnsi="Times New Roman" w:cs="Times New Roman"/>
          <w:sz w:val="24"/>
          <w:szCs w:val="24"/>
          <w:lang w:val="ru-RU"/>
        </w:rPr>
        <w:t>Б</w:t>
      </w:r>
      <w:r w:rsidRPr="000734B6">
        <w:rPr>
          <w:rFonts w:ascii="Times New Roman" w:hAnsi="Times New Roman" w:cs="Times New Roman"/>
          <w:sz w:val="24"/>
          <w:szCs w:val="24"/>
        </w:rPr>
        <w:t xml:space="preserve">. Online-tandem: </w:t>
      </w:r>
      <w:r w:rsidRPr="00A264E2">
        <w:rPr>
          <w:rFonts w:ascii="Times New Roman" w:hAnsi="Times New Roman" w:cs="Times New Roman"/>
          <w:sz w:val="24"/>
          <w:szCs w:val="24"/>
          <w:lang w:val="ru-RU"/>
        </w:rPr>
        <w:t>Учим</w:t>
      </w:r>
      <w:r w:rsidRPr="000734B6">
        <w:rPr>
          <w:rFonts w:ascii="Times New Roman" w:hAnsi="Times New Roman" w:cs="Times New Roman"/>
          <w:sz w:val="24"/>
          <w:szCs w:val="24"/>
        </w:rPr>
        <w:t xml:space="preserve"> </w:t>
      </w:r>
      <w:r w:rsidRPr="00A264E2">
        <w:rPr>
          <w:rFonts w:ascii="Times New Roman" w:hAnsi="Times New Roman" w:cs="Times New Roman"/>
          <w:sz w:val="24"/>
          <w:szCs w:val="24"/>
          <w:lang w:val="ru-RU"/>
        </w:rPr>
        <w:t>языки</w:t>
      </w:r>
      <w:r w:rsidRPr="000734B6">
        <w:rPr>
          <w:rFonts w:ascii="Times New Roman" w:hAnsi="Times New Roman" w:cs="Times New Roman"/>
          <w:sz w:val="24"/>
          <w:szCs w:val="24"/>
        </w:rPr>
        <w:t xml:space="preserve"> </w:t>
      </w:r>
      <w:r w:rsidRPr="00A264E2">
        <w:rPr>
          <w:rFonts w:ascii="Times New Roman" w:hAnsi="Times New Roman" w:cs="Times New Roman"/>
          <w:sz w:val="24"/>
          <w:szCs w:val="24"/>
          <w:lang w:val="ru-RU"/>
        </w:rPr>
        <w:t>легко</w:t>
      </w:r>
      <w:r w:rsidRPr="000734B6">
        <w:rPr>
          <w:rFonts w:ascii="Times New Roman" w:hAnsi="Times New Roman" w:cs="Times New Roman"/>
          <w:sz w:val="24"/>
          <w:szCs w:val="24"/>
        </w:rPr>
        <w:t xml:space="preserve"> </w:t>
      </w:r>
      <w:r w:rsidRPr="00A264E2">
        <w:rPr>
          <w:rFonts w:ascii="Times New Roman" w:hAnsi="Times New Roman" w:cs="Times New Roman"/>
          <w:sz w:val="24"/>
          <w:szCs w:val="24"/>
          <w:lang w:val="ru-RU"/>
        </w:rPr>
        <w:t>и</w:t>
      </w:r>
      <w:r w:rsidRPr="000734B6">
        <w:rPr>
          <w:rFonts w:ascii="Times New Roman" w:hAnsi="Times New Roman" w:cs="Times New Roman"/>
          <w:sz w:val="24"/>
          <w:szCs w:val="24"/>
        </w:rPr>
        <w:t xml:space="preserve"> </w:t>
      </w:r>
      <w:r w:rsidRPr="00A264E2">
        <w:rPr>
          <w:rFonts w:ascii="Times New Roman" w:hAnsi="Times New Roman" w:cs="Times New Roman"/>
          <w:sz w:val="24"/>
          <w:szCs w:val="24"/>
          <w:lang w:val="ru-RU"/>
        </w:rPr>
        <w:t>интересно</w:t>
      </w:r>
      <w:r w:rsidRPr="000734B6">
        <w:rPr>
          <w:rFonts w:ascii="Times New Roman" w:hAnsi="Times New Roman" w:cs="Times New Roman"/>
          <w:sz w:val="24"/>
          <w:szCs w:val="24"/>
        </w:rPr>
        <w:t xml:space="preserve">! – Berlin: LAP (Lambert Academic Publishing), 2014. – ISBN 978-3-659-61181-0 </w:t>
      </w:r>
    </w:p>
    <w:p w:rsidR="00E068AA" w:rsidRPr="000734B6" w:rsidRDefault="00E068AA" w:rsidP="0096765A">
      <w:pPr>
        <w:pStyle w:val="a3"/>
        <w:spacing w:after="0" w:line="360" w:lineRule="auto"/>
        <w:ind w:left="1494"/>
        <w:jc w:val="both"/>
        <w:rPr>
          <w:rFonts w:ascii="Times New Roman" w:hAnsi="Times New Roman" w:cs="Times New Roman"/>
          <w:sz w:val="28"/>
          <w:szCs w:val="28"/>
        </w:rPr>
      </w:pPr>
    </w:p>
    <w:p w:rsidR="00F003C3" w:rsidRDefault="00F003C3" w:rsidP="00F46D0F">
      <w:pPr>
        <w:pStyle w:val="a3"/>
        <w:spacing w:after="0" w:line="360" w:lineRule="auto"/>
        <w:ind w:left="0"/>
        <w:jc w:val="both"/>
        <w:rPr>
          <w:rFonts w:ascii="Times New Roman" w:hAnsi="Times New Roman" w:cs="Times New Roman"/>
          <w:sz w:val="28"/>
          <w:szCs w:val="28"/>
          <w:lang w:val="cs-CZ"/>
        </w:rPr>
      </w:pPr>
    </w:p>
    <w:p w:rsidR="00F003C3" w:rsidRDefault="00F003C3" w:rsidP="00F46D0F">
      <w:pPr>
        <w:pStyle w:val="a3"/>
        <w:spacing w:after="0" w:line="360" w:lineRule="auto"/>
        <w:ind w:left="0"/>
        <w:jc w:val="both"/>
        <w:rPr>
          <w:rFonts w:ascii="Times New Roman" w:hAnsi="Times New Roman" w:cs="Times New Roman"/>
          <w:sz w:val="28"/>
          <w:szCs w:val="28"/>
          <w:lang w:val="cs-CZ"/>
        </w:rPr>
      </w:pPr>
    </w:p>
    <w:p w:rsidR="00F003C3" w:rsidRDefault="00F003C3" w:rsidP="00F46D0F">
      <w:pPr>
        <w:pStyle w:val="a3"/>
        <w:spacing w:after="0" w:line="360" w:lineRule="auto"/>
        <w:ind w:left="0"/>
        <w:jc w:val="both"/>
        <w:rPr>
          <w:rFonts w:ascii="Times New Roman" w:hAnsi="Times New Roman" w:cs="Times New Roman"/>
          <w:sz w:val="28"/>
          <w:szCs w:val="28"/>
          <w:lang w:val="cs-CZ"/>
        </w:rPr>
      </w:pPr>
    </w:p>
    <w:p w:rsidR="00F003C3" w:rsidRDefault="00F003C3" w:rsidP="00F46D0F">
      <w:pPr>
        <w:pStyle w:val="a3"/>
        <w:spacing w:after="0" w:line="360" w:lineRule="auto"/>
        <w:ind w:left="0"/>
        <w:jc w:val="both"/>
        <w:rPr>
          <w:rFonts w:ascii="Times New Roman" w:hAnsi="Times New Roman" w:cs="Times New Roman"/>
          <w:sz w:val="28"/>
          <w:szCs w:val="28"/>
          <w:lang w:val="cs-CZ"/>
        </w:rPr>
      </w:pPr>
    </w:p>
    <w:p w:rsidR="00F003C3" w:rsidRDefault="00F003C3" w:rsidP="00F46D0F">
      <w:pPr>
        <w:pStyle w:val="a3"/>
        <w:spacing w:after="0" w:line="360" w:lineRule="auto"/>
        <w:ind w:left="0"/>
        <w:jc w:val="both"/>
        <w:rPr>
          <w:rFonts w:ascii="Times New Roman" w:hAnsi="Times New Roman" w:cs="Times New Roman"/>
          <w:sz w:val="28"/>
          <w:szCs w:val="28"/>
          <w:lang w:val="cs-CZ"/>
        </w:rPr>
      </w:pPr>
    </w:p>
    <w:p w:rsidR="00F003C3" w:rsidRDefault="00F003C3" w:rsidP="00F46D0F">
      <w:pPr>
        <w:pStyle w:val="a3"/>
        <w:spacing w:after="0" w:line="360" w:lineRule="auto"/>
        <w:ind w:left="0"/>
        <w:jc w:val="both"/>
        <w:rPr>
          <w:rFonts w:ascii="Times New Roman" w:hAnsi="Times New Roman" w:cs="Times New Roman"/>
          <w:sz w:val="28"/>
          <w:szCs w:val="28"/>
          <w:lang w:val="cs-CZ"/>
        </w:rPr>
      </w:pPr>
    </w:p>
    <w:p w:rsidR="00F003C3" w:rsidRDefault="00F003C3" w:rsidP="00F46D0F">
      <w:pPr>
        <w:pStyle w:val="a3"/>
        <w:spacing w:after="0" w:line="360" w:lineRule="auto"/>
        <w:ind w:left="0"/>
        <w:jc w:val="both"/>
        <w:rPr>
          <w:rFonts w:ascii="Times New Roman" w:hAnsi="Times New Roman" w:cs="Times New Roman"/>
          <w:sz w:val="28"/>
          <w:szCs w:val="28"/>
          <w:lang w:val="cs-CZ"/>
        </w:rPr>
      </w:pPr>
    </w:p>
    <w:p w:rsidR="00847E34" w:rsidRPr="000734B6" w:rsidRDefault="00847E34">
      <w:pPr>
        <w:pStyle w:val="a3"/>
        <w:spacing w:after="0" w:line="360" w:lineRule="auto"/>
        <w:ind w:left="0"/>
        <w:jc w:val="both"/>
        <w:rPr>
          <w:rFonts w:ascii="Times New Roman" w:hAnsi="Times New Roman" w:cs="Times New Roman"/>
          <w:sz w:val="28"/>
          <w:szCs w:val="28"/>
        </w:rPr>
      </w:pPr>
    </w:p>
    <w:sectPr w:rsidR="00847E34" w:rsidRPr="000734B6" w:rsidSect="0096765A">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6A0D"/>
    <w:multiLevelType w:val="hybridMultilevel"/>
    <w:tmpl w:val="948078D8"/>
    <w:lvl w:ilvl="0" w:tplc="3626DA3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324B163D"/>
    <w:multiLevelType w:val="hybridMultilevel"/>
    <w:tmpl w:val="6518CEB8"/>
    <w:lvl w:ilvl="0" w:tplc="370E985A">
      <w:numFmt w:val="bullet"/>
      <w:lvlText w:val="-"/>
      <w:lvlJc w:val="left"/>
      <w:pPr>
        <w:ind w:left="927" w:hanging="360"/>
      </w:pPr>
      <w:rPr>
        <w:rFonts w:ascii="Times New Roman" w:eastAsiaTheme="minorHAnsi"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nsid w:val="55AA3443"/>
    <w:multiLevelType w:val="hybridMultilevel"/>
    <w:tmpl w:val="792C19F8"/>
    <w:lvl w:ilvl="0" w:tplc="A75264F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B8"/>
    <w:rsid w:val="00002DAE"/>
    <w:rsid w:val="0000529D"/>
    <w:rsid w:val="00005DC5"/>
    <w:rsid w:val="00010036"/>
    <w:rsid w:val="00012C1B"/>
    <w:rsid w:val="00014738"/>
    <w:rsid w:val="00023277"/>
    <w:rsid w:val="00032D62"/>
    <w:rsid w:val="00036294"/>
    <w:rsid w:val="0004492D"/>
    <w:rsid w:val="00050206"/>
    <w:rsid w:val="000502E4"/>
    <w:rsid w:val="00053B59"/>
    <w:rsid w:val="00057940"/>
    <w:rsid w:val="00060658"/>
    <w:rsid w:val="000612A6"/>
    <w:rsid w:val="0006453B"/>
    <w:rsid w:val="000652E5"/>
    <w:rsid w:val="00071BB2"/>
    <w:rsid w:val="00072BD9"/>
    <w:rsid w:val="000734B6"/>
    <w:rsid w:val="0007693F"/>
    <w:rsid w:val="00083EB5"/>
    <w:rsid w:val="00084607"/>
    <w:rsid w:val="00084B7F"/>
    <w:rsid w:val="0008711F"/>
    <w:rsid w:val="00087926"/>
    <w:rsid w:val="00096440"/>
    <w:rsid w:val="000A133A"/>
    <w:rsid w:val="000A1961"/>
    <w:rsid w:val="000B0F18"/>
    <w:rsid w:val="000B1885"/>
    <w:rsid w:val="000B6E10"/>
    <w:rsid w:val="000C68E6"/>
    <w:rsid w:val="000C7273"/>
    <w:rsid w:val="000D10F7"/>
    <w:rsid w:val="000D5876"/>
    <w:rsid w:val="000E1FAB"/>
    <w:rsid w:val="000E7E6B"/>
    <w:rsid w:val="0010118F"/>
    <w:rsid w:val="00101304"/>
    <w:rsid w:val="00101DA2"/>
    <w:rsid w:val="00111042"/>
    <w:rsid w:val="00111A73"/>
    <w:rsid w:val="0012027B"/>
    <w:rsid w:val="00133949"/>
    <w:rsid w:val="00134076"/>
    <w:rsid w:val="0014080D"/>
    <w:rsid w:val="00141222"/>
    <w:rsid w:val="00144414"/>
    <w:rsid w:val="00145DC4"/>
    <w:rsid w:val="001546EB"/>
    <w:rsid w:val="00155183"/>
    <w:rsid w:val="00155D60"/>
    <w:rsid w:val="0015737B"/>
    <w:rsid w:val="001627A6"/>
    <w:rsid w:val="001636D0"/>
    <w:rsid w:val="00163C4A"/>
    <w:rsid w:val="001655E1"/>
    <w:rsid w:val="00166229"/>
    <w:rsid w:val="00166D1C"/>
    <w:rsid w:val="00167FE3"/>
    <w:rsid w:val="00173025"/>
    <w:rsid w:val="00173C4B"/>
    <w:rsid w:val="00174CCA"/>
    <w:rsid w:val="00177A6B"/>
    <w:rsid w:val="0018089D"/>
    <w:rsid w:val="0018291A"/>
    <w:rsid w:val="00184E13"/>
    <w:rsid w:val="001856FF"/>
    <w:rsid w:val="00187D09"/>
    <w:rsid w:val="001907B8"/>
    <w:rsid w:val="00190D15"/>
    <w:rsid w:val="00196850"/>
    <w:rsid w:val="001976B8"/>
    <w:rsid w:val="001A529B"/>
    <w:rsid w:val="001A72D3"/>
    <w:rsid w:val="001A75A7"/>
    <w:rsid w:val="001B19B1"/>
    <w:rsid w:val="001B2C1F"/>
    <w:rsid w:val="001B3445"/>
    <w:rsid w:val="001C2675"/>
    <w:rsid w:val="001C44F7"/>
    <w:rsid w:val="001C4F4C"/>
    <w:rsid w:val="001D31FD"/>
    <w:rsid w:val="001D4C61"/>
    <w:rsid w:val="001D7027"/>
    <w:rsid w:val="001E13C9"/>
    <w:rsid w:val="001E4B2E"/>
    <w:rsid w:val="001E6474"/>
    <w:rsid w:val="001F0B6D"/>
    <w:rsid w:val="001F514B"/>
    <w:rsid w:val="001F682B"/>
    <w:rsid w:val="001F730B"/>
    <w:rsid w:val="001F7A3A"/>
    <w:rsid w:val="00202A7C"/>
    <w:rsid w:val="00210854"/>
    <w:rsid w:val="002118C4"/>
    <w:rsid w:val="00211B08"/>
    <w:rsid w:val="0021611B"/>
    <w:rsid w:val="00220E9B"/>
    <w:rsid w:val="0022230D"/>
    <w:rsid w:val="00224E3A"/>
    <w:rsid w:val="0023203B"/>
    <w:rsid w:val="00232C29"/>
    <w:rsid w:val="00233E91"/>
    <w:rsid w:val="00235710"/>
    <w:rsid w:val="00242755"/>
    <w:rsid w:val="00246645"/>
    <w:rsid w:val="002476C4"/>
    <w:rsid w:val="00260223"/>
    <w:rsid w:val="00262AFB"/>
    <w:rsid w:val="002661D8"/>
    <w:rsid w:val="00267664"/>
    <w:rsid w:val="00270700"/>
    <w:rsid w:val="00270B82"/>
    <w:rsid w:val="002714A7"/>
    <w:rsid w:val="0027539D"/>
    <w:rsid w:val="00282A9A"/>
    <w:rsid w:val="002842BA"/>
    <w:rsid w:val="00285FE8"/>
    <w:rsid w:val="00287BB1"/>
    <w:rsid w:val="00291D18"/>
    <w:rsid w:val="00292231"/>
    <w:rsid w:val="002932E5"/>
    <w:rsid w:val="002A0DD3"/>
    <w:rsid w:val="002A5C62"/>
    <w:rsid w:val="002B1541"/>
    <w:rsid w:val="002B1FC1"/>
    <w:rsid w:val="002B7A57"/>
    <w:rsid w:val="002C23A1"/>
    <w:rsid w:val="002D01AE"/>
    <w:rsid w:val="002D0F0E"/>
    <w:rsid w:val="002D402B"/>
    <w:rsid w:val="002D4CBE"/>
    <w:rsid w:val="002D57F1"/>
    <w:rsid w:val="002D71AB"/>
    <w:rsid w:val="002E1475"/>
    <w:rsid w:val="002E18B2"/>
    <w:rsid w:val="002E18FC"/>
    <w:rsid w:val="002F1A32"/>
    <w:rsid w:val="00300CFB"/>
    <w:rsid w:val="00303C38"/>
    <w:rsid w:val="0030499F"/>
    <w:rsid w:val="00305CE1"/>
    <w:rsid w:val="003064CF"/>
    <w:rsid w:val="003072E4"/>
    <w:rsid w:val="00310B1E"/>
    <w:rsid w:val="0031732C"/>
    <w:rsid w:val="003178E5"/>
    <w:rsid w:val="00320EC6"/>
    <w:rsid w:val="00323832"/>
    <w:rsid w:val="0033481E"/>
    <w:rsid w:val="00337DEF"/>
    <w:rsid w:val="00341A6F"/>
    <w:rsid w:val="00341E0B"/>
    <w:rsid w:val="003446FF"/>
    <w:rsid w:val="003462E0"/>
    <w:rsid w:val="00347874"/>
    <w:rsid w:val="003534A7"/>
    <w:rsid w:val="00356C02"/>
    <w:rsid w:val="00357242"/>
    <w:rsid w:val="00372AA1"/>
    <w:rsid w:val="003821F0"/>
    <w:rsid w:val="003943A7"/>
    <w:rsid w:val="00396A13"/>
    <w:rsid w:val="003B2C7B"/>
    <w:rsid w:val="003B648E"/>
    <w:rsid w:val="003B6AD1"/>
    <w:rsid w:val="003B6FDB"/>
    <w:rsid w:val="003C2957"/>
    <w:rsid w:val="003C49BD"/>
    <w:rsid w:val="003C6D05"/>
    <w:rsid w:val="003D44D9"/>
    <w:rsid w:val="003D7233"/>
    <w:rsid w:val="003E11C7"/>
    <w:rsid w:val="003E32AD"/>
    <w:rsid w:val="003E39B5"/>
    <w:rsid w:val="003E3E32"/>
    <w:rsid w:val="003F09D7"/>
    <w:rsid w:val="003F77A2"/>
    <w:rsid w:val="00400419"/>
    <w:rsid w:val="004019BD"/>
    <w:rsid w:val="00407975"/>
    <w:rsid w:val="00411904"/>
    <w:rsid w:val="00413482"/>
    <w:rsid w:val="004136A3"/>
    <w:rsid w:val="004143C4"/>
    <w:rsid w:val="00414C46"/>
    <w:rsid w:val="00415E62"/>
    <w:rsid w:val="00417D91"/>
    <w:rsid w:val="0042054F"/>
    <w:rsid w:val="004214B6"/>
    <w:rsid w:val="004247E1"/>
    <w:rsid w:val="00424FC1"/>
    <w:rsid w:val="00436F17"/>
    <w:rsid w:val="00441D3B"/>
    <w:rsid w:val="00455B36"/>
    <w:rsid w:val="00466C1B"/>
    <w:rsid w:val="00470148"/>
    <w:rsid w:val="00471788"/>
    <w:rsid w:val="004811A9"/>
    <w:rsid w:val="0048571B"/>
    <w:rsid w:val="00490A7C"/>
    <w:rsid w:val="004955DE"/>
    <w:rsid w:val="004A2726"/>
    <w:rsid w:val="004A2AC5"/>
    <w:rsid w:val="004A3263"/>
    <w:rsid w:val="004B1622"/>
    <w:rsid w:val="004B29A4"/>
    <w:rsid w:val="004B6764"/>
    <w:rsid w:val="004B74A1"/>
    <w:rsid w:val="004B7A85"/>
    <w:rsid w:val="004C1E38"/>
    <w:rsid w:val="004C2EAE"/>
    <w:rsid w:val="004C2F2F"/>
    <w:rsid w:val="004C4495"/>
    <w:rsid w:val="004C46B9"/>
    <w:rsid w:val="004C48E2"/>
    <w:rsid w:val="004C5DAE"/>
    <w:rsid w:val="004D13A4"/>
    <w:rsid w:val="004D3EC1"/>
    <w:rsid w:val="004D4F69"/>
    <w:rsid w:val="004E31D0"/>
    <w:rsid w:val="004F29F7"/>
    <w:rsid w:val="004F59B7"/>
    <w:rsid w:val="00500B58"/>
    <w:rsid w:val="00500F1A"/>
    <w:rsid w:val="00501D74"/>
    <w:rsid w:val="00505587"/>
    <w:rsid w:val="005134D6"/>
    <w:rsid w:val="005167DD"/>
    <w:rsid w:val="005216CE"/>
    <w:rsid w:val="005234EB"/>
    <w:rsid w:val="0052772F"/>
    <w:rsid w:val="005316C1"/>
    <w:rsid w:val="005328A5"/>
    <w:rsid w:val="00533F35"/>
    <w:rsid w:val="005344E5"/>
    <w:rsid w:val="0054149B"/>
    <w:rsid w:val="0054356B"/>
    <w:rsid w:val="00545B08"/>
    <w:rsid w:val="00546A99"/>
    <w:rsid w:val="00547625"/>
    <w:rsid w:val="00547E44"/>
    <w:rsid w:val="00556885"/>
    <w:rsid w:val="00561D4E"/>
    <w:rsid w:val="00565268"/>
    <w:rsid w:val="005659EE"/>
    <w:rsid w:val="00583808"/>
    <w:rsid w:val="00584EEF"/>
    <w:rsid w:val="005872AD"/>
    <w:rsid w:val="0059142A"/>
    <w:rsid w:val="00594AE8"/>
    <w:rsid w:val="005A0B12"/>
    <w:rsid w:val="005A0FB2"/>
    <w:rsid w:val="005A143E"/>
    <w:rsid w:val="005A1B14"/>
    <w:rsid w:val="005A2827"/>
    <w:rsid w:val="005C0804"/>
    <w:rsid w:val="005C164B"/>
    <w:rsid w:val="005D1EED"/>
    <w:rsid w:val="005D201C"/>
    <w:rsid w:val="005D3AE0"/>
    <w:rsid w:val="005D45CE"/>
    <w:rsid w:val="005D6673"/>
    <w:rsid w:val="005D6CBF"/>
    <w:rsid w:val="005E275F"/>
    <w:rsid w:val="005E2839"/>
    <w:rsid w:val="005E4782"/>
    <w:rsid w:val="005E7771"/>
    <w:rsid w:val="005F2247"/>
    <w:rsid w:val="00603EF7"/>
    <w:rsid w:val="006147B2"/>
    <w:rsid w:val="006147B6"/>
    <w:rsid w:val="006152BA"/>
    <w:rsid w:val="006152E1"/>
    <w:rsid w:val="00616335"/>
    <w:rsid w:val="0062207F"/>
    <w:rsid w:val="00633C2D"/>
    <w:rsid w:val="00634E7A"/>
    <w:rsid w:val="0063507B"/>
    <w:rsid w:val="00635743"/>
    <w:rsid w:val="00642212"/>
    <w:rsid w:val="00642EFA"/>
    <w:rsid w:val="006453CC"/>
    <w:rsid w:val="006525EB"/>
    <w:rsid w:val="00660E02"/>
    <w:rsid w:val="006616E6"/>
    <w:rsid w:val="00662385"/>
    <w:rsid w:val="00675EBA"/>
    <w:rsid w:val="00680390"/>
    <w:rsid w:val="00685569"/>
    <w:rsid w:val="00691EC9"/>
    <w:rsid w:val="00692F29"/>
    <w:rsid w:val="00696DA3"/>
    <w:rsid w:val="006A515A"/>
    <w:rsid w:val="006A580F"/>
    <w:rsid w:val="006C0DF1"/>
    <w:rsid w:val="006C3031"/>
    <w:rsid w:val="006C3DD6"/>
    <w:rsid w:val="006C405A"/>
    <w:rsid w:val="006D3BC9"/>
    <w:rsid w:val="006D50FD"/>
    <w:rsid w:val="006D5D59"/>
    <w:rsid w:val="006E1A94"/>
    <w:rsid w:val="006E1D29"/>
    <w:rsid w:val="006E36F8"/>
    <w:rsid w:val="006F20DD"/>
    <w:rsid w:val="006F7523"/>
    <w:rsid w:val="00700ECF"/>
    <w:rsid w:val="0070266C"/>
    <w:rsid w:val="00704F0A"/>
    <w:rsid w:val="0070517D"/>
    <w:rsid w:val="00706077"/>
    <w:rsid w:val="00711EC1"/>
    <w:rsid w:val="0071332B"/>
    <w:rsid w:val="00716394"/>
    <w:rsid w:val="00722ACE"/>
    <w:rsid w:val="00734152"/>
    <w:rsid w:val="00734700"/>
    <w:rsid w:val="00737F91"/>
    <w:rsid w:val="0074488E"/>
    <w:rsid w:val="00745EB1"/>
    <w:rsid w:val="00746F7A"/>
    <w:rsid w:val="00750A73"/>
    <w:rsid w:val="00751F81"/>
    <w:rsid w:val="00753FE2"/>
    <w:rsid w:val="00757C3E"/>
    <w:rsid w:val="007679B1"/>
    <w:rsid w:val="00770B52"/>
    <w:rsid w:val="00770CDA"/>
    <w:rsid w:val="00770FC3"/>
    <w:rsid w:val="00775998"/>
    <w:rsid w:val="007765D5"/>
    <w:rsid w:val="007819FB"/>
    <w:rsid w:val="00782B95"/>
    <w:rsid w:val="007858CE"/>
    <w:rsid w:val="007911A0"/>
    <w:rsid w:val="00792617"/>
    <w:rsid w:val="007A01F7"/>
    <w:rsid w:val="007A1F24"/>
    <w:rsid w:val="007A57E0"/>
    <w:rsid w:val="007A6F20"/>
    <w:rsid w:val="007B0D00"/>
    <w:rsid w:val="007B177F"/>
    <w:rsid w:val="007B25D4"/>
    <w:rsid w:val="007C0305"/>
    <w:rsid w:val="007C0E75"/>
    <w:rsid w:val="007C23FB"/>
    <w:rsid w:val="007C3CBA"/>
    <w:rsid w:val="007C51AE"/>
    <w:rsid w:val="007C61DC"/>
    <w:rsid w:val="007E0378"/>
    <w:rsid w:val="007E27AA"/>
    <w:rsid w:val="007F11FA"/>
    <w:rsid w:val="007F66F4"/>
    <w:rsid w:val="007F7CEF"/>
    <w:rsid w:val="0080646C"/>
    <w:rsid w:val="008068BA"/>
    <w:rsid w:val="00807230"/>
    <w:rsid w:val="008114DA"/>
    <w:rsid w:val="0081151B"/>
    <w:rsid w:val="00812421"/>
    <w:rsid w:val="0081355B"/>
    <w:rsid w:val="00813F3B"/>
    <w:rsid w:val="00815D66"/>
    <w:rsid w:val="00820D78"/>
    <w:rsid w:val="008234D3"/>
    <w:rsid w:val="00825E31"/>
    <w:rsid w:val="008260D6"/>
    <w:rsid w:val="008303E8"/>
    <w:rsid w:val="00830823"/>
    <w:rsid w:val="00831964"/>
    <w:rsid w:val="00836FAA"/>
    <w:rsid w:val="00843DC2"/>
    <w:rsid w:val="00844D8D"/>
    <w:rsid w:val="00844EBD"/>
    <w:rsid w:val="00847E34"/>
    <w:rsid w:val="00850D9B"/>
    <w:rsid w:val="0085141C"/>
    <w:rsid w:val="008518C3"/>
    <w:rsid w:val="00853D9D"/>
    <w:rsid w:val="008567E0"/>
    <w:rsid w:val="00864285"/>
    <w:rsid w:val="00867BEA"/>
    <w:rsid w:val="00885679"/>
    <w:rsid w:val="00886867"/>
    <w:rsid w:val="008A2117"/>
    <w:rsid w:val="008A7008"/>
    <w:rsid w:val="008B4720"/>
    <w:rsid w:val="008C0009"/>
    <w:rsid w:val="008C0A54"/>
    <w:rsid w:val="008C34B6"/>
    <w:rsid w:val="008D4425"/>
    <w:rsid w:val="008D4691"/>
    <w:rsid w:val="008D771B"/>
    <w:rsid w:val="008E04FB"/>
    <w:rsid w:val="008E563B"/>
    <w:rsid w:val="008E6F9D"/>
    <w:rsid w:val="008E7160"/>
    <w:rsid w:val="008E75F7"/>
    <w:rsid w:val="008F2E8A"/>
    <w:rsid w:val="008F41BE"/>
    <w:rsid w:val="00904EE1"/>
    <w:rsid w:val="00905203"/>
    <w:rsid w:val="009052A4"/>
    <w:rsid w:val="00907B09"/>
    <w:rsid w:val="00911A3A"/>
    <w:rsid w:val="0091310E"/>
    <w:rsid w:val="00914A78"/>
    <w:rsid w:val="00915770"/>
    <w:rsid w:val="00915EF6"/>
    <w:rsid w:val="0092111B"/>
    <w:rsid w:val="009216AA"/>
    <w:rsid w:val="009255A0"/>
    <w:rsid w:val="00927D44"/>
    <w:rsid w:val="00930034"/>
    <w:rsid w:val="00932C16"/>
    <w:rsid w:val="009338B5"/>
    <w:rsid w:val="00937A22"/>
    <w:rsid w:val="00937BB7"/>
    <w:rsid w:val="00945159"/>
    <w:rsid w:val="0094538C"/>
    <w:rsid w:val="00954B2F"/>
    <w:rsid w:val="00956CB1"/>
    <w:rsid w:val="009637F9"/>
    <w:rsid w:val="009654D5"/>
    <w:rsid w:val="009667C7"/>
    <w:rsid w:val="0096765A"/>
    <w:rsid w:val="00972F38"/>
    <w:rsid w:val="00973626"/>
    <w:rsid w:val="00980AD1"/>
    <w:rsid w:val="00987070"/>
    <w:rsid w:val="00993E7D"/>
    <w:rsid w:val="009974D4"/>
    <w:rsid w:val="009A0B98"/>
    <w:rsid w:val="009A48CD"/>
    <w:rsid w:val="009A6A4F"/>
    <w:rsid w:val="009B77AD"/>
    <w:rsid w:val="009C13C2"/>
    <w:rsid w:val="009C2ED0"/>
    <w:rsid w:val="009D44D1"/>
    <w:rsid w:val="009D46C3"/>
    <w:rsid w:val="009D4880"/>
    <w:rsid w:val="009D55C0"/>
    <w:rsid w:val="009D6D14"/>
    <w:rsid w:val="009E0788"/>
    <w:rsid w:val="009E2CEA"/>
    <w:rsid w:val="009E4605"/>
    <w:rsid w:val="009F0051"/>
    <w:rsid w:val="00A03193"/>
    <w:rsid w:val="00A031C5"/>
    <w:rsid w:val="00A07077"/>
    <w:rsid w:val="00A071C1"/>
    <w:rsid w:val="00A073B9"/>
    <w:rsid w:val="00A1753D"/>
    <w:rsid w:val="00A2117C"/>
    <w:rsid w:val="00A264E2"/>
    <w:rsid w:val="00A26990"/>
    <w:rsid w:val="00A314FE"/>
    <w:rsid w:val="00A329E4"/>
    <w:rsid w:val="00A335E3"/>
    <w:rsid w:val="00A36540"/>
    <w:rsid w:val="00A41E6F"/>
    <w:rsid w:val="00A4229E"/>
    <w:rsid w:val="00A44878"/>
    <w:rsid w:val="00A455D4"/>
    <w:rsid w:val="00A45817"/>
    <w:rsid w:val="00A512F9"/>
    <w:rsid w:val="00A5573D"/>
    <w:rsid w:val="00A56308"/>
    <w:rsid w:val="00A57B79"/>
    <w:rsid w:val="00A611C0"/>
    <w:rsid w:val="00A635F5"/>
    <w:rsid w:val="00A6526E"/>
    <w:rsid w:val="00A7059A"/>
    <w:rsid w:val="00A7155C"/>
    <w:rsid w:val="00A77DCB"/>
    <w:rsid w:val="00A82EE2"/>
    <w:rsid w:val="00A8495A"/>
    <w:rsid w:val="00A87F04"/>
    <w:rsid w:val="00A904DC"/>
    <w:rsid w:val="00AA18CC"/>
    <w:rsid w:val="00AA1CB7"/>
    <w:rsid w:val="00AA4DC8"/>
    <w:rsid w:val="00AB1536"/>
    <w:rsid w:val="00AB60C5"/>
    <w:rsid w:val="00AC0910"/>
    <w:rsid w:val="00AC111D"/>
    <w:rsid w:val="00AC380E"/>
    <w:rsid w:val="00AD2278"/>
    <w:rsid w:val="00AD3CFB"/>
    <w:rsid w:val="00AD60BE"/>
    <w:rsid w:val="00AD65BD"/>
    <w:rsid w:val="00AD6682"/>
    <w:rsid w:val="00AE7229"/>
    <w:rsid w:val="00AE7357"/>
    <w:rsid w:val="00AF00BD"/>
    <w:rsid w:val="00AF0F22"/>
    <w:rsid w:val="00AF1F7E"/>
    <w:rsid w:val="00AF38DD"/>
    <w:rsid w:val="00B11F61"/>
    <w:rsid w:val="00B133B6"/>
    <w:rsid w:val="00B243A8"/>
    <w:rsid w:val="00B2465C"/>
    <w:rsid w:val="00B2536E"/>
    <w:rsid w:val="00B255CD"/>
    <w:rsid w:val="00B264CA"/>
    <w:rsid w:val="00B26EEC"/>
    <w:rsid w:val="00B27C86"/>
    <w:rsid w:val="00B32CA3"/>
    <w:rsid w:val="00B34E2D"/>
    <w:rsid w:val="00B435CE"/>
    <w:rsid w:val="00B439ED"/>
    <w:rsid w:val="00B54B5B"/>
    <w:rsid w:val="00B57433"/>
    <w:rsid w:val="00B613B3"/>
    <w:rsid w:val="00B627EF"/>
    <w:rsid w:val="00B6281A"/>
    <w:rsid w:val="00B737AF"/>
    <w:rsid w:val="00B74430"/>
    <w:rsid w:val="00B76E84"/>
    <w:rsid w:val="00B7765A"/>
    <w:rsid w:val="00B77B0C"/>
    <w:rsid w:val="00B8160B"/>
    <w:rsid w:val="00B92C22"/>
    <w:rsid w:val="00B96208"/>
    <w:rsid w:val="00BB3E7A"/>
    <w:rsid w:val="00BC13B6"/>
    <w:rsid w:val="00BC1CCD"/>
    <w:rsid w:val="00BC2421"/>
    <w:rsid w:val="00BC4E8D"/>
    <w:rsid w:val="00BC5CD4"/>
    <w:rsid w:val="00BC699F"/>
    <w:rsid w:val="00BD2276"/>
    <w:rsid w:val="00BD3404"/>
    <w:rsid w:val="00BD5054"/>
    <w:rsid w:val="00BD7805"/>
    <w:rsid w:val="00BE19D2"/>
    <w:rsid w:val="00BE334E"/>
    <w:rsid w:val="00BE3577"/>
    <w:rsid w:val="00BE3F54"/>
    <w:rsid w:val="00BE4FAD"/>
    <w:rsid w:val="00BF3C00"/>
    <w:rsid w:val="00BF6FE4"/>
    <w:rsid w:val="00BF75D4"/>
    <w:rsid w:val="00BF7DE5"/>
    <w:rsid w:val="00C00F7C"/>
    <w:rsid w:val="00C02B75"/>
    <w:rsid w:val="00C033F4"/>
    <w:rsid w:val="00C04C52"/>
    <w:rsid w:val="00C06AAE"/>
    <w:rsid w:val="00C106FD"/>
    <w:rsid w:val="00C11815"/>
    <w:rsid w:val="00C11EB7"/>
    <w:rsid w:val="00C30356"/>
    <w:rsid w:val="00C3035B"/>
    <w:rsid w:val="00C30A59"/>
    <w:rsid w:val="00C5040C"/>
    <w:rsid w:val="00C51743"/>
    <w:rsid w:val="00C603C3"/>
    <w:rsid w:val="00C614E6"/>
    <w:rsid w:val="00C647CF"/>
    <w:rsid w:val="00C65F2C"/>
    <w:rsid w:val="00C6668A"/>
    <w:rsid w:val="00C67698"/>
    <w:rsid w:val="00C749E1"/>
    <w:rsid w:val="00C74B17"/>
    <w:rsid w:val="00C80EAA"/>
    <w:rsid w:val="00C81E1F"/>
    <w:rsid w:val="00C821DD"/>
    <w:rsid w:val="00C854F7"/>
    <w:rsid w:val="00C90B35"/>
    <w:rsid w:val="00C946BD"/>
    <w:rsid w:val="00CA7693"/>
    <w:rsid w:val="00CB4B8A"/>
    <w:rsid w:val="00CB4FB1"/>
    <w:rsid w:val="00CC05EF"/>
    <w:rsid w:val="00CC14E2"/>
    <w:rsid w:val="00CC2B77"/>
    <w:rsid w:val="00CC508F"/>
    <w:rsid w:val="00CC5816"/>
    <w:rsid w:val="00CC616F"/>
    <w:rsid w:val="00CC7825"/>
    <w:rsid w:val="00CD10CC"/>
    <w:rsid w:val="00CD2A9B"/>
    <w:rsid w:val="00CD376C"/>
    <w:rsid w:val="00CD654F"/>
    <w:rsid w:val="00CE021A"/>
    <w:rsid w:val="00CE0959"/>
    <w:rsid w:val="00CE10EE"/>
    <w:rsid w:val="00CE3B5E"/>
    <w:rsid w:val="00CE47ED"/>
    <w:rsid w:val="00CE4B1B"/>
    <w:rsid w:val="00CE4EF5"/>
    <w:rsid w:val="00CE62A9"/>
    <w:rsid w:val="00CF2151"/>
    <w:rsid w:val="00CF5F2A"/>
    <w:rsid w:val="00CF61CA"/>
    <w:rsid w:val="00CF640E"/>
    <w:rsid w:val="00D0072C"/>
    <w:rsid w:val="00D03252"/>
    <w:rsid w:val="00D032B8"/>
    <w:rsid w:val="00D0338A"/>
    <w:rsid w:val="00D04DAA"/>
    <w:rsid w:val="00D111FB"/>
    <w:rsid w:val="00D1474B"/>
    <w:rsid w:val="00D2126A"/>
    <w:rsid w:val="00D215CB"/>
    <w:rsid w:val="00D21E64"/>
    <w:rsid w:val="00D223DB"/>
    <w:rsid w:val="00D22E73"/>
    <w:rsid w:val="00D23E73"/>
    <w:rsid w:val="00D2624A"/>
    <w:rsid w:val="00D34305"/>
    <w:rsid w:val="00D409D2"/>
    <w:rsid w:val="00D42C4B"/>
    <w:rsid w:val="00D46FEA"/>
    <w:rsid w:val="00D5276E"/>
    <w:rsid w:val="00D61590"/>
    <w:rsid w:val="00D6283D"/>
    <w:rsid w:val="00D65049"/>
    <w:rsid w:val="00D74CC3"/>
    <w:rsid w:val="00D80523"/>
    <w:rsid w:val="00D80CD5"/>
    <w:rsid w:val="00D81433"/>
    <w:rsid w:val="00D90913"/>
    <w:rsid w:val="00D90B01"/>
    <w:rsid w:val="00D95985"/>
    <w:rsid w:val="00DA6D65"/>
    <w:rsid w:val="00DB4806"/>
    <w:rsid w:val="00DC1B37"/>
    <w:rsid w:val="00DC7AF8"/>
    <w:rsid w:val="00DD1D20"/>
    <w:rsid w:val="00DD28E0"/>
    <w:rsid w:val="00DD355E"/>
    <w:rsid w:val="00DD4CFA"/>
    <w:rsid w:val="00DD5662"/>
    <w:rsid w:val="00DD72B9"/>
    <w:rsid w:val="00DE0091"/>
    <w:rsid w:val="00DE64FD"/>
    <w:rsid w:val="00DF0DB0"/>
    <w:rsid w:val="00DF615A"/>
    <w:rsid w:val="00E00034"/>
    <w:rsid w:val="00E00912"/>
    <w:rsid w:val="00E016A9"/>
    <w:rsid w:val="00E068AA"/>
    <w:rsid w:val="00E0762B"/>
    <w:rsid w:val="00E11775"/>
    <w:rsid w:val="00E156AA"/>
    <w:rsid w:val="00E16731"/>
    <w:rsid w:val="00E16C3A"/>
    <w:rsid w:val="00E17DC7"/>
    <w:rsid w:val="00E20A83"/>
    <w:rsid w:val="00E22E2D"/>
    <w:rsid w:val="00E23043"/>
    <w:rsid w:val="00E247A3"/>
    <w:rsid w:val="00E27D23"/>
    <w:rsid w:val="00E32746"/>
    <w:rsid w:val="00E328F7"/>
    <w:rsid w:val="00E40DE8"/>
    <w:rsid w:val="00E44FA0"/>
    <w:rsid w:val="00E524AE"/>
    <w:rsid w:val="00E54B56"/>
    <w:rsid w:val="00E55DD0"/>
    <w:rsid w:val="00E60149"/>
    <w:rsid w:val="00E62CE2"/>
    <w:rsid w:val="00E6723A"/>
    <w:rsid w:val="00E7040E"/>
    <w:rsid w:val="00E70BC1"/>
    <w:rsid w:val="00E72B58"/>
    <w:rsid w:val="00E73769"/>
    <w:rsid w:val="00E74D98"/>
    <w:rsid w:val="00E8223D"/>
    <w:rsid w:val="00E84DAB"/>
    <w:rsid w:val="00E85BF4"/>
    <w:rsid w:val="00E93986"/>
    <w:rsid w:val="00E95102"/>
    <w:rsid w:val="00E960F3"/>
    <w:rsid w:val="00EA3931"/>
    <w:rsid w:val="00EB0A0B"/>
    <w:rsid w:val="00EB201D"/>
    <w:rsid w:val="00EB239A"/>
    <w:rsid w:val="00EB4D1E"/>
    <w:rsid w:val="00EB5628"/>
    <w:rsid w:val="00EB6CE3"/>
    <w:rsid w:val="00EB7569"/>
    <w:rsid w:val="00EC313D"/>
    <w:rsid w:val="00ED1024"/>
    <w:rsid w:val="00ED26DD"/>
    <w:rsid w:val="00ED323D"/>
    <w:rsid w:val="00ED7B08"/>
    <w:rsid w:val="00EE08E4"/>
    <w:rsid w:val="00EE106C"/>
    <w:rsid w:val="00EE2E53"/>
    <w:rsid w:val="00EE56B4"/>
    <w:rsid w:val="00EF1FE6"/>
    <w:rsid w:val="00EF4A1F"/>
    <w:rsid w:val="00EF52D1"/>
    <w:rsid w:val="00EF6D2A"/>
    <w:rsid w:val="00EF7195"/>
    <w:rsid w:val="00F002D4"/>
    <w:rsid w:val="00F003C3"/>
    <w:rsid w:val="00F00A0A"/>
    <w:rsid w:val="00F03472"/>
    <w:rsid w:val="00F04BCD"/>
    <w:rsid w:val="00F05BD9"/>
    <w:rsid w:val="00F068AF"/>
    <w:rsid w:val="00F11765"/>
    <w:rsid w:val="00F23645"/>
    <w:rsid w:val="00F25A05"/>
    <w:rsid w:val="00F30A4C"/>
    <w:rsid w:val="00F321D2"/>
    <w:rsid w:val="00F35C75"/>
    <w:rsid w:val="00F36313"/>
    <w:rsid w:val="00F41F28"/>
    <w:rsid w:val="00F42508"/>
    <w:rsid w:val="00F45828"/>
    <w:rsid w:val="00F46191"/>
    <w:rsid w:val="00F46D0F"/>
    <w:rsid w:val="00F533F0"/>
    <w:rsid w:val="00F6515B"/>
    <w:rsid w:val="00F765EF"/>
    <w:rsid w:val="00F847C5"/>
    <w:rsid w:val="00F8785C"/>
    <w:rsid w:val="00F87A6F"/>
    <w:rsid w:val="00F90878"/>
    <w:rsid w:val="00F91851"/>
    <w:rsid w:val="00F96DB6"/>
    <w:rsid w:val="00FA3FDF"/>
    <w:rsid w:val="00FA4A0E"/>
    <w:rsid w:val="00FA6C14"/>
    <w:rsid w:val="00FB0D1D"/>
    <w:rsid w:val="00FB3773"/>
    <w:rsid w:val="00FB3AB3"/>
    <w:rsid w:val="00FB5490"/>
    <w:rsid w:val="00FB6D7B"/>
    <w:rsid w:val="00FC0162"/>
    <w:rsid w:val="00FC0704"/>
    <w:rsid w:val="00FD1EC4"/>
    <w:rsid w:val="00FD362C"/>
    <w:rsid w:val="00FD5B3C"/>
    <w:rsid w:val="00FD5F26"/>
    <w:rsid w:val="00FD72BE"/>
    <w:rsid w:val="00FE58B2"/>
    <w:rsid w:val="00FE6F61"/>
    <w:rsid w:val="00FF375D"/>
    <w:rsid w:val="00FF3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B8"/>
  </w:style>
  <w:style w:type="paragraph" w:styleId="2">
    <w:name w:val="heading 2"/>
    <w:basedOn w:val="a"/>
    <w:next w:val="a"/>
    <w:link w:val="20"/>
    <w:uiPriority w:val="9"/>
    <w:unhideWhenUsed/>
    <w:qFormat/>
    <w:rsid w:val="001976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76B8"/>
    <w:rPr>
      <w:rFonts w:asciiTheme="majorHAnsi" w:eastAsiaTheme="majorEastAsia" w:hAnsiTheme="majorHAnsi" w:cstheme="majorBidi"/>
      <w:b/>
      <w:bCs/>
      <w:color w:val="4F81BD" w:themeColor="accent1"/>
      <w:sz w:val="26"/>
      <w:szCs w:val="26"/>
    </w:rPr>
  </w:style>
  <w:style w:type="paragraph" w:styleId="a3">
    <w:name w:val="List Paragraph"/>
    <w:basedOn w:val="a"/>
    <w:uiPriority w:val="99"/>
    <w:qFormat/>
    <w:rsid w:val="001976B8"/>
    <w:pPr>
      <w:ind w:left="720"/>
      <w:contextualSpacing/>
    </w:pPr>
  </w:style>
  <w:style w:type="character" w:styleId="a4">
    <w:name w:val="Hyperlink"/>
    <w:basedOn w:val="a0"/>
    <w:uiPriority w:val="99"/>
    <w:unhideWhenUsed/>
    <w:rsid w:val="00FF37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B8"/>
  </w:style>
  <w:style w:type="paragraph" w:styleId="2">
    <w:name w:val="heading 2"/>
    <w:basedOn w:val="a"/>
    <w:next w:val="a"/>
    <w:link w:val="20"/>
    <w:uiPriority w:val="9"/>
    <w:unhideWhenUsed/>
    <w:qFormat/>
    <w:rsid w:val="001976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76B8"/>
    <w:rPr>
      <w:rFonts w:asciiTheme="majorHAnsi" w:eastAsiaTheme="majorEastAsia" w:hAnsiTheme="majorHAnsi" w:cstheme="majorBidi"/>
      <w:b/>
      <w:bCs/>
      <w:color w:val="4F81BD" w:themeColor="accent1"/>
      <w:sz w:val="26"/>
      <w:szCs w:val="26"/>
    </w:rPr>
  </w:style>
  <w:style w:type="paragraph" w:styleId="a3">
    <w:name w:val="List Paragraph"/>
    <w:basedOn w:val="a"/>
    <w:uiPriority w:val="99"/>
    <w:qFormat/>
    <w:rsid w:val="001976B8"/>
    <w:pPr>
      <w:ind w:left="720"/>
      <w:contextualSpacing/>
    </w:pPr>
  </w:style>
  <w:style w:type="character" w:styleId="a4">
    <w:name w:val="Hyperlink"/>
    <w:basedOn w:val="a0"/>
    <w:uiPriority w:val="99"/>
    <w:unhideWhenUsed/>
    <w:rsid w:val="00FF37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im.org.ru/phocadownload/kudrjavtsev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e.ru/files/t/pdf/13.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1915</Words>
  <Characters>12071</Characters>
  <Application>Microsoft Office Word</Application>
  <DocSecurity>0</DocSecurity>
  <Lines>100</Lines>
  <Paragraphs>27</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SPecialiST RePack</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Krüger</dc:creator>
  <cp:lastModifiedBy>Uwe Krüger</cp:lastModifiedBy>
  <cp:revision>2</cp:revision>
  <dcterms:created xsi:type="dcterms:W3CDTF">2015-09-07T10:59:00Z</dcterms:created>
  <dcterms:modified xsi:type="dcterms:W3CDTF">2015-09-07T10:59:00Z</dcterms:modified>
</cp:coreProperties>
</file>